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8E" w:rsidRPr="00537A8E" w:rsidRDefault="00537A8E" w:rsidP="00537A8E">
      <w:pPr>
        <w:shd w:val="clear" w:color="auto" w:fill="FFFFFF"/>
        <w:tabs>
          <w:tab w:val="left" w:pos="7797"/>
        </w:tabs>
        <w:spacing w:before="974"/>
        <w:ind w:right="19"/>
        <w:jc w:val="center"/>
        <w:rPr>
          <w:spacing w:val="-4"/>
          <w:sz w:val="28"/>
          <w:szCs w:val="28"/>
        </w:rPr>
      </w:pPr>
      <w:r w:rsidRPr="00537A8E">
        <w:rPr>
          <w:noProof/>
          <w:sz w:val="24"/>
          <w:szCs w:val="24"/>
        </w:rPr>
        <w:drawing>
          <wp:inline distT="0" distB="0" distL="0" distR="0" wp14:anchorId="310CEEC2" wp14:editId="583064C9">
            <wp:extent cx="7143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537A8E" w:rsidRPr="00537A8E" w:rsidRDefault="00537A8E" w:rsidP="00537A8E">
      <w:pPr>
        <w:shd w:val="clear" w:color="auto" w:fill="FFFFFF"/>
        <w:tabs>
          <w:tab w:val="left" w:pos="7797"/>
        </w:tabs>
        <w:spacing w:before="974"/>
        <w:ind w:right="19"/>
        <w:jc w:val="center"/>
        <w:rPr>
          <w:spacing w:val="-4"/>
          <w:sz w:val="28"/>
          <w:szCs w:val="28"/>
        </w:rPr>
      </w:pPr>
      <w:r w:rsidRPr="00537A8E">
        <w:rPr>
          <w:spacing w:val="-4"/>
          <w:sz w:val="28"/>
          <w:szCs w:val="28"/>
        </w:rPr>
        <w:t>РОССИЙСКАЯ ФЕДЕРАЦИЯ</w:t>
      </w:r>
    </w:p>
    <w:p w:rsidR="00537A8E" w:rsidRPr="00537A8E" w:rsidRDefault="00537A8E" w:rsidP="00537A8E">
      <w:pPr>
        <w:shd w:val="clear" w:color="auto" w:fill="FFFFFF"/>
        <w:tabs>
          <w:tab w:val="left" w:pos="7797"/>
        </w:tabs>
        <w:ind w:right="23"/>
        <w:jc w:val="center"/>
        <w:rPr>
          <w:sz w:val="28"/>
          <w:szCs w:val="28"/>
        </w:rPr>
      </w:pPr>
    </w:p>
    <w:p w:rsidR="00537A8E" w:rsidRPr="00537A8E" w:rsidRDefault="00537A8E" w:rsidP="00537A8E">
      <w:pPr>
        <w:shd w:val="clear" w:color="auto" w:fill="FFFFFF"/>
        <w:tabs>
          <w:tab w:val="left" w:pos="7797"/>
        </w:tabs>
        <w:ind w:right="23"/>
        <w:jc w:val="center"/>
        <w:rPr>
          <w:sz w:val="28"/>
          <w:szCs w:val="28"/>
        </w:rPr>
      </w:pPr>
      <w:r w:rsidRPr="00537A8E">
        <w:rPr>
          <w:sz w:val="28"/>
          <w:szCs w:val="28"/>
        </w:rPr>
        <w:t xml:space="preserve">АДМИНИСТРАЦИЯ ГОРОДА АЧИНСКА </w:t>
      </w:r>
    </w:p>
    <w:p w:rsidR="00537A8E" w:rsidRPr="00537A8E" w:rsidRDefault="00537A8E" w:rsidP="00537A8E">
      <w:pPr>
        <w:shd w:val="clear" w:color="auto" w:fill="FFFFFF"/>
        <w:tabs>
          <w:tab w:val="left" w:pos="7797"/>
        </w:tabs>
        <w:ind w:right="23"/>
        <w:jc w:val="center"/>
      </w:pPr>
      <w:r w:rsidRPr="00537A8E">
        <w:rPr>
          <w:spacing w:val="1"/>
          <w:sz w:val="28"/>
          <w:szCs w:val="28"/>
        </w:rPr>
        <w:t>КРАСНОЯРСКОГО КРАЯ</w:t>
      </w:r>
    </w:p>
    <w:p w:rsidR="00537A8E" w:rsidRPr="00537A8E" w:rsidRDefault="00537A8E" w:rsidP="00537A8E">
      <w:pPr>
        <w:shd w:val="clear" w:color="auto" w:fill="FFFFFF"/>
        <w:tabs>
          <w:tab w:val="left" w:pos="7797"/>
        </w:tabs>
        <w:spacing w:before="653" w:line="466" w:lineRule="exact"/>
        <w:jc w:val="center"/>
        <w:rPr>
          <w:spacing w:val="-7"/>
          <w:w w:val="128"/>
          <w:position w:val="4"/>
          <w:sz w:val="48"/>
          <w:szCs w:val="48"/>
        </w:rPr>
      </w:pPr>
      <w:proofErr w:type="gramStart"/>
      <w:r w:rsidRPr="00537A8E">
        <w:rPr>
          <w:spacing w:val="-7"/>
          <w:w w:val="128"/>
          <w:position w:val="4"/>
          <w:sz w:val="48"/>
          <w:szCs w:val="48"/>
        </w:rPr>
        <w:t>П</w:t>
      </w:r>
      <w:proofErr w:type="gramEnd"/>
      <w:r w:rsidRPr="00537A8E">
        <w:rPr>
          <w:spacing w:val="-7"/>
          <w:w w:val="128"/>
          <w:position w:val="4"/>
          <w:sz w:val="48"/>
          <w:szCs w:val="48"/>
        </w:rPr>
        <w:t xml:space="preserve"> О С Т А Н О В Л Е Н И Е</w:t>
      </w:r>
    </w:p>
    <w:p w:rsidR="00F83465" w:rsidRPr="00537A8E" w:rsidRDefault="00F83465" w:rsidP="00F83465">
      <w:pPr>
        <w:shd w:val="clear" w:color="auto" w:fill="FFFFFF"/>
        <w:ind w:right="1557"/>
        <w:rPr>
          <w:spacing w:val="2"/>
          <w:sz w:val="28"/>
          <w:szCs w:val="28"/>
        </w:rPr>
      </w:pPr>
    </w:p>
    <w:p w:rsidR="00F83465" w:rsidRPr="00537A8E" w:rsidRDefault="00F83465" w:rsidP="00F83465">
      <w:pPr>
        <w:shd w:val="clear" w:color="auto" w:fill="FFFFFF"/>
        <w:ind w:right="1557"/>
        <w:rPr>
          <w:spacing w:val="2"/>
          <w:sz w:val="28"/>
          <w:szCs w:val="28"/>
        </w:rPr>
      </w:pPr>
    </w:p>
    <w:p w:rsidR="00F83465" w:rsidRPr="00537A8E" w:rsidRDefault="00F83465" w:rsidP="00F83465">
      <w:pPr>
        <w:shd w:val="clear" w:color="auto" w:fill="FFFFFF"/>
        <w:ind w:right="1557"/>
        <w:rPr>
          <w:spacing w:val="2"/>
          <w:sz w:val="28"/>
          <w:szCs w:val="28"/>
        </w:rPr>
      </w:pPr>
    </w:p>
    <w:p w:rsidR="00F83465" w:rsidRPr="00537A8E" w:rsidRDefault="00455590" w:rsidP="00455590">
      <w:pPr>
        <w:shd w:val="clear" w:color="auto" w:fill="FFFFFF"/>
        <w:rPr>
          <w:spacing w:val="2"/>
          <w:sz w:val="28"/>
          <w:szCs w:val="28"/>
        </w:rPr>
      </w:pPr>
      <w:r>
        <w:rPr>
          <w:spacing w:val="2"/>
          <w:sz w:val="28"/>
          <w:szCs w:val="28"/>
        </w:rPr>
        <w:t>01.03.2021                                       г. Ачинск                                               047-п</w:t>
      </w:r>
    </w:p>
    <w:p w:rsidR="00F83465" w:rsidRPr="00537A8E" w:rsidRDefault="00F83465" w:rsidP="00F83465">
      <w:pPr>
        <w:shd w:val="clear" w:color="auto" w:fill="FFFFFF"/>
        <w:ind w:right="1557"/>
        <w:rPr>
          <w:spacing w:val="2"/>
          <w:sz w:val="28"/>
          <w:szCs w:val="28"/>
        </w:rPr>
      </w:pPr>
    </w:p>
    <w:p w:rsidR="00F83465" w:rsidRPr="00537A8E" w:rsidRDefault="00F83465" w:rsidP="00F83465">
      <w:pPr>
        <w:shd w:val="clear" w:color="auto" w:fill="FFFFFF"/>
        <w:ind w:right="1557"/>
        <w:rPr>
          <w:spacing w:val="2"/>
          <w:sz w:val="28"/>
          <w:szCs w:val="28"/>
        </w:rPr>
      </w:pPr>
    </w:p>
    <w:p w:rsidR="00F83465" w:rsidRPr="00537A8E" w:rsidRDefault="00F83465" w:rsidP="00F83465">
      <w:pPr>
        <w:shd w:val="clear" w:color="auto" w:fill="FFFFFF"/>
        <w:ind w:right="1557"/>
        <w:rPr>
          <w:spacing w:val="2"/>
          <w:sz w:val="28"/>
          <w:szCs w:val="2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53"/>
      </w:tblGrid>
      <w:tr w:rsidR="00F83465" w:rsidRPr="00E829D0" w:rsidTr="0090350E">
        <w:trPr>
          <w:trHeight w:val="1613"/>
        </w:trPr>
        <w:tc>
          <w:tcPr>
            <w:tcW w:w="4253" w:type="dxa"/>
            <w:tcBorders>
              <w:top w:val="nil"/>
              <w:left w:val="nil"/>
              <w:bottom w:val="nil"/>
              <w:right w:val="nil"/>
            </w:tcBorders>
          </w:tcPr>
          <w:p w:rsidR="00F83465" w:rsidRPr="00E829D0" w:rsidRDefault="00F83465" w:rsidP="0090350E">
            <w:pPr>
              <w:pStyle w:val="ConsPlusTitle"/>
              <w:jc w:val="both"/>
              <w:rPr>
                <w:b w:val="0"/>
                <w:sz w:val="28"/>
                <w:szCs w:val="28"/>
              </w:rPr>
            </w:pPr>
            <w:r w:rsidRPr="00E829D0">
              <w:rPr>
                <w:b w:val="0"/>
                <w:sz w:val="28"/>
                <w:szCs w:val="28"/>
              </w:rPr>
              <w:t xml:space="preserve">Об    утверждении  </w:t>
            </w:r>
            <w:r>
              <w:rPr>
                <w:b w:val="0"/>
                <w:sz w:val="28"/>
                <w:szCs w:val="28"/>
              </w:rPr>
              <w:t xml:space="preserve">   </w:t>
            </w:r>
            <w:r w:rsidRPr="00E829D0">
              <w:rPr>
                <w:b w:val="0"/>
                <w:sz w:val="28"/>
                <w:szCs w:val="28"/>
              </w:rPr>
              <w:t xml:space="preserve">  программы </w:t>
            </w:r>
          </w:p>
          <w:p w:rsidR="00F83465" w:rsidRPr="00E829D0" w:rsidRDefault="00F83465" w:rsidP="0090350E">
            <w:pPr>
              <w:pStyle w:val="ConsPlusTitle"/>
              <w:jc w:val="both"/>
              <w:rPr>
                <w:b w:val="0"/>
                <w:sz w:val="28"/>
                <w:szCs w:val="28"/>
              </w:rPr>
            </w:pPr>
            <w:r w:rsidRPr="00E829D0">
              <w:rPr>
                <w:b w:val="0"/>
                <w:sz w:val="28"/>
                <w:szCs w:val="28"/>
              </w:rPr>
              <w:t>профилактики нарушений обязательных требований</w:t>
            </w:r>
            <w:r>
              <w:rPr>
                <w:b w:val="0"/>
                <w:sz w:val="28"/>
                <w:szCs w:val="28"/>
              </w:rPr>
              <w:t xml:space="preserve">, требований, установленных муниципальными правовыми актами </w:t>
            </w:r>
            <w:r w:rsidRPr="00E829D0">
              <w:rPr>
                <w:b w:val="0"/>
                <w:sz w:val="28"/>
                <w:szCs w:val="28"/>
              </w:rPr>
              <w:t xml:space="preserve">в сфере </w:t>
            </w:r>
            <w:r>
              <w:rPr>
                <w:b w:val="0"/>
                <w:sz w:val="28"/>
                <w:szCs w:val="28"/>
              </w:rPr>
              <w:t>муниципального контроля на 2021 год и плановый период 2022-2023</w:t>
            </w:r>
            <w:r w:rsidRPr="00E829D0">
              <w:rPr>
                <w:b w:val="0"/>
                <w:sz w:val="28"/>
                <w:szCs w:val="28"/>
              </w:rPr>
              <w:t xml:space="preserve"> гг.</w:t>
            </w:r>
          </w:p>
        </w:tc>
      </w:tr>
    </w:tbl>
    <w:p w:rsidR="00F83465" w:rsidRPr="00E829D0" w:rsidRDefault="00F83465" w:rsidP="00F83465">
      <w:pPr>
        <w:pStyle w:val="a3"/>
        <w:shd w:val="clear" w:color="auto" w:fill="FFFFFF"/>
        <w:spacing w:before="0" w:beforeAutospacing="0" w:after="0" w:afterAutospacing="0" w:line="300" w:lineRule="atLeast"/>
        <w:jc w:val="both"/>
        <w:textAlignment w:val="baseline"/>
        <w:rPr>
          <w:color w:val="FFFFFF"/>
          <w:spacing w:val="1"/>
          <w:sz w:val="28"/>
          <w:szCs w:val="28"/>
        </w:rPr>
      </w:pPr>
      <w:r w:rsidRPr="00E829D0">
        <w:rPr>
          <w:color w:val="FFFFFF"/>
          <w:spacing w:val="-2"/>
          <w:sz w:val="28"/>
          <w:szCs w:val="28"/>
        </w:rPr>
        <w:t>про  ЕР</w:t>
      </w:r>
      <w:r w:rsidRPr="00E829D0">
        <w:rPr>
          <w:color w:val="FFFFFF"/>
          <w:spacing w:val="2"/>
          <w:sz w:val="28"/>
          <w:szCs w:val="28"/>
        </w:rPr>
        <w:t xml:space="preserve">АДСАЦИИ ГОАЧИНСКА </w:t>
      </w:r>
      <w:r w:rsidRPr="00E829D0">
        <w:rPr>
          <w:color w:val="FFFFFF"/>
          <w:spacing w:val="1"/>
          <w:sz w:val="28"/>
          <w:szCs w:val="28"/>
        </w:rPr>
        <w:t>ОЯРСКОГО КРАЯ</w:t>
      </w:r>
    </w:p>
    <w:p w:rsidR="00F83465" w:rsidRDefault="00F83465" w:rsidP="00F83465">
      <w:pPr>
        <w:widowControl/>
        <w:ind w:firstLine="708"/>
        <w:jc w:val="both"/>
        <w:rPr>
          <w:sz w:val="28"/>
          <w:szCs w:val="28"/>
        </w:rPr>
      </w:pPr>
    </w:p>
    <w:p w:rsidR="00F83465" w:rsidRPr="00A87D24" w:rsidRDefault="00F83465" w:rsidP="00F83465">
      <w:pPr>
        <w:widowControl/>
        <w:ind w:firstLine="708"/>
        <w:jc w:val="both"/>
        <w:rPr>
          <w:sz w:val="28"/>
          <w:szCs w:val="28"/>
        </w:rPr>
      </w:pPr>
      <w:r w:rsidRPr="00E829D0">
        <w:rPr>
          <w:sz w:val="28"/>
          <w:szCs w:val="28"/>
        </w:rPr>
        <w:t>В соответствии со статьей  8.2. Фе</w:t>
      </w:r>
      <w:r>
        <w:rPr>
          <w:sz w:val="28"/>
          <w:szCs w:val="28"/>
        </w:rPr>
        <w:t xml:space="preserve">дерального закона от 26.12.2008           </w:t>
      </w:r>
      <w:r w:rsidRPr="00E829D0">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829D0">
        <w:rPr>
          <w:bCs/>
          <w:sz w:val="28"/>
          <w:szCs w:val="28"/>
        </w:rPr>
        <w:t>, постановлением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w:t>
      </w:r>
      <w:r>
        <w:rPr>
          <w:bCs/>
          <w:sz w:val="28"/>
          <w:szCs w:val="28"/>
        </w:rPr>
        <w:t>ниципальными правовыми актами»</w:t>
      </w:r>
      <w:r w:rsidRPr="00E829D0">
        <w:rPr>
          <w:sz w:val="28"/>
          <w:szCs w:val="28"/>
        </w:rPr>
        <w:t xml:space="preserve">, </w:t>
      </w:r>
      <w:r w:rsidRPr="00E829D0">
        <w:rPr>
          <w:bCs/>
          <w:sz w:val="28"/>
          <w:szCs w:val="28"/>
        </w:rPr>
        <w:t>руководствуясь статьями 36,</w:t>
      </w:r>
      <w:r>
        <w:rPr>
          <w:bCs/>
          <w:sz w:val="28"/>
          <w:szCs w:val="28"/>
        </w:rPr>
        <w:t xml:space="preserve"> 37,</w:t>
      </w:r>
      <w:r w:rsidRPr="00E829D0">
        <w:rPr>
          <w:bCs/>
          <w:sz w:val="28"/>
          <w:szCs w:val="28"/>
        </w:rPr>
        <w:t xml:space="preserve"> 40, 55 Устава города Ачинска,</w:t>
      </w:r>
    </w:p>
    <w:p w:rsidR="00F83465" w:rsidRPr="00E829D0" w:rsidRDefault="00F83465" w:rsidP="00F83465">
      <w:pPr>
        <w:ind w:firstLine="709"/>
        <w:jc w:val="both"/>
        <w:rPr>
          <w:sz w:val="28"/>
          <w:szCs w:val="28"/>
        </w:rPr>
      </w:pPr>
    </w:p>
    <w:p w:rsidR="00F83465" w:rsidRPr="00E829D0" w:rsidRDefault="00F83465" w:rsidP="00F83465">
      <w:pPr>
        <w:pStyle w:val="ConsPlusTitle"/>
        <w:jc w:val="both"/>
        <w:rPr>
          <w:b w:val="0"/>
          <w:bCs w:val="0"/>
          <w:sz w:val="28"/>
          <w:szCs w:val="28"/>
        </w:rPr>
      </w:pPr>
      <w:r w:rsidRPr="00E829D0">
        <w:rPr>
          <w:b w:val="0"/>
          <w:bCs w:val="0"/>
          <w:sz w:val="28"/>
          <w:szCs w:val="28"/>
        </w:rPr>
        <w:lastRenderedPageBreak/>
        <w:t>ПОСТАНОВЛЯЮ:</w:t>
      </w:r>
    </w:p>
    <w:p w:rsidR="00F83465" w:rsidRPr="00E829D0" w:rsidRDefault="00F83465" w:rsidP="00F83465">
      <w:pPr>
        <w:pStyle w:val="ConsPlusTitle"/>
        <w:ind w:firstLine="708"/>
        <w:jc w:val="both"/>
        <w:rPr>
          <w:b w:val="0"/>
          <w:bCs w:val="0"/>
          <w:sz w:val="28"/>
          <w:szCs w:val="28"/>
        </w:rPr>
      </w:pPr>
    </w:p>
    <w:p w:rsidR="00F83465" w:rsidRPr="00E829D0" w:rsidRDefault="00F83465" w:rsidP="00F83465">
      <w:pPr>
        <w:tabs>
          <w:tab w:val="left" w:pos="1276"/>
        </w:tabs>
        <w:ind w:firstLine="709"/>
        <w:jc w:val="both"/>
        <w:rPr>
          <w:sz w:val="28"/>
          <w:szCs w:val="28"/>
        </w:rPr>
      </w:pPr>
      <w:r w:rsidRPr="00E829D0">
        <w:rPr>
          <w:bCs/>
          <w:sz w:val="28"/>
          <w:szCs w:val="28"/>
        </w:rPr>
        <w:t>1. Утвердить программу профилактики нарушений обязательных требований</w:t>
      </w:r>
      <w:r>
        <w:rPr>
          <w:bCs/>
          <w:sz w:val="28"/>
          <w:szCs w:val="28"/>
        </w:rPr>
        <w:t xml:space="preserve">, требований, установленных муниципальными правовыми актами </w:t>
      </w:r>
      <w:r w:rsidRPr="00E829D0">
        <w:rPr>
          <w:bCs/>
          <w:sz w:val="28"/>
          <w:szCs w:val="28"/>
        </w:rPr>
        <w:t xml:space="preserve">в сфере муниципального </w:t>
      </w:r>
      <w:r w:rsidRPr="00E829D0">
        <w:rPr>
          <w:sz w:val="28"/>
          <w:szCs w:val="28"/>
        </w:rPr>
        <w:t xml:space="preserve">  </w:t>
      </w:r>
      <w:r>
        <w:rPr>
          <w:bCs/>
          <w:sz w:val="28"/>
          <w:szCs w:val="28"/>
        </w:rPr>
        <w:t>контроля на 2021 год  и  плановый  период 2022</w:t>
      </w:r>
      <w:r w:rsidRPr="00E829D0">
        <w:rPr>
          <w:bCs/>
          <w:sz w:val="28"/>
          <w:szCs w:val="28"/>
        </w:rPr>
        <w:t>-</w:t>
      </w:r>
      <w:r>
        <w:rPr>
          <w:bCs/>
          <w:sz w:val="28"/>
          <w:szCs w:val="28"/>
        </w:rPr>
        <w:t xml:space="preserve">2023 гг., </w:t>
      </w:r>
      <w:r w:rsidRPr="00E829D0">
        <w:rPr>
          <w:bCs/>
          <w:sz w:val="28"/>
          <w:szCs w:val="28"/>
        </w:rPr>
        <w:t>согласно приложению</w:t>
      </w:r>
      <w:r w:rsidRPr="00E829D0">
        <w:rPr>
          <w:sz w:val="28"/>
          <w:szCs w:val="28"/>
        </w:rPr>
        <w:t>.</w:t>
      </w:r>
    </w:p>
    <w:p w:rsidR="00F83465" w:rsidRPr="00E829D0" w:rsidRDefault="00F83465" w:rsidP="00F83465">
      <w:pPr>
        <w:tabs>
          <w:tab w:val="left" w:pos="1276"/>
        </w:tabs>
        <w:ind w:firstLine="709"/>
        <w:jc w:val="both"/>
        <w:rPr>
          <w:sz w:val="28"/>
          <w:szCs w:val="28"/>
        </w:rPr>
      </w:pPr>
    </w:p>
    <w:p w:rsidR="00F83465" w:rsidRPr="00E829D0" w:rsidRDefault="00F83465" w:rsidP="00F83465">
      <w:pPr>
        <w:pStyle w:val="ConsTitle"/>
        <w:widowControl/>
        <w:tabs>
          <w:tab w:val="left" w:pos="1276"/>
        </w:tabs>
        <w:ind w:firstLine="720"/>
        <w:jc w:val="both"/>
        <w:rPr>
          <w:rFonts w:ascii="Times New Roman" w:hAnsi="Times New Roman"/>
          <w:b w:val="0"/>
          <w:bCs/>
          <w:snapToGrid/>
          <w:sz w:val="28"/>
          <w:szCs w:val="28"/>
        </w:rPr>
      </w:pPr>
      <w:r w:rsidRPr="00E829D0">
        <w:rPr>
          <w:rFonts w:ascii="Times New Roman" w:hAnsi="Times New Roman"/>
          <w:b w:val="0"/>
          <w:bCs/>
          <w:snapToGrid/>
          <w:sz w:val="28"/>
          <w:szCs w:val="28"/>
        </w:rPr>
        <w:t>2.  Контроль исполнения постановления возложить на замест</w:t>
      </w:r>
      <w:r>
        <w:rPr>
          <w:rFonts w:ascii="Times New Roman" w:hAnsi="Times New Roman"/>
          <w:b w:val="0"/>
          <w:bCs/>
          <w:snapToGrid/>
          <w:sz w:val="28"/>
          <w:szCs w:val="28"/>
        </w:rPr>
        <w:t xml:space="preserve">ителя Главы города Ачинска О.В. </w:t>
      </w:r>
      <w:proofErr w:type="spellStart"/>
      <w:r>
        <w:rPr>
          <w:rFonts w:ascii="Times New Roman" w:hAnsi="Times New Roman"/>
          <w:b w:val="0"/>
          <w:bCs/>
          <w:snapToGrid/>
          <w:sz w:val="28"/>
          <w:szCs w:val="28"/>
        </w:rPr>
        <w:t>Корзика</w:t>
      </w:r>
      <w:proofErr w:type="spellEnd"/>
      <w:r w:rsidRPr="00E829D0">
        <w:rPr>
          <w:rFonts w:ascii="Times New Roman" w:hAnsi="Times New Roman"/>
          <w:b w:val="0"/>
          <w:bCs/>
          <w:snapToGrid/>
          <w:sz w:val="28"/>
          <w:szCs w:val="28"/>
        </w:rPr>
        <w:t>.</w:t>
      </w:r>
    </w:p>
    <w:p w:rsidR="00F83465" w:rsidRPr="00E829D0" w:rsidRDefault="00F83465" w:rsidP="00F83465">
      <w:pPr>
        <w:pStyle w:val="ConsTitle"/>
        <w:widowControl/>
        <w:tabs>
          <w:tab w:val="left" w:pos="1276"/>
        </w:tabs>
        <w:ind w:firstLine="720"/>
        <w:jc w:val="both"/>
        <w:rPr>
          <w:rFonts w:ascii="Times New Roman" w:hAnsi="Times New Roman"/>
          <w:b w:val="0"/>
          <w:bCs/>
          <w:snapToGrid/>
          <w:sz w:val="28"/>
          <w:szCs w:val="28"/>
        </w:rPr>
      </w:pPr>
    </w:p>
    <w:p w:rsidR="00F83465" w:rsidRPr="00E829D0" w:rsidRDefault="00F83465" w:rsidP="00F83465">
      <w:pPr>
        <w:pStyle w:val="ConsTitle"/>
        <w:widowControl/>
        <w:tabs>
          <w:tab w:val="left" w:pos="1276"/>
        </w:tabs>
        <w:ind w:firstLine="720"/>
        <w:jc w:val="both"/>
        <w:rPr>
          <w:rFonts w:ascii="Times New Roman" w:hAnsi="Times New Roman"/>
          <w:b w:val="0"/>
          <w:bCs/>
          <w:snapToGrid/>
          <w:sz w:val="28"/>
          <w:szCs w:val="28"/>
        </w:rPr>
      </w:pPr>
      <w:r w:rsidRPr="00E829D0">
        <w:rPr>
          <w:rFonts w:ascii="Times New Roman" w:hAnsi="Times New Roman"/>
          <w:b w:val="0"/>
          <w:bCs/>
          <w:snapToGrid/>
          <w:sz w:val="28"/>
          <w:szCs w:val="28"/>
        </w:rPr>
        <w:t xml:space="preserve">3. Опубликовать постановление в газете «Ачинская газета» и разместить на официальном сайте органов местного самоуправления города Ачинска: </w:t>
      </w:r>
      <w:hyperlink r:id="rId8" w:history="1">
        <w:r w:rsidRPr="00E829D0">
          <w:rPr>
            <w:rFonts w:ascii="Times New Roman" w:hAnsi="Times New Roman"/>
            <w:b w:val="0"/>
            <w:bCs/>
            <w:snapToGrid/>
            <w:sz w:val="28"/>
            <w:szCs w:val="28"/>
          </w:rPr>
          <w:t>http://www.adm-achinsk.ru/</w:t>
        </w:r>
      </w:hyperlink>
      <w:r w:rsidRPr="00E829D0">
        <w:rPr>
          <w:rFonts w:ascii="Times New Roman" w:hAnsi="Times New Roman"/>
          <w:b w:val="0"/>
          <w:bCs/>
          <w:snapToGrid/>
          <w:sz w:val="28"/>
          <w:szCs w:val="28"/>
        </w:rPr>
        <w:t>.</w:t>
      </w:r>
    </w:p>
    <w:p w:rsidR="00F83465" w:rsidRPr="00E829D0" w:rsidRDefault="00F83465" w:rsidP="00F83465">
      <w:pPr>
        <w:pStyle w:val="ConsTitle"/>
        <w:widowControl/>
        <w:tabs>
          <w:tab w:val="left" w:pos="1276"/>
        </w:tabs>
        <w:ind w:firstLine="720"/>
        <w:jc w:val="both"/>
        <w:rPr>
          <w:rFonts w:ascii="Times New Roman" w:hAnsi="Times New Roman"/>
          <w:b w:val="0"/>
          <w:bCs/>
          <w:snapToGrid/>
          <w:sz w:val="28"/>
          <w:szCs w:val="28"/>
        </w:rPr>
      </w:pPr>
    </w:p>
    <w:p w:rsidR="00F83465" w:rsidRPr="00E829D0" w:rsidRDefault="00F83465" w:rsidP="00F83465">
      <w:pPr>
        <w:tabs>
          <w:tab w:val="left" w:pos="1276"/>
        </w:tabs>
        <w:ind w:firstLine="720"/>
        <w:jc w:val="both"/>
        <w:rPr>
          <w:bCs/>
          <w:sz w:val="28"/>
          <w:szCs w:val="28"/>
        </w:rPr>
      </w:pPr>
      <w:r w:rsidRPr="00E829D0">
        <w:rPr>
          <w:bCs/>
          <w:sz w:val="28"/>
          <w:szCs w:val="28"/>
        </w:rPr>
        <w:t>4. Постановление вступает в силу в день, следующий за днем</w:t>
      </w:r>
      <w:r>
        <w:rPr>
          <w:bCs/>
          <w:sz w:val="28"/>
          <w:szCs w:val="28"/>
        </w:rPr>
        <w:t xml:space="preserve"> его официального опубликования.</w:t>
      </w:r>
    </w:p>
    <w:p w:rsidR="00F83465" w:rsidRPr="00E829D0" w:rsidRDefault="00F83465" w:rsidP="00F83465">
      <w:pPr>
        <w:rPr>
          <w:bCs/>
          <w:sz w:val="28"/>
          <w:szCs w:val="28"/>
        </w:rPr>
      </w:pPr>
    </w:p>
    <w:p w:rsidR="00F83465" w:rsidRPr="00E829D0" w:rsidRDefault="00F83465" w:rsidP="00F83465">
      <w:pPr>
        <w:pStyle w:val="ConsTitle"/>
        <w:widowControl/>
        <w:tabs>
          <w:tab w:val="left" w:pos="5670"/>
        </w:tabs>
        <w:rPr>
          <w:rFonts w:ascii="Times New Roman" w:hAnsi="Times New Roman"/>
          <w:b w:val="0"/>
          <w:bCs/>
          <w:snapToGrid/>
          <w:sz w:val="28"/>
          <w:szCs w:val="28"/>
        </w:rPr>
      </w:pPr>
    </w:p>
    <w:tbl>
      <w:tblPr>
        <w:tblW w:w="9606" w:type="dxa"/>
        <w:tblLook w:val="0000" w:firstRow="0" w:lastRow="0" w:firstColumn="0" w:lastColumn="0" w:noHBand="0" w:noVBand="0"/>
      </w:tblPr>
      <w:tblGrid>
        <w:gridCol w:w="5070"/>
        <w:gridCol w:w="4536"/>
      </w:tblGrid>
      <w:tr w:rsidR="00F83465" w:rsidRPr="00E829D0" w:rsidTr="0090350E">
        <w:tc>
          <w:tcPr>
            <w:tcW w:w="5070" w:type="dxa"/>
            <w:tcBorders>
              <w:top w:val="nil"/>
              <w:left w:val="nil"/>
              <w:bottom w:val="nil"/>
              <w:right w:val="nil"/>
            </w:tcBorders>
          </w:tcPr>
          <w:p w:rsidR="00F83465" w:rsidRPr="00E829D0" w:rsidRDefault="00F83465" w:rsidP="0090350E">
            <w:pPr>
              <w:pStyle w:val="2"/>
              <w:ind w:firstLine="0"/>
              <w:rPr>
                <w:bCs/>
              </w:rPr>
            </w:pPr>
            <w:r>
              <w:rPr>
                <w:bCs/>
              </w:rPr>
              <w:t>Глава</w:t>
            </w:r>
            <w:r w:rsidRPr="00E829D0">
              <w:rPr>
                <w:bCs/>
              </w:rPr>
              <w:t xml:space="preserve"> города Ачинска</w:t>
            </w:r>
          </w:p>
        </w:tc>
        <w:tc>
          <w:tcPr>
            <w:tcW w:w="4536" w:type="dxa"/>
            <w:tcBorders>
              <w:top w:val="nil"/>
              <w:left w:val="nil"/>
              <w:bottom w:val="nil"/>
              <w:right w:val="nil"/>
            </w:tcBorders>
          </w:tcPr>
          <w:p w:rsidR="00F83465" w:rsidRPr="00E829D0" w:rsidRDefault="00F83465" w:rsidP="0090350E">
            <w:pPr>
              <w:pStyle w:val="2"/>
              <w:ind w:firstLine="0"/>
              <w:jc w:val="right"/>
              <w:rPr>
                <w:bCs/>
              </w:rPr>
            </w:pPr>
            <w:r>
              <w:rPr>
                <w:bCs/>
              </w:rPr>
              <w:t>А.Ю. Токарев</w:t>
            </w:r>
          </w:p>
        </w:tc>
      </w:tr>
    </w:tbl>
    <w:p w:rsidR="00F83465" w:rsidRPr="00E829D0" w:rsidRDefault="00F83465" w:rsidP="00F83465">
      <w:pPr>
        <w:rPr>
          <w:bCs/>
          <w:sz w:val="28"/>
          <w:szCs w:val="28"/>
        </w:rPr>
      </w:pPr>
    </w:p>
    <w:p w:rsidR="00F83465" w:rsidRPr="00E829D0" w:rsidRDefault="00F83465" w:rsidP="00F83465">
      <w:pPr>
        <w:rPr>
          <w:bCs/>
          <w:sz w:val="28"/>
          <w:szCs w:val="28"/>
        </w:rPr>
      </w:pPr>
    </w:p>
    <w:p w:rsidR="00F83465" w:rsidRPr="00E829D0" w:rsidRDefault="00F83465" w:rsidP="00F83465">
      <w:pPr>
        <w:rPr>
          <w:bCs/>
          <w:sz w:val="28"/>
          <w:szCs w:val="28"/>
        </w:rPr>
      </w:pPr>
    </w:p>
    <w:p w:rsidR="00F83465" w:rsidRPr="00E829D0" w:rsidRDefault="00F83465" w:rsidP="00F83465">
      <w:pPr>
        <w:rPr>
          <w:bCs/>
          <w:sz w:val="28"/>
          <w:szCs w:val="28"/>
        </w:rPr>
      </w:pPr>
    </w:p>
    <w:p w:rsidR="00F83465" w:rsidRPr="00E829D0" w:rsidRDefault="00F83465" w:rsidP="00F83465">
      <w:pPr>
        <w:rPr>
          <w:bCs/>
          <w:sz w:val="28"/>
          <w:szCs w:val="28"/>
        </w:rPr>
      </w:pPr>
    </w:p>
    <w:p w:rsidR="00F83465" w:rsidRPr="00E829D0" w:rsidRDefault="00F83465" w:rsidP="00F83465">
      <w:pPr>
        <w:rPr>
          <w:bCs/>
          <w:sz w:val="28"/>
          <w:szCs w:val="28"/>
        </w:rPr>
      </w:pPr>
    </w:p>
    <w:p w:rsidR="00F83465" w:rsidRPr="00E829D0" w:rsidRDefault="00F83465" w:rsidP="00F83465">
      <w:pPr>
        <w:rPr>
          <w:bCs/>
          <w:sz w:val="28"/>
          <w:szCs w:val="28"/>
        </w:rPr>
      </w:pPr>
    </w:p>
    <w:p w:rsidR="00F83465" w:rsidRPr="00E829D0" w:rsidRDefault="00F83465" w:rsidP="00F83465">
      <w:pPr>
        <w:rPr>
          <w:bCs/>
          <w:sz w:val="28"/>
          <w:szCs w:val="28"/>
        </w:rPr>
      </w:pPr>
    </w:p>
    <w:p w:rsidR="00F83465" w:rsidRPr="00E829D0" w:rsidRDefault="00F83465" w:rsidP="00F83465">
      <w:pPr>
        <w:rPr>
          <w:bCs/>
          <w:sz w:val="28"/>
          <w:szCs w:val="28"/>
        </w:rPr>
      </w:pPr>
    </w:p>
    <w:p w:rsidR="00F83465" w:rsidRPr="00E829D0" w:rsidRDefault="00F83465" w:rsidP="00F83465">
      <w:pPr>
        <w:rPr>
          <w:bCs/>
          <w:sz w:val="28"/>
          <w:szCs w:val="28"/>
        </w:rPr>
      </w:pPr>
    </w:p>
    <w:p w:rsidR="00F83465" w:rsidRPr="00E829D0" w:rsidRDefault="00F83465" w:rsidP="00F83465">
      <w:pPr>
        <w:rPr>
          <w:bCs/>
          <w:sz w:val="28"/>
          <w:szCs w:val="28"/>
        </w:rPr>
      </w:pPr>
    </w:p>
    <w:p w:rsidR="00F83465" w:rsidRPr="00E829D0" w:rsidRDefault="00F83465" w:rsidP="00F83465">
      <w:pPr>
        <w:rPr>
          <w:bCs/>
          <w:sz w:val="28"/>
          <w:szCs w:val="28"/>
        </w:rPr>
      </w:pPr>
    </w:p>
    <w:p w:rsidR="00F83465" w:rsidRPr="00E829D0" w:rsidRDefault="00F83465" w:rsidP="00F83465">
      <w:pPr>
        <w:rPr>
          <w:bCs/>
          <w:sz w:val="28"/>
          <w:szCs w:val="28"/>
        </w:rPr>
      </w:pPr>
    </w:p>
    <w:p w:rsidR="00F83465" w:rsidRPr="00E829D0" w:rsidRDefault="00F83465" w:rsidP="00F83465">
      <w:pPr>
        <w:rPr>
          <w:bCs/>
          <w:sz w:val="28"/>
          <w:szCs w:val="28"/>
        </w:rPr>
      </w:pPr>
    </w:p>
    <w:p w:rsidR="00F83465" w:rsidRPr="00E829D0" w:rsidRDefault="00F83465" w:rsidP="00F83465">
      <w:pPr>
        <w:rPr>
          <w:bCs/>
          <w:sz w:val="28"/>
          <w:szCs w:val="28"/>
        </w:rPr>
      </w:pPr>
    </w:p>
    <w:p w:rsidR="00F83465" w:rsidRPr="00E829D0" w:rsidRDefault="00F83465" w:rsidP="00F83465">
      <w:pPr>
        <w:rPr>
          <w:bCs/>
          <w:sz w:val="28"/>
          <w:szCs w:val="28"/>
        </w:rPr>
      </w:pPr>
    </w:p>
    <w:p w:rsidR="00F83465" w:rsidRPr="00E829D0" w:rsidRDefault="00F83465" w:rsidP="00F83465">
      <w:pPr>
        <w:rPr>
          <w:bCs/>
          <w:sz w:val="28"/>
          <w:szCs w:val="28"/>
        </w:rPr>
      </w:pPr>
    </w:p>
    <w:p w:rsidR="00F83465" w:rsidRPr="00E829D0" w:rsidRDefault="00F83465" w:rsidP="00F83465">
      <w:pPr>
        <w:rPr>
          <w:bCs/>
          <w:sz w:val="28"/>
          <w:szCs w:val="28"/>
        </w:rPr>
      </w:pPr>
    </w:p>
    <w:p w:rsidR="00F83465" w:rsidRPr="00E829D0" w:rsidRDefault="00F83465" w:rsidP="00F83465">
      <w:pPr>
        <w:rPr>
          <w:bCs/>
          <w:sz w:val="28"/>
          <w:szCs w:val="28"/>
        </w:rPr>
      </w:pPr>
    </w:p>
    <w:p w:rsidR="00F83465" w:rsidRPr="00E829D0" w:rsidRDefault="00F83465" w:rsidP="00F83465">
      <w:pPr>
        <w:rPr>
          <w:bCs/>
          <w:sz w:val="28"/>
          <w:szCs w:val="28"/>
        </w:rPr>
      </w:pPr>
    </w:p>
    <w:p w:rsidR="00F83465" w:rsidRPr="00E829D0" w:rsidRDefault="00F83465" w:rsidP="00F83465">
      <w:pPr>
        <w:rPr>
          <w:bCs/>
          <w:sz w:val="28"/>
          <w:szCs w:val="28"/>
        </w:rPr>
      </w:pPr>
    </w:p>
    <w:p w:rsidR="00F83465" w:rsidRPr="00E829D0" w:rsidRDefault="00F83465" w:rsidP="00F83465">
      <w:pPr>
        <w:rPr>
          <w:bCs/>
          <w:sz w:val="28"/>
          <w:szCs w:val="28"/>
        </w:rPr>
      </w:pPr>
    </w:p>
    <w:p w:rsidR="00F83465" w:rsidRPr="00E829D0" w:rsidRDefault="00F83465" w:rsidP="00F83465">
      <w:pPr>
        <w:rPr>
          <w:bCs/>
          <w:sz w:val="28"/>
          <w:szCs w:val="28"/>
        </w:rPr>
      </w:pPr>
    </w:p>
    <w:p w:rsidR="00F83465" w:rsidRPr="00E829D0" w:rsidRDefault="00F83465" w:rsidP="00F83465">
      <w:pPr>
        <w:rPr>
          <w:bCs/>
          <w:sz w:val="28"/>
          <w:szCs w:val="28"/>
        </w:rPr>
      </w:pPr>
    </w:p>
    <w:p w:rsidR="00455590" w:rsidRDefault="00455590" w:rsidP="00D628F6">
      <w:pPr>
        <w:widowControl/>
        <w:autoSpaceDE/>
        <w:autoSpaceDN/>
        <w:adjustRightInd/>
        <w:jc w:val="right"/>
        <w:rPr>
          <w:bCs/>
          <w:sz w:val="24"/>
          <w:szCs w:val="24"/>
        </w:rPr>
      </w:pPr>
    </w:p>
    <w:p w:rsidR="00455590" w:rsidRDefault="00455590" w:rsidP="00D628F6">
      <w:pPr>
        <w:widowControl/>
        <w:autoSpaceDE/>
        <w:autoSpaceDN/>
        <w:adjustRightInd/>
        <w:jc w:val="right"/>
        <w:rPr>
          <w:bCs/>
          <w:sz w:val="24"/>
          <w:szCs w:val="24"/>
        </w:rPr>
      </w:pPr>
    </w:p>
    <w:p w:rsidR="00455590" w:rsidRDefault="00455590" w:rsidP="00D628F6">
      <w:pPr>
        <w:widowControl/>
        <w:autoSpaceDE/>
        <w:autoSpaceDN/>
        <w:adjustRightInd/>
        <w:jc w:val="right"/>
        <w:rPr>
          <w:sz w:val="24"/>
          <w:szCs w:val="28"/>
        </w:rPr>
      </w:pPr>
    </w:p>
    <w:p w:rsidR="00D628F6" w:rsidRPr="00455590" w:rsidRDefault="00D628F6" w:rsidP="00D628F6">
      <w:pPr>
        <w:widowControl/>
        <w:autoSpaceDE/>
        <w:autoSpaceDN/>
        <w:adjustRightInd/>
        <w:jc w:val="right"/>
        <w:rPr>
          <w:sz w:val="24"/>
          <w:szCs w:val="28"/>
        </w:rPr>
      </w:pPr>
      <w:bookmarkStart w:id="0" w:name="_GoBack"/>
      <w:bookmarkEnd w:id="0"/>
      <w:r w:rsidRPr="00455590">
        <w:rPr>
          <w:sz w:val="24"/>
          <w:szCs w:val="28"/>
        </w:rPr>
        <w:lastRenderedPageBreak/>
        <w:t xml:space="preserve">Приложение </w:t>
      </w:r>
    </w:p>
    <w:p w:rsidR="00D628F6" w:rsidRPr="00455590" w:rsidRDefault="00D628F6" w:rsidP="00537A8E">
      <w:pPr>
        <w:widowControl/>
        <w:autoSpaceDE/>
        <w:autoSpaceDN/>
        <w:adjustRightInd/>
        <w:jc w:val="right"/>
        <w:rPr>
          <w:iCs/>
          <w:sz w:val="24"/>
          <w:szCs w:val="28"/>
        </w:rPr>
      </w:pPr>
      <w:r w:rsidRPr="00455590">
        <w:rPr>
          <w:sz w:val="24"/>
          <w:szCs w:val="28"/>
        </w:rPr>
        <w:t>к постановлению администрации</w:t>
      </w:r>
      <w:r w:rsidR="00537A8E" w:rsidRPr="00455590">
        <w:rPr>
          <w:sz w:val="24"/>
          <w:szCs w:val="28"/>
        </w:rPr>
        <w:t xml:space="preserve"> </w:t>
      </w:r>
      <w:r w:rsidRPr="00455590">
        <w:rPr>
          <w:iCs/>
          <w:sz w:val="24"/>
          <w:szCs w:val="28"/>
        </w:rPr>
        <w:t>г</w:t>
      </w:r>
      <w:r w:rsidR="0056211D" w:rsidRPr="00455590">
        <w:rPr>
          <w:iCs/>
          <w:sz w:val="24"/>
          <w:szCs w:val="28"/>
        </w:rPr>
        <w:t>орода</w:t>
      </w:r>
      <w:r w:rsidRPr="00455590">
        <w:rPr>
          <w:iCs/>
          <w:sz w:val="24"/>
          <w:szCs w:val="28"/>
        </w:rPr>
        <w:t xml:space="preserve"> Ачинска</w:t>
      </w:r>
    </w:p>
    <w:p w:rsidR="00455590" w:rsidRPr="00455590" w:rsidRDefault="00455590" w:rsidP="00537A8E">
      <w:pPr>
        <w:widowControl/>
        <w:autoSpaceDE/>
        <w:autoSpaceDN/>
        <w:adjustRightInd/>
        <w:jc w:val="right"/>
        <w:rPr>
          <w:sz w:val="24"/>
          <w:szCs w:val="28"/>
        </w:rPr>
      </w:pPr>
      <w:r w:rsidRPr="00455590">
        <w:rPr>
          <w:iCs/>
          <w:sz w:val="24"/>
          <w:szCs w:val="28"/>
        </w:rPr>
        <w:t>01.03.2021 № 047-п</w:t>
      </w:r>
    </w:p>
    <w:p w:rsidR="00D628F6" w:rsidRPr="00947CC3" w:rsidRDefault="00D628F6" w:rsidP="00D628F6">
      <w:pPr>
        <w:rPr>
          <w:bCs/>
          <w:sz w:val="28"/>
          <w:szCs w:val="28"/>
        </w:rPr>
      </w:pPr>
    </w:p>
    <w:p w:rsidR="00D628F6" w:rsidRPr="00947CC3" w:rsidRDefault="00D628F6" w:rsidP="00D628F6">
      <w:pPr>
        <w:pStyle w:val="ConsPlusTitle"/>
        <w:tabs>
          <w:tab w:val="left" w:pos="5103"/>
        </w:tabs>
        <w:ind w:firstLine="708"/>
        <w:jc w:val="center"/>
        <w:rPr>
          <w:sz w:val="28"/>
          <w:szCs w:val="28"/>
        </w:rPr>
      </w:pPr>
    </w:p>
    <w:p w:rsidR="00363BD3" w:rsidRPr="00947CC3" w:rsidRDefault="00363BD3" w:rsidP="00D628F6">
      <w:pPr>
        <w:pStyle w:val="a3"/>
        <w:shd w:val="clear" w:color="auto" w:fill="FFFFFF"/>
        <w:spacing w:before="0" w:beforeAutospacing="0" w:after="0" w:afterAutospacing="0" w:line="300" w:lineRule="atLeast"/>
        <w:ind w:firstLine="709"/>
        <w:jc w:val="center"/>
        <w:textAlignment w:val="baseline"/>
        <w:rPr>
          <w:sz w:val="28"/>
          <w:szCs w:val="28"/>
        </w:rPr>
      </w:pPr>
    </w:p>
    <w:p w:rsidR="00D628F6" w:rsidRPr="00947CC3" w:rsidRDefault="00D628F6" w:rsidP="00D628F6">
      <w:pPr>
        <w:pStyle w:val="a3"/>
        <w:shd w:val="clear" w:color="auto" w:fill="FFFFFF"/>
        <w:spacing w:before="0" w:beforeAutospacing="0" w:after="0" w:afterAutospacing="0" w:line="300" w:lineRule="atLeast"/>
        <w:ind w:firstLine="709"/>
        <w:jc w:val="center"/>
        <w:textAlignment w:val="baseline"/>
        <w:rPr>
          <w:sz w:val="28"/>
          <w:szCs w:val="28"/>
        </w:rPr>
      </w:pPr>
      <w:r w:rsidRPr="00947CC3">
        <w:rPr>
          <w:sz w:val="28"/>
          <w:szCs w:val="28"/>
        </w:rPr>
        <w:t xml:space="preserve">Программа профилактики нарушений обязательных требований, требований, установленных муниципальными правовыми актами в сфере муниципального </w:t>
      </w:r>
      <w:r w:rsidR="00E8583B" w:rsidRPr="00947CC3">
        <w:rPr>
          <w:sz w:val="28"/>
          <w:szCs w:val="28"/>
        </w:rPr>
        <w:t>контроля на 2021</w:t>
      </w:r>
      <w:r w:rsidRPr="00947CC3">
        <w:rPr>
          <w:sz w:val="28"/>
          <w:szCs w:val="28"/>
        </w:rPr>
        <w:t xml:space="preserve"> год и</w:t>
      </w:r>
      <w:r w:rsidR="00E8583B" w:rsidRPr="00947CC3">
        <w:rPr>
          <w:sz w:val="28"/>
          <w:szCs w:val="28"/>
        </w:rPr>
        <w:t xml:space="preserve"> плановый период 2022-2023</w:t>
      </w:r>
      <w:r w:rsidRPr="00947CC3">
        <w:rPr>
          <w:sz w:val="28"/>
          <w:szCs w:val="28"/>
        </w:rPr>
        <w:t xml:space="preserve"> гг.</w:t>
      </w:r>
    </w:p>
    <w:p w:rsidR="00D628F6" w:rsidRPr="00947CC3" w:rsidRDefault="00D628F6" w:rsidP="00D628F6">
      <w:pPr>
        <w:jc w:val="center"/>
        <w:outlineLvl w:val="2"/>
        <w:rPr>
          <w:bCs/>
          <w:sz w:val="28"/>
          <w:szCs w:val="28"/>
        </w:rPr>
      </w:pPr>
    </w:p>
    <w:p w:rsidR="00D628F6" w:rsidRPr="00947CC3" w:rsidRDefault="00D628F6" w:rsidP="00D628F6">
      <w:pPr>
        <w:jc w:val="center"/>
        <w:outlineLvl w:val="2"/>
        <w:rPr>
          <w:bCs/>
          <w:color w:val="000000"/>
          <w:sz w:val="28"/>
          <w:szCs w:val="28"/>
        </w:rPr>
      </w:pPr>
      <w:r w:rsidRPr="00947CC3">
        <w:rPr>
          <w:bCs/>
          <w:color w:val="000000"/>
          <w:sz w:val="28"/>
          <w:szCs w:val="28"/>
        </w:rPr>
        <w:t>1. Общие положения</w:t>
      </w:r>
    </w:p>
    <w:p w:rsidR="00D628F6" w:rsidRPr="00947CC3" w:rsidRDefault="00D628F6" w:rsidP="00D628F6">
      <w:pPr>
        <w:widowControl/>
        <w:jc w:val="both"/>
        <w:rPr>
          <w:color w:val="000000"/>
          <w:sz w:val="28"/>
          <w:szCs w:val="28"/>
        </w:rPr>
      </w:pPr>
    </w:p>
    <w:p w:rsidR="00D628F6" w:rsidRPr="00947CC3" w:rsidRDefault="00D628F6" w:rsidP="00D628F6">
      <w:pPr>
        <w:pStyle w:val="a3"/>
        <w:shd w:val="clear" w:color="auto" w:fill="FFFFFF"/>
        <w:spacing w:before="0" w:beforeAutospacing="0" w:after="0" w:afterAutospacing="0" w:line="300" w:lineRule="atLeast"/>
        <w:ind w:firstLine="720"/>
        <w:jc w:val="both"/>
        <w:textAlignment w:val="baseline"/>
        <w:rPr>
          <w:sz w:val="28"/>
          <w:szCs w:val="28"/>
        </w:rPr>
      </w:pPr>
      <w:r w:rsidRPr="00947CC3">
        <w:rPr>
          <w:color w:val="000000"/>
          <w:sz w:val="28"/>
          <w:szCs w:val="28"/>
        </w:rPr>
        <w:t xml:space="preserve">1.1. </w:t>
      </w:r>
      <w:r w:rsidRPr="00947CC3">
        <w:rPr>
          <w:sz w:val="28"/>
          <w:szCs w:val="28"/>
        </w:rPr>
        <w:t>Программа профилактики нарушений обязательных требований, требований, установленных муниципальными правовыми актами в сфере муниципального кон</w:t>
      </w:r>
      <w:r w:rsidR="00E8583B" w:rsidRPr="00947CC3">
        <w:rPr>
          <w:sz w:val="28"/>
          <w:szCs w:val="28"/>
        </w:rPr>
        <w:t>троля на 2021</w:t>
      </w:r>
      <w:r w:rsidRPr="00947CC3">
        <w:rPr>
          <w:sz w:val="28"/>
          <w:szCs w:val="28"/>
        </w:rPr>
        <w:t xml:space="preserve"> год и плановый период</w:t>
      </w:r>
      <w:r w:rsidR="00E8583B" w:rsidRPr="00947CC3">
        <w:rPr>
          <w:sz w:val="28"/>
          <w:szCs w:val="28"/>
        </w:rPr>
        <w:t xml:space="preserve"> 2022-2023</w:t>
      </w:r>
      <w:r w:rsidRPr="00947CC3">
        <w:rPr>
          <w:sz w:val="28"/>
          <w:szCs w:val="28"/>
        </w:rPr>
        <w:t xml:space="preserve"> гг.</w:t>
      </w:r>
    </w:p>
    <w:p w:rsidR="00D628F6" w:rsidRPr="00947CC3" w:rsidRDefault="00D628F6" w:rsidP="00D628F6">
      <w:pPr>
        <w:widowControl/>
        <w:jc w:val="both"/>
        <w:rPr>
          <w:bCs/>
          <w:sz w:val="28"/>
          <w:szCs w:val="28"/>
        </w:rPr>
      </w:pPr>
      <w:r w:rsidRPr="00947CC3">
        <w:rPr>
          <w:color w:val="000000"/>
          <w:sz w:val="28"/>
          <w:szCs w:val="28"/>
        </w:rPr>
        <w:t xml:space="preserve"> (далее - Программа профилактики), разработана в соответствии со статьей 8.2 Федерального закона от 26 декабря 2008 г. </w:t>
      </w:r>
      <w:r w:rsidR="00972D35" w:rsidRPr="00947CC3">
        <w:rPr>
          <w:color w:val="000000"/>
          <w:sz w:val="28"/>
          <w:szCs w:val="28"/>
        </w:rPr>
        <w:t>№</w:t>
      </w:r>
      <w:r w:rsidRPr="00947CC3">
        <w:rPr>
          <w:color w:val="000000"/>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47CC3">
        <w:rPr>
          <w:bCs/>
          <w:sz w:val="28"/>
          <w:szCs w:val="28"/>
        </w:rPr>
        <w:t>постановлением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Pr="00947CC3">
        <w:rPr>
          <w:color w:val="000000"/>
          <w:sz w:val="28"/>
          <w:szCs w:val="28"/>
        </w:rPr>
        <w:t xml:space="preserve">, </w:t>
      </w:r>
      <w:r w:rsidRPr="00947CC3">
        <w:rPr>
          <w:bCs/>
          <w:sz w:val="28"/>
          <w:szCs w:val="28"/>
        </w:rPr>
        <w:t xml:space="preserve">в целях организации проведения </w:t>
      </w:r>
      <w:r w:rsidR="00E8583B" w:rsidRPr="00947CC3">
        <w:rPr>
          <w:bCs/>
          <w:sz w:val="28"/>
          <w:szCs w:val="28"/>
        </w:rPr>
        <w:t>в 2021</w:t>
      </w:r>
      <w:r w:rsidRPr="00947CC3">
        <w:rPr>
          <w:bCs/>
          <w:sz w:val="28"/>
          <w:szCs w:val="28"/>
        </w:rPr>
        <w:t xml:space="preserve"> году отделом жилищного, земельного и дорожного контроля администрации города Ачинска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 </w:t>
      </w:r>
      <w:r w:rsidR="004F06D0" w:rsidRPr="00947CC3">
        <w:rPr>
          <w:bCs/>
          <w:sz w:val="28"/>
          <w:szCs w:val="28"/>
        </w:rPr>
        <w:t xml:space="preserve">Красноярского края и </w:t>
      </w:r>
      <w:r w:rsidRPr="00947CC3">
        <w:rPr>
          <w:bCs/>
          <w:sz w:val="28"/>
          <w:szCs w:val="28"/>
        </w:rPr>
        <w:t>муниципальными правовыми актами в сфере муниципального  контроля, предупреждения возможного нарушения подконтрольными субъектами обязательных требований, требований, установленных муниципальными правовыми актами, снижения рисков причинения вреда охраняемым законом ценностям, разъяснения подконтрольным субъектам обязательных требований, требований, установленных муниципальными правовыми актами в сфере муниципального контроля.</w:t>
      </w:r>
    </w:p>
    <w:p w:rsidR="004815A0" w:rsidRPr="00947CC3" w:rsidRDefault="004815A0" w:rsidP="00D628F6">
      <w:pPr>
        <w:widowControl/>
        <w:jc w:val="both"/>
        <w:rPr>
          <w:bCs/>
          <w:sz w:val="28"/>
          <w:szCs w:val="28"/>
        </w:rPr>
      </w:pPr>
    </w:p>
    <w:p w:rsidR="00D628F6" w:rsidRPr="00947CC3" w:rsidRDefault="00D628F6" w:rsidP="004F06D0">
      <w:pPr>
        <w:jc w:val="center"/>
        <w:rPr>
          <w:bCs/>
          <w:sz w:val="28"/>
          <w:szCs w:val="28"/>
        </w:rPr>
      </w:pPr>
      <w:r w:rsidRPr="00947CC3">
        <w:rPr>
          <w:bCs/>
          <w:sz w:val="28"/>
          <w:szCs w:val="28"/>
        </w:rPr>
        <w:t>2. Аналитическая часть.</w:t>
      </w:r>
    </w:p>
    <w:p w:rsidR="004F06D0" w:rsidRPr="00947CC3" w:rsidRDefault="004F06D0" w:rsidP="004F06D0">
      <w:pPr>
        <w:jc w:val="center"/>
        <w:rPr>
          <w:bCs/>
          <w:sz w:val="28"/>
          <w:szCs w:val="28"/>
        </w:rPr>
      </w:pPr>
    </w:p>
    <w:p w:rsidR="00D628F6" w:rsidRPr="00947CC3" w:rsidRDefault="00D628F6" w:rsidP="00D628F6">
      <w:pPr>
        <w:ind w:firstLine="709"/>
        <w:jc w:val="both"/>
        <w:rPr>
          <w:bCs/>
          <w:sz w:val="28"/>
          <w:szCs w:val="28"/>
        </w:rPr>
      </w:pPr>
      <w:r w:rsidRPr="00947CC3">
        <w:rPr>
          <w:bCs/>
          <w:sz w:val="28"/>
          <w:szCs w:val="28"/>
        </w:rPr>
        <w:t>2.1. Целями программы является:</w:t>
      </w:r>
    </w:p>
    <w:p w:rsidR="00D628F6" w:rsidRPr="00947CC3" w:rsidRDefault="00D628F6" w:rsidP="00D628F6">
      <w:pPr>
        <w:tabs>
          <w:tab w:val="left" w:pos="709"/>
        </w:tabs>
        <w:jc w:val="both"/>
        <w:rPr>
          <w:bCs/>
          <w:sz w:val="28"/>
          <w:szCs w:val="28"/>
        </w:rPr>
      </w:pPr>
      <w:r w:rsidRPr="00947CC3">
        <w:rPr>
          <w:bCs/>
          <w:sz w:val="28"/>
          <w:szCs w:val="28"/>
        </w:rPr>
        <w:tab/>
        <w:t>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D628F6" w:rsidRPr="00947CC3" w:rsidRDefault="00D628F6" w:rsidP="00D628F6">
      <w:pPr>
        <w:tabs>
          <w:tab w:val="left" w:pos="709"/>
        </w:tabs>
        <w:jc w:val="both"/>
        <w:rPr>
          <w:bCs/>
          <w:sz w:val="28"/>
          <w:szCs w:val="28"/>
        </w:rPr>
      </w:pPr>
      <w:r w:rsidRPr="00947CC3">
        <w:rPr>
          <w:b/>
          <w:bCs/>
          <w:sz w:val="28"/>
          <w:szCs w:val="28"/>
        </w:rPr>
        <w:tab/>
      </w:r>
      <w:r w:rsidRPr="00947CC3">
        <w:rPr>
          <w:bCs/>
          <w:sz w:val="28"/>
          <w:szCs w:val="28"/>
        </w:rPr>
        <w:t>снижение административной нагрузки на подконтрольные субъекты;</w:t>
      </w:r>
    </w:p>
    <w:p w:rsidR="00D628F6" w:rsidRPr="00947CC3" w:rsidRDefault="00D628F6" w:rsidP="00D628F6">
      <w:pPr>
        <w:tabs>
          <w:tab w:val="left" w:pos="709"/>
          <w:tab w:val="left" w:pos="851"/>
        </w:tabs>
        <w:jc w:val="both"/>
        <w:rPr>
          <w:bCs/>
          <w:sz w:val="28"/>
          <w:szCs w:val="28"/>
        </w:rPr>
      </w:pPr>
      <w:r w:rsidRPr="00947CC3">
        <w:rPr>
          <w:b/>
          <w:bCs/>
          <w:sz w:val="28"/>
          <w:szCs w:val="28"/>
        </w:rPr>
        <w:tab/>
      </w:r>
      <w:r w:rsidRPr="00947CC3">
        <w:rPr>
          <w:bCs/>
          <w:sz w:val="28"/>
          <w:szCs w:val="28"/>
        </w:rPr>
        <w:t xml:space="preserve">создание мотивации к добросовестному поведению подконтрольных </w:t>
      </w:r>
      <w:r w:rsidRPr="00947CC3">
        <w:rPr>
          <w:bCs/>
          <w:sz w:val="28"/>
          <w:szCs w:val="28"/>
        </w:rPr>
        <w:lastRenderedPageBreak/>
        <w:t>субъектов.</w:t>
      </w:r>
    </w:p>
    <w:p w:rsidR="00D628F6" w:rsidRPr="00947CC3" w:rsidRDefault="00D628F6" w:rsidP="00D628F6">
      <w:pPr>
        <w:tabs>
          <w:tab w:val="left" w:pos="709"/>
          <w:tab w:val="left" w:pos="851"/>
        </w:tabs>
        <w:jc w:val="both"/>
        <w:rPr>
          <w:bCs/>
          <w:sz w:val="28"/>
          <w:szCs w:val="28"/>
        </w:rPr>
      </w:pPr>
      <w:r w:rsidRPr="00947CC3">
        <w:rPr>
          <w:b/>
          <w:bCs/>
          <w:sz w:val="28"/>
          <w:szCs w:val="28"/>
        </w:rPr>
        <w:tab/>
      </w:r>
      <w:r w:rsidRPr="00947CC3">
        <w:rPr>
          <w:bCs/>
          <w:sz w:val="28"/>
          <w:szCs w:val="28"/>
        </w:rPr>
        <w:t>сокращение количества нарушений обязательных требований, требований, установленных муниципальными правовыми актами.</w:t>
      </w:r>
    </w:p>
    <w:p w:rsidR="00D628F6" w:rsidRPr="00947CC3" w:rsidRDefault="00D628F6" w:rsidP="00D628F6">
      <w:pPr>
        <w:tabs>
          <w:tab w:val="left" w:pos="567"/>
          <w:tab w:val="left" w:pos="709"/>
        </w:tabs>
        <w:spacing w:before="240"/>
        <w:jc w:val="both"/>
        <w:rPr>
          <w:bCs/>
          <w:sz w:val="28"/>
          <w:szCs w:val="28"/>
        </w:rPr>
      </w:pPr>
      <w:r w:rsidRPr="00947CC3">
        <w:rPr>
          <w:bCs/>
          <w:sz w:val="28"/>
          <w:szCs w:val="28"/>
        </w:rPr>
        <w:tab/>
        <w:t xml:space="preserve"> 2.2. Задачами программы являются:</w:t>
      </w:r>
    </w:p>
    <w:p w:rsidR="00D628F6" w:rsidRPr="00947CC3" w:rsidRDefault="00D628F6" w:rsidP="00D628F6">
      <w:pPr>
        <w:tabs>
          <w:tab w:val="left" w:pos="709"/>
        </w:tabs>
        <w:spacing w:line="240" w:lineRule="atLeast"/>
        <w:jc w:val="both"/>
        <w:rPr>
          <w:bCs/>
          <w:sz w:val="28"/>
          <w:szCs w:val="28"/>
        </w:rPr>
      </w:pPr>
      <w:r w:rsidRPr="00947CC3">
        <w:rPr>
          <w:bCs/>
          <w:sz w:val="28"/>
          <w:szCs w:val="28"/>
        </w:rPr>
        <w:tab/>
        <w:t>укрепление системы профилактики нарушений обязательных требований, требований, установленных муниципальными правовыми актами, путем активизации профилактической деятельности;</w:t>
      </w:r>
    </w:p>
    <w:p w:rsidR="00D628F6" w:rsidRPr="00947CC3" w:rsidRDefault="00D628F6" w:rsidP="00D628F6">
      <w:pPr>
        <w:tabs>
          <w:tab w:val="left" w:pos="567"/>
        </w:tabs>
        <w:spacing w:line="240" w:lineRule="atLeast"/>
        <w:jc w:val="both"/>
        <w:rPr>
          <w:sz w:val="28"/>
          <w:szCs w:val="28"/>
        </w:rPr>
      </w:pPr>
      <w:r w:rsidRPr="00947CC3">
        <w:rPr>
          <w:bCs/>
          <w:sz w:val="28"/>
          <w:szCs w:val="28"/>
        </w:rPr>
        <w:tab/>
      </w:r>
      <w:r w:rsidRPr="00947CC3">
        <w:rPr>
          <w:sz w:val="28"/>
          <w:szCs w:val="28"/>
        </w:rPr>
        <w:t xml:space="preserve">выявление причин, факторов и условий, способствующих нарушениям обязательных требований, требований, установленных муниципальными правовыми актами, разработка мероприятий, направленных на их устранение; </w:t>
      </w:r>
    </w:p>
    <w:p w:rsidR="00D628F6" w:rsidRPr="00947CC3" w:rsidRDefault="00D628F6" w:rsidP="00D628F6">
      <w:pPr>
        <w:tabs>
          <w:tab w:val="left" w:pos="567"/>
        </w:tabs>
        <w:spacing w:line="240" w:lineRule="atLeast"/>
        <w:jc w:val="both"/>
        <w:rPr>
          <w:b/>
          <w:bCs/>
          <w:sz w:val="28"/>
          <w:szCs w:val="28"/>
        </w:rPr>
      </w:pPr>
      <w:r w:rsidRPr="00947CC3">
        <w:rPr>
          <w:bCs/>
          <w:sz w:val="28"/>
          <w:szCs w:val="28"/>
        </w:rPr>
        <w:tab/>
        <w:t>формирование единого понимания обязательных требований у подконтрольных субъектов.</w:t>
      </w:r>
    </w:p>
    <w:p w:rsidR="00D628F6" w:rsidRPr="00947CC3" w:rsidRDefault="00D628F6" w:rsidP="00D628F6">
      <w:pPr>
        <w:jc w:val="both"/>
        <w:rPr>
          <w:bCs/>
          <w:sz w:val="28"/>
          <w:szCs w:val="28"/>
        </w:rPr>
      </w:pPr>
    </w:p>
    <w:p w:rsidR="00D628F6" w:rsidRPr="00947CC3" w:rsidRDefault="00D628F6" w:rsidP="00D628F6">
      <w:pPr>
        <w:widowControl/>
        <w:ind w:firstLine="720"/>
        <w:jc w:val="both"/>
        <w:rPr>
          <w:sz w:val="28"/>
          <w:szCs w:val="28"/>
        </w:rPr>
      </w:pPr>
      <w:r w:rsidRPr="00947CC3">
        <w:rPr>
          <w:sz w:val="28"/>
          <w:szCs w:val="28"/>
        </w:rPr>
        <w:t xml:space="preserve">2.3. Профилактика нарушений обязательных требований, требований, установленных </w:t>
      </w:r>
      <w:r w:rsidR="006919D3" w:rsidRPr="00947CC3">
        <w:rPr>
          <w:sz w:val="28"/>
          <w:szCs w:val="28"/>
        </w:rPr>
        <w:t>муниципальными правовыми актами,</w:t>
      </w:r>
      <w:r w:rsidRPr="00947CC3">
        <w:rPr>
          <w:sz w:val="28"/>
          <w:szCs w:val="28"/>
        </w:rPr>
        <w:t xml:space="preserve"> проводится отделом жилищного, земельного и дорожного контроля администрации города Ачинска в рамках осуществления муниципального земельного контроля, муниципального жилищного контроля, муниципального контроля за обеспечением сохранности автомобильных дорог местного значения.</w:t>
      </w:r>
    </w:p>
    <w:p w:rsidR="00D628F6" w:rsidRPr="00947CC3" w:rsidRDefault="00D628F6" w:rsidP="00D628F6">
      <w:pPr>
        <w:widowControl/>
        <w:autoSpaceDN/>
        <w:adjustRightInd/>
        <w:ind w:firstLine="720"/>
        <w:jc w:val="both"/>
        <w:rPr>
          <w:sz w:val="28"/>
          <w:szCs w:val="28"/>
        </w:rPr>
      </w:pPr>
      <w:r w:rsidRPr="00947CC3">
        <w:rPr>
          <w:sz w:val="28"/>
          <w:szCs w:val="28"/>
        </w:rPr>
        <w:t>Программа</w:t>
      </w:r>
      <w:r w:rsidR="00E8583B" w:rsidRPr="00947CC3">
        <w:rPr>
          <w:sz w:val="28"/>
          <w:szCs w:val="28"/>
        </w:rPr>
        <w:t xml:space="preserve"> профилактики реализуется в 2021</w:t>
      </w:r>
      <w:r w:rsidRPr="00947CC3">
        <w:rPr>
          <w:sz w:val="28"/>
          <w:szCs w:val="28"/>
        </w:rPr>
        <w:t xml:space="preserve"> году и содержит описание текущего состояния поднадзорной сферы, проект плана мероприятий п</w:t>
      </w:r>
      <w:r w:rsidR="00E8583B" w:rsidRPr="00947CC3">
        <w:rPr>
          <w:sz w:val="28"/>
          <w:szCs w:val="28"/>
        </w:rPr>
        <w:t>о профилактике нарушений на 2022-2023</w:t>
      </w:r>
      <w:r w:rsidRPr="00947CC3">
        <w:rPr>
          <w:sz w:val="28"/>
          <w:szCs w:val="28"/>
        </w:rPr>
        <w:t xml:space="preserve"> годы и показатели оценки реализации Программы профилактики.</w:t>
      </w:r>
    </w:p>
    <w:p w:rsidR="00D628F6" w:rsidRPr="00947CC3" w:rsidRDefault="00D628F6" w:rsidP="00D628F6">
      <w:pPr>
        <w:widowControl/>
        <w:autoSpaceDN/>
        <w:adjustRightInd/>
        <w:jc w:val="both"/>
        <w:rPr>
          <w:sz w:val="28"/>
          <w:szCs w:val="28"/>
        </w:rPr>
      </w:pPr>
    </w:p>
    <w:p w:rsidR="00D628F6" w:rsidRPr="00947CC3" w:rsidRDefault="00D628F6" w:rsidP="007D5D38">
      <w:pPr>
        <w:widowControl/>
        <w:autoSpaceDN/>
        <w:adjustRightInd/>
        <w:ind w:firstLine="708"/>
        <w:jc w:val="both"/>
        <w:rPr>
          <w:sz w:val="28"/>
          <w:szCs w:val="28"/>
        </w:rPr>
      </w:pPr>
      <w:r w:rsidRPr="00947CC3">
        <w:rPr>
          <w:sz w:val="28"/>
          <w:szCs w:val="28"/>
        </w:rPr>
        <w:t xml:space="preserve">2.4. Муниципальный земельный контроль. </w:t>
      </w:r>
    </w:p>
    <w:p w:rsidR="00D628F6" w:rsidRPr="00947CC3" w:rsidRDefault="00D628F6" w:rsidP="00D628F6">
      <w:pPr>
        <w:ind w:firstLine="708"/>
        <w:jc w:val="both"/>
        <w:rPr>
          <w:sz w:val="28"/>
          <w:szCs w:val="28"/>
        </w:rPr>
      </w:pPr>
    </w:p>
    <w:p w:rsidR="00D628F6" w:rsidRPr="00947CC3" w:rsidRDefault="00D628F6" w:rsidP="00D628F6">
      <w:pPr>
        <w:widowControl/>
        <w:autoSpaceDN/>
        <w:adjustRightInd/>
        <w:ind w:firstLine="709"/>
        <w:jc w:val="both"/>
        <w:rPr>
          <w:sz w:val="28"/>
          <w:szCs w:val="28"/>
        </w:rPr>
      </w:pPr>
      <w:r w:rsidRPr="00947CC3">
        <w:rPr>
          <w:sz w:val="28"/>
          <w:szCs w:val="28"/>
        </w:rPr>
        <w:t>Предметом муниципального земельного контроля является осуществление:</w:t>
      </w:r>
      <w:r w:rsidRPr="00947CC3">
        <w:rPr>
          <w:sz w:val="28"/>
          <w:szCs w:val="28"/>
        </w:rPr>
        <w:br/>
        <w:t>-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Красноярского края, за нарушение которых законодательством Российской Федерации, законодательством Красноярского края предусмотрена административная и иная ответственность;</w:t>
      </w:r>
      <w:r w:rsidRPr="00947CC3">
        <w:rPr>
          <w:sz w:val="28"/>
          <w:szCs w:val="28"/>
        </w:rPr>
        <w:br/>
        <w:t>- контроля за исполнением предписаний об устранении выявленных                  нарушений требований земельного законодательства Российской Федерации.</w:t>
      </w:r>
      <w:r w:rsidRPr="00947CC3">
        <w:rPr>
          <w:sz w:val="28"/>
          <w:szCs w:val="28"/>
        </w:rPr>
        <w:br/>
        <w:t xml:space="preserve">         Основными направлениями муниципального земельного контроля являются:</w:t>
      </w:r>
    </w:p>
    <w:p w:rsidR="00D628F6" w:rsidRPr="00947CC3" w:rsidRDefault="00D628F6" w:rsidP="00D628F6">
      <w:pPr>
        <w:widowControl/>
        <w:autoSpaceDN/>
        <w:adjustRightInd/>
        <w:ind w:firstLine="709"/>
        <w:jc w:val="both"/>
        <w:rPr>
          <w:sz w:val="28"/>
          <w:szCs w:val="28"/>
        </w:rPr>
      </w:pPr>
      <w:r w:rsidRPr="00947CC3">
        <w:rPr>
          <w:sz w:val="28"/>
          <w:szCs w:val="28"/>
        </w:rPr>
        <w:t xml:space="preserve">выявление самовольного занятия земель или части земельного участка, в том числе использования земельного участка лицом, не имеющим </w:t>
      </w:r>
      <w:r w:rsidRPr="00947CC3">
        <w:rPr>
          <w:sz w:val="28"/>
          <w:szCs w:val="28"/>
        </w:rPr>
        <w:lastRenderedPageBreak/>
        <w:t>предусмотренных законодательством Российской Федерации прав на указанный земельный участок;</w:t>
      </w:r>
    </w:p>
    <w:p w:rsidR="00D628F6" w:rsidRPr="00947CC3" w:rsidRDefault="00D628F6" w:rsidP="00D628F6">
      <w:pPr>
        <w:widowControl/>
        <w:autoSpaceDN/>
        <w:adjustRightInd/>
        <w:ind w:firstLine="709"/>
        <w:jc w:val="both"/>
        <w:rPr>
          <w:sz w:val="28"/>
          <w:szCs w:val="28"/>
        </w:rPr>
      </w:pPr>
      <w:r w:rsidRPr="00947CC3">
        <w:rPr>
          <w:sz w:val="28"/>
          <w:szCs w:val="28"/>
        </w:rPr>
        <w:t>выявление самовольной уступки права пользования земельным участком (без разрешения, уведомления или согласования с органами государственной власти, органами местного самоуправления в случаях, предусмотренных требованиями земельного законодательства);</w:t>
      </w:r>
    </w:p>
    <w:p w:rsidR="00D628F6" w:rsidRPr="00947CC3" w:rsidRDefault="00D628F6" w:rsidP="00D628F6">
      <w:pPr>
        <w:widowControl/>
        <w:autoSpaceDN/>
        <w:adjustRightInd/>
        <w:ind w:firstLine="709"/>
        <w:jc w:val="both"/>
        <w:rPr>
          <w:sz w:val="28"/>
          <w:szCs w:val="28"/>
        </w:rPr>
      </w:pPr>
      <w:r w:rsidRPr="00947CC3">
        <w:rPr>
          <w:sz w:val="28"/>
          <w:szCs w:val="28"/>
        </w:rPr>
        <w:t>выявление нарушения органами государственной власти, органами местного самоуправления, физическими, должностными, юридическими лицами и индивидуальными предпринимателями требований использования земельных участков в соответствии с их целевым назначением и (или) разрешенным использованием, а также выполнения обязанностей по приведению земель в состояние, пригодное для использования по целевому назначению (рекультивации земель);</w:t>
      </w:r>
    </w:p>
    <w:p w:rsidR="00D628F6" w:rsidRPr="00947CC3" w:rsidRDefault="00D628F6" w:rsidP="00D628F6">
      <w:pPr>
        <w:widowControl/>
        <w:autoSpaceDN/>
        <w:adjustRightInd/>
        <w:ind w:firstLine="709"/>
        <w:jc w:val="both"/>
        <w:rPr>
          <w:sz w:val="28"/>
          <w:szCs w:val="28"/>
        </w:rPr>
      </w:pPr>
      <w:r w:rsidRPr="00947CC3">
        <w:rPr>
          <w:sz w:val="28"/>
          <w:szCs w:val="28"/>
        </w:rPr>
        <w:t>выявление нарушения сроков возврата временно занимаемых и арендуемых земельных участков, а также контроль за выполнением обязанностей по приведению их в состояние, пригодное для использования по целевому назначению.</w:t>
      </w:r>
    </w:p>
    <w:p w:rsidR="00D628F6" w:rsidRPr="00947CC3" w:rsidRDefault="00D628F6" w:rsidP="00D628F6">
      <w:pPr>
        <w:widowControl/>
        <w:autoSpaceDN/>
        <w:adjustRightInd/>
        <w:ind w:firstLine="709"/>
        <w:jc w:val="both"/>
        <w:rPr>
          <w:sz w:val="28"/>
          <w:szCs w:val="28"/>
        </w:rPr>
      </w:pPr>
      <w:r w:rsidRPr="00947CC3">
        <w:rPr>
          <w:sz w:val="28"/>
          <w:szCs w:val="28"/>
        </w:rPr>
        <w:t xml:space="preserve">Подконтрольными субъектами являются </w:t>
      </w:r>
      <w:r w:rsidR="008C34C2" w:rsidRPr="00947CC3">
        <w:rPr>
          <w:sz w:val="28"/>
          <w:szCs w:val="28"/>
        </w:rPr>
        <w:t xml:space="preserve">органы государственной власти, органы местного самоуправления, </w:t>
      </w:r>
      <w:r w:rsidRPr="00947CC3">
        <w:rPr>
          <w:sz w:val="28"/>
          <w:szCs w:val="28"/>
        </w:rPr>
        <w:t>граждане, юридические лица, индивидуальные предприниматели, осуществляющие деятельность на территории города Ачинска в области использования земель.</w:t>
      </w:r>
    </w:p>
    <w:p w:rsidR="00470DAB" w:rsidRPr="00B16A71" w:rsidRDefault="00674468" w:rsidP="00ED435A">
      <w:pPr>
        <w:widowControl/>
        <w:shd w:val="clear" w:color="auto" w:fill="FFFFFF"/>
        <w:autoSpaceDE/>
        <w:autoSpaceDN/>
        <w:adjustRightInd/>
        <w:ind w:firstLine="709"/>
        <w:jc w:val="both"/>
        <w:rPr>
          <w:color w:val="000000"/>
          <w:sz w:val="28"/>
          <w:szCs w:val="28"/>
        </w:rPr>
      </w:pPr>
      <w:r w:rsidRPr="00947CC3">
        <w:rPr>
          <w:color w:val="000000"/>
          <w:sz w:val="28"/>
          <w:szCs w:val="28"/>
        </w:rPr>
        <w:t>Плановые проверки в 2020 году не проводились в связи с тем, что в</w:t>
      </w:r>
      <w:r w:rsidR="00ED435A" w:rsidRPr="00947CC3">
        <w:rPr>
          <w:color w:val="000000"/>
          <w:sz w:val="28"/>
          <w:szCs w:val="28"/>
        </w:rPr>
        <w:t xml:space="preserve"> </w:t>
      </w:r>
      <w:r w:rsidRPr="00947CC3">
        <w:rPr>
          <w:color w:val="000000"/>
          <w:sz w:val="28"/>
          <w:szCs w:val="28"/>
        </w:rPr>
        <w:t>соответствии со ст.26.1 Федерального закона от 26.12.2008 № 294–ФЗ «О</w:t>
      </w:r>
      <w:r w:rsidR="00ED435A" w:rsidRPr="00947CC3">
        <w:rPr>
          <w:color w:val="000000"/>
          <w:sz w:val="28"/>
          <w:szCs w:val="28"/>
        </w:rPr>
        <w:t xml:space="preserve"> </w:t>
      </w:r>
      <w:r w:rsidRPr="00947CC3">
        <w:rPr>
          <w:color w:val="000000"/>
          <w:sz w:val="28"/>
          <w:szCs w:val="28"/>
        </w:rPr>
        <w:t>защите прав юридических лиц и индивидуальных предпринимателей при</w:t>
      </w:r>
      <w:r w:rsidR="00ED435A" w:rsidRPr="00947CC3">
        <w:rPr>
          <w:color w:val="000000"/>
          <w:sz w:val="28"/>
          <w:szCs w:val="28"/>
        </w:rPr>
        <w:t xml:space="preserve"> </w:t>
      </w:r>
      <w:r w:rsidRPr="00947CC3">
        <w:rPr>
          <w:color w:val="000000"/>
          <w:sz w:val="28"/>
          <w:szCs w:val="28"/>
        </w:rPr>
        <w:t>осуществлении государственного контроля (надзора) и муниципального</w:t>
      </w:r>
      <w:r w:rsidR="00ED435A" w:rsidRPr="00947CC3">
        <w:rPr>
          <w:color w:val="000000"/>
          <w:sz w:val="28"/>
          <w:szCs w:val="28"/>
        </w:rPr>
        <w:t xml:space="preserve"> </w:t>
      </w:r>
      <w:r w:rsidRPr="00947CC3">
        <w:rPr>
          <w:color w:val="000000"/>
          <w:sz w:val="28"/>
          <w:szCs w:val="28"/>
        </w:rPr>
        <w:t xml:space="preserve">контроля» </w:t>
      </w:r>
      <w:r w:rsidR="00470DAB" w:rsidRPr="00B16A71">
        <w:rPr>
          <w:color w:val="000000"/>
          <w:sz w:val="28"/>
          <w:szCs w:val="28"/>
        </w:rPr>
        <w:t xml:space="preserve">в связи с установлением моратория на их проведение. </w:t>
      </w:r>
    </w:p>
    <w:p w:rsidR="00470DAB" w:rsidRPr="00947CC3" w:rsidRDefault="00B16A71" w:rsidP="00ED435A">
      <w:pPr>
        <w:widowControl/>
        <w:shd w:val="clear" w:color="auto" w:fill="FFFFFF"/>
        <w:autoSpaceDE/>
        <w:autoSpaceDN/>
        <w:adjustRightInd/>
        <w:ind w:firstLine="709"/>
        <w:jc w:val="both"/>
        <w:rPr>
          <w:color w:val="000000"/>
          <w:sz w:val="28"/>
          <w:szCs w:val="28"/>
        </w:rPr>
      </w:pPr>
      <w:r w:rsidRPr="00B16A71">
        <w:rPr>
          <w:color w:val="000000"/>
          <w:sz w:val="28"/>
          <w:szCs w:val="28"/>
        </w:rPr>
        <w:t xml:space="preserve">В 2021 году влияние </w:t>
      </w:r>
      <w:proofErr w:type="spellStart"/>
      <w:r w:rsidRPr="00B16A71">
        <w:rPr>
          <w:color w:val="000000"/>
          <w:sz w:val="28"/>
          <w:szCs w:val="28"/>
        </w:rPr>
        <w:t>короновирусной</w:t>
      </w:r>
      <w:proofErr w:type="spellEnd"/>
      <w:r w:rsidRPr="00B16A71">
        <w:rPr>
          <w:color w:val="000000"/>
          <w:sz w:val="28"/>
          <w:szCs w:val="28"/>
        </w:rPr>
        <w:t xml:space="preserve"> инфекции</w:t>
      </w:r>
      <w:r w:rsidR="00470DAB" w:rsidRPr="00B16A71">
        <w:rPr>
          <w:color w:val="000000"/>
          <w:sz w:val="28"/>
          <w:szCs w:val="28"/>
        </w:rPr>
        <w:t xml:space="preserve"> будет продолжаться и вносить свои коррективы в контрольно-надзорную деятельность над субъектами предпринимательской деятельности. </w:t>
      </w:r>
      <w:r w:rsidR="00D205C3" w:rsidRPr="00B16A71">
        <w:rPr>
          <w:color w:val="000000"/>
          <w:sz w:val="28"/>
          <w:szCs w:val="28"/>
        </w:rPr>
        <w:t>В целях корректировки регулирования контрольно-надзорной деятельности Правительство РФ приняло Постановление Правительства РФ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проведение проверок в 2021 году внесении изменений в пункт 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w:t>
      </w:r>
      <w:r w:rsidR="0090008C" w:rsidRPr="00B16A71">
        <w:rPr>
          <w:color w:val="000000"/>
          <w:sz w:val="28"/>
          <w:szCs w:val="28"/>
        </w:rPr>
        <w:t>, которое определяет особенности проведения проверок в плановом режиме на 2021 год.</w:t>
      </w:r>
      <w:r w:rsidR="0090008C" w:rsidRPr="00947CC3">
        <w:rPr>
          <w:color w:val="000000"/>
          <w:sz w:val="28"/>
          <w:szCs w:val="28"/>
        </w:rPr>
        <w:t xml:space="preserve"> </w:t>
      </w:r>
    </w:p>
    <w:p w:rsidR="00674468" w:rsidRPr="00947CC3" w:rsidRDefault="00130D19" w:rsidP="00ED435A">
      <w:pPr>
        <w:widowControl/>
        <w:shd w:val="clear" w:color="auto" w:fill="FFFFFF"/>
        <w:autoSpaceDE/>
        <w:autoSpaceDN/>
        <w:adjustRightInd/>
        <w:ind w:firstLine="709"/>
        <w:jc w:val="both"/>
        <w:rPr>
          <w:color w:val="000000"/>
          <w:sz w:val="28"/>
          <w:szCs w:val="28"/>
        </w:rPr>
      </w:pPr>
      <w:r w:rsidRPr="00947CC3">
        <w:rPr>
          <w:color w:val="000000"/>
          <w:sz w:val="28"/>
          <w:szCs w:val="28"/>
        </w:rPr>
        <w:t>Жалобы, по нарушению земельного законодательства, в отношении юридических лиц и индивидуальных предпринимателей не поступали.</w:t>
      </w:r>
    </w:p>
    <w:p w:rsidR="00D628F6" w:rsidRPr="00947CC3" w:rsidRDefault="00D628F6" w:rsidP="00D628F6">
      <w:pPr>
        <w:widowControl/>
        <w:autoSpaceDN/>
        <w:adjustRightInd/>
        <w:ind w:firstLine="709"/>
        <w:jc w:val="both"/>
        <w:rPr>
          <w:sz w:val="28"/>
          <w:szCs w:val="28"/>
        </w:rPr>
      </w:pPr>
      <w:r w:rsidRPr="00947CC3">
        <w:rPr>
          <w:sz w:val="28"/>
          <w:szCs w:val="28"/>
        </w:rPr>
        <w:t>Рисками, возникающими в результате нарушения охраняемых законом ценностей, при осуществлении муниципального земельного контроля являются:</w:t>
      </w:r>
    </w:p>
    <w:p w:rsidR="00D628F6" w:rsidRPr="00947CC3" w:rsidRDefault="00E7088B" w:rsidP="00D628F6">
      <w:pPr>
        <w:widowControl/>
        <w:autoSpaceDN/>
        <w:adjustRightInd/>
        <w:ind w:firstLine="709"/>
        <w:jc w:val="both"/>
        <w:rPr>
          <w:sz w:val="28"/>
          <w:szCs w:val="28"/>
        </w:rPr>
      </w:pPr>
      <w:proofErr w:type="spellStart"/>
      <w:r w:rsidRPr="00947CC3">
        <w:rPr>
          <w:sz w:val="28"/>
          <w:szCs w:val="28"/>
        </w:rPr>
        <w:lastRenderedPageBreak/>
        <w:t>Н</w:t>
      </w:r>
      <w:r w:rsidR="00D628F6" w:rsidRPr="00947CC3">
        <w:rPr>
          <w:sz w:val="28"/>
          <w:szCs w:val="28"/>
        </w:rPr>
        <w:t>едополучение</w:t>
      </w:r>
      <w:proofErr w:type="spellEnd"/>
      <w:r w:rsidR="00D628F6" w:rsidRPr="00947CC3">
        <w:rPr>
          <w:sz w:val="28"/>
          <w:szCs w:val="28"/>
        </w:rPr>
        <w:t xml:space="preserve"> бюджетом города денежных средств от уплаты земельного налога и арендной платы за землю;</w:t>
      </w:r>
    </w:p>
    <w:p w:rsidR="00D628F6" w:rsidRPr="00947CC3" w:rsidRDefault="00D628F6" w:rsidP="00D628F6">
      <w:pPr>
        <w:widowControl/>
        <w:autoSpaceDN/>
        <w:adjustRightInd/>
        <w:ind w:firstLine="709"/>
        <w:jc w:val="both"/>
        <w:rPr>
          <w:sz w:val="28"/>
          <w:szCs w:val="28"/>
        </w:rPr>
      </w:pPr>
      <w:r w:rsidRPr="00947CC3">
        <w:rPr>
          <w:sz w:val="28"/>
          <w:szCs w:val="28"/>
        </w:rPr>
        <w:t>причинение вреда земельному участку, как природному объекту;</w:t>
      </w:r>
    </w:p>
    <w:p w:rsidR="00D628F6" w:rsidRPr="00947CC3" w:rsidRDefault="00D628F6" w:rsidP="00D628F6">
      <w:pPr>
        <w:widowControl/>
        <w:autoSpaceDN/>
        <w:adjustRightInd/>
        <w:ind w:firstLine="709"/>
        <w:jc w:val="both"/>
        <w:rPr>
          <w:sz w:val="28"/>
          <w:szCs w:val="28"/>
        </w:rPr>
      </w:pPr>
      <w:r w:rsidRPr="00947CC3">
        <w:rPr>
          <w:sz w:val="28"/>
          <w:szCs w:val="28"/>
        </w:rPr>
        <w:t>произвольное (несистемное) использование земельных участков.</w:t>
      </w:r>
    </w:p>
    <w:p w:rsidR="00D628F6" w:rsidRPr="00947CC3" w:rsidRDefault="00D628F6" w:rsidP="00D628F6">
      <w:pPr>
        <w:widowControl/>
        <w:autoSpaceDN/>
        <w:adjustRightInd/>
        <w:ind w:firstLine="709"/>
        <w:jc w:val="both"/>
        <w:rPr>
          <w:sz w:val="28"/>
          <w:szCs w:val="28"/>
        </w:rPr>
      </w:pPr>
      <w:r w:rsidRPr="00947CC3">
        <w:rPr>
          <w:sz w:val="28"/>
          <w:szCs w:val="28"/>
        </w:rPr>
        <w:t xml:space="preserve">Согласно статье 65 Земельного кодекса Российской Федерации, использование земли в Российской Федерации является платным. </w:t>
      </w:r>
    </w:p>
    <w:p w:rsidR="00D628F6" w:rsidRPr="00947CC3" w:rsidRDefault="00D628F6" w:rsidP="00D628F6">
      <w:pPr>
        <w:widowControl/>
        <w:autoSpaceDN/>
        <w:adjustRightInd/>
        <w:ind w:firstLine="709"/>
        <w:jc w:val="both"/>
        <w:rPr>
          <w:sz w:val="28"/>
          <w:szCs w:val="28"/>
        </w:rPr>
      </w:pPr>
      <w:r w:rsidRPr="00947CC3">
        <w:rPr>
          <w:sz w:val="28"/>
          <w:szCs w:val="28"/>
        </w:rPr>
        <w:t xml:space="preserve">Использование земельных участков без оформления в установленном порядке предусмотренных законодательством Российской Федерации прав на землю, а также самовольное занятие земель, причиняет материальный ущерб муниципальному </w:t>
      </w:r>
      <w:r w:rsidR="006919D3" w:rsidRPr="00947CC3">
        <w:rPr>
          <w:sz w:val="28"/>
          <w:szCs w:val="28"/>
        </w:rPr>
        <w:t>образованию в</w:t>
      </w:r>
      <w:r w:rsidRPr="00947CC3">
        <w:rPr>
          <w:sz w:val="28"/>
          <w:szCs w:val="28"/>
        </w:rPr>
        <w:t xml:space="preserve"> части </w:t>
      </w:r>
      <w:r w:rsidR="006919D3" w:rsidRPr="00947CC3">
        <w:rPr>
          <w:sz w:val="28"/>
          <w:szCs w:val="28"/>
        </w:rPr>
        <w:t>не поступления</w:t>
      </w:r>
      <w:r w:rsidRPr="00947CC3">
        <w:rPr>
          <w:sz w:val="28"/>
          <w:szCs w:val="28"/>
        </w:rPr>
        <w:t xml:space="preserve"> в бюджет города законно установленных платежей.</w:t>
      </w:r>
    </w:p>
    <w:p w:rsidR="00D628F6" w:rsidRPr="00947CC3" w:rsidRDefault="00D628F6" w:rsidP="00D628F6">
      <w:pPr>
        <w:widowControl/>
        <w:autoSpaceDN/>
        <w:adjustRightInd/>
        <w:ind w:firstLine="709"/>
        <w:jc w:val="both"/>
        <w:rPr>
          <w:sz w:val="28"/>
          <w:szCs w:val="28"/>
        </w:rPr>
      </w:pPr>
      <w:r w:rsidRPr="00947CC3">
        <w:rPr>
          <w:sz w:val="28"/>
          <w:szCs w:val="28"/>
        </w:rPr>
        <w:t>Использование земельных участков с нарушением установленного целевого использования и вида разрешенного использования наносит ущерб земле, как объекту природных ресурсов, а в некоторых случаях и в части не</w:t>
      </w:r>
      <w:r w:rsidR="006919D3" w:rsidRPr="00947CC3">
        <w:rPr>
          <w:sz w:val="28"/>
          <w:szCs w:val="28"/>
        </w:rPr>
        <w:t xml:space="preserve"> </w:t>
      </w:r>
      <w:r w:rsidRPr="00947CC3">
        <w:rPr>
          <w:sz w:val="28"/>
          <w:szCs w:val="28"/>
        </w:rPr>
        <w:t>поступления в бюджет города платы за землю, так как кадастровая стоимость земельных участков определяется по группам разрешенного использования, где удельные показатели стоимости квадратного метра земли отличаются в зависимости от вида разрешенного использования.</w:t>
      </w:r>
    </w:p>
    <w:p w:rsidR="00D628F6" w:rsidRPr="00947CC3" w:rsidRDefault="00D628F6" w:rsidP="00D628F6">
      <w:pPr>
        <w:widowControl/>
        <w:autoSpaceDN/>
        <w:adjustRightInd/>
        <w:jc w:val="both"/>
        <w:rPr>
          <w:sz w:val="28"/>
          <w:szCs w:val="28"/>
        </w:rPr>
      </w:pPr>
    </w:p>
    <w:p w:rsidR="00D628F6" w:rsidRPr="00947CC3" w:rsidRDefault="00D628F6" w:rsidP="00D628F6">
      <w:pPr>
        <w:widowControl/>
        <w:autoSpaceDN/>
        <w:adjustRightInd/>
        <w:ind w:firstLine="709"/>
        <w:jc w:val="both"/>
        <w:rPr>
          <w:sz w:val="28"/>
          <w:szCs w:val="28"/>
        </w:rPr>
      </w:pPr>
      <w:r w:rsidRPr="00947CC3">
        <w:rPr>
          <w:sz w:val="28"/>
          <w:szCs w:val="28"/>
        </w:rPr>
        <w:t xml:space="preserve">2.5. Муниципальный жилищный контроль. </w:t>
      </w:r>
    </w:p>
    <w:p w:rsidR="00D628F6" w:rsidRPr="00947CC3" w:rsidRDefault="00D628F6" w:rsidP="00D628F6">
      <w:pPr>
        <w:widowControl/>
        <w:autoSpaceDE/>
        <w:autoSpaceDN/>
        <w:adjustRightInd/>
        <w:ind w:firstLine="708"/>
        <w:jc w:val="both"/>
        <w:rPr>
          <w:sz w:val="28"/>
          <w:szCs w:val="28"/>
        </w:rPr>
      </w:pPr>
    </w:p>
    <w:p w:rsidR="00D628F6" w:rsidRPr="00947CC3" w:rsidRDefault="00D628F6" w:rsidP="00D628F6">
      <w:pPr>
        <w:widowControl/>
        <w:autoSpaceDN/>
        <w:adjustRightInd/>
        <w:ind w:firstLine="709"/>
        <w:jc w:val="both"/>
        <w:rPr>
          <w:sz w:val="28"/>
          <w:szCs w:val="28"/>
        </w:rPr>
      </w:pPr>
      <w:r w:rsidRPr="00947CC3">
        <w:rPr>
          <w:sz w:val="28"/>
          <w:szCs w:val="28"/>
        </w:rPr>
        <w:t>Предметом муниципального жилищного контроля является:</w:t>
      </w:r>
    </w:p>
    <w:p w:rsidR="00D628F6" w:rsidRPr="00947CC3" w:rsidRDefault="00D628F6" w:rsidP="00D628F6">
      <w:pPr>
        <w:widowControl/>
        <w:autoSpaceDN/>
        <w:adjustRightInd/>
        <w:ind w:firstLine="709"/>
        <w:jc w:val="both"/>
        <w:rPr>
          <w:sz w:val="28"/>
          <w:szCs w:val="28"/>
        </w:rPr>
      </w:pPr>
      <w:r w:rsidRPr="00947CC3">
        <w:rPr>
          <w:sz w:val="28"/>
          <w:szCs w:val="28"/>
        </w:rPr>
        <w:t xml:space="preserve">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w:t>
      </w:r>
    </w:p>
    <w:p w:rsidR="00D628F6" w:rsidRPr="00947CC3" w:rsidRDefault="00D628F6" w:rsidP="00D628F6">
      <w:pPr>
        <w:ind w:firstLine="709"/>
        <w:jc w:val="both"/>
        <w:rPr>
          <w:sz w:val="28"/>
          <w:szCs w:val="28"/>
        </w:rPr>
      </w:pPr>
      <w:r w:rsidRPr="00947CC3">
        <w:rPr>
          <w:sz w:val="28"/>
          <w:szCs w:val="28"/>
        </w:rPr>
        <w:t>выполнение юридическими лицами, индивидуальными предпринимателями и гражданами предписаний об устранении выявленных нарушений.</w:t>
      </w:r>
    </w:p>
    <w:p w:rsidR="00D628F6" w:rsidRPr="00947CC3" w:rsidRDefault="00D628F6" w:rsidP="00D628F6">
      <w:pPr>
        <w:widowControl/>
        <w:autoSpaceDN/>
        <w:adjustRightInd/>
        <w:ind w:firstLine="709"/>
        <w:jc w:val="both"/>
        <w:rPr>
          <w:sz w:val="28"/>
          <w:szCs w:val="28"/>
        </w:rPr>
      </w:pPr>
      <w:r w:rsidRPr="00947CC3">
        <w:rPr>
          <w:sz w:val="28"/>
          <w:szCs w:val="28"/>
        </w:rPr>
        <w:t>Подконтрольными субъектами являются юридические лица, индивидуальные предприниматели и физические лица, осуществляющие деятельность в области использования жилищного фонда.</w:t>
      </w:r>
    </w:p>
    <w:p w:rsidR="00D628F6" w:rsidRPr="00947CC3" w:rsidRDefault="006919D3" w:rsidP="00D628F6">
      <w:pPr>
        <w:widowControl/>
        <w:autoSpaceDN/>
        <w:adjustRightInd/>
        <w:ind w:firstLine="709"/>
        <w:jc w:val="both"/>
        <w:rPr>
          <w:sz w:val="28"/>
          <w:szCs w:val="28"/>
        </w:rPr>
      </w:pPr>
      <w:r w:rsidRPr="00947CC3">
        <w:rPr>
          <w:sz w:val="28"/>
          <w:szCs w:val="28"/>
        </w:rPr>
        <w:t>В 2020</w:t>
      </w:r>
      <w:r w:rsidR="00D628F6" w:rsidRPr="00947CC3">
        <w:rPr>
          <w:sz w:val="28"/>
          <w:szCs w:val="28"/>
        </w:rPr>
        <w:t xml:space="preserve"> году в рамках муниципального жилищного к</w:t>
      </w:r>
      <w:r w:rsidRPr="00947CC3">
        <w:rPr>
          <w:sz w:val="28"/>
          <w:szCs w:val="28"/>
        </w:rPr>
        <w:t>онтроля в 2020 году проведено 3 внеплановых проверки</w:t>
      </w:r>
      <w:r w:rsidR="00D628F6" w:rsidRPr="00947CC3">
        <w:rPr>
          <w:sz w:val="28"/>
          <w:szCs w:val="28"/>
        </w:rPr>
        <w:t>:</w:t>
      </w:r>
    </w:p>
    <w:p w:rsidR="00D628F6" w:rsidRPr="00947CC3" w:rsidRDefault="006919D3" w:rsidP="00D628F6">
      <w:pPr>
        <w:widowControl/>
        <w:autoSpaceDN/>
        <w:adjustRightInd/>
        <w:ind w:firstLine="709"/>
        <w:jc w:val="both"/>
        <w:rPr>
          <w:sz w:val="28"/>
          <w:szCs w:val="28"/>
        </w:rPr>
      </w:pPr>
      <w:r w:rsidRPr="00947CC3">
        <w:rPr>
          <w:sz w:val="28"/>
          <w:szCs w:val="28"/>
        </w:rPr>
        <w:t>3 проверки</w:t>
      </w:r>
      <w:r w:rsidR="00D628F6" w:rsidRPr="00947CC3">
        <w:rPr>
          <w:sz w:val="28"/>
          <w:szCs w:val="28"/>
        </w:rPr>
        <w:t xml:space="preserve"> на основании обращений граждан, содержащих факты о неисполнении управляющими организациями обязательств по управлению многоквартирными домами;</w:t>
      </w:r>
    </w:p>
    <w:p w:rsidR="00D628F6" w:rsidRPr="00947CC3" w:rsidRDefault="00D628F6" w:rsidP="00D628F6">
      <w:pPr>
        <w:widowControl/>
        <w:autoSpaceDN/>
        <w:adjustRightInd/>
        <w:ind w:firstLine="709"/>
        <w:jc w:val="both"/>
        <w:rPr>
          <w:sz w:val="28"/>
          <w:szCs w:val="28"/>
        </w:rPr>
      </w:pPr>
      <w:r w:rsidRPr="00947CC3">
        <w:rPr>
          <w:sz w:val="28"/>
          <w:szCs w:val="28"/>
        </w:rPr>
        <w:t>По фактам</w:t>
      </w:r>
      <w:r w:rsidR="006919D3" w:rsidRPr="00947CC3">
        <w:rPr>
          <w:sz w:val="28"/>
          <w:szCs w:val="28"/>
        </w:rPr>
        <w:t xml:space="preserve"> выявленных нарушений выдано 1 предписание</w:t>
      </w:r>
      <w:r w:rsidRPr="00947CC3">
        <w:rPr>
          <w:sz w:val="28"/>
          <w:szCs w:val="28"/>
        </w:rPr>
        <w:t xml:space="preserve"> об устранении нарушений жилищного законодательства Российской Федерации.</w:t>
      </w:r>
    </w:p>
    <w:p w:rsidR="00D628F6" w:rsidRPr="00947CC3" w:rsidRDefault="00D628F6" w:rsidP="00D628F6">
      <w:pPr>
        <w:widowControl/>
        <w:autoSpaceDN/>
        <w:adjustRightInd/>
        <w:ind w:firstLine="709"/>
        <w:jc w:val="both"/>
        <w:rPr>
          <w:sz w:val="28"/>
          <w:szCs w:val="28"/>
        </w:rPr>
      </w:pPr>
      <w:r w:rsidRPr="00947CC3">
        <w:rPr>
          <w:sz w:val="28"/>
          <w:szCs w:val="28"/>
        </w:rPr>
        <w:t>Рисками для целей осуществления муниципального жилищного контроля являются:</w:t>
      </w:r>
    </w:p>
    <w:p w:rsidR="00D628F6" w:rsidRPr="00947CC3" w:rsidRDefault="00D628F6" w:rsidP="00D628F6">
      <w:pPr>
        <w:widowControl/>
        <w:autoSpaceDN/>
        <w:adjustRightInd/>
        <w:ind w:firstLine="709"/>
        <w:jc w:val="both"/>
        <w:rPr>
          <w:sz w:val="28"/>
          <w:szCs w:val="28"/>
        </w:rPr>
      </w:pPr>
      <w:r w:rsidRPr="00947CC3">
        <w:rPr>
          <w:sz w:val="28"/>
          <w:szCs w:val="28"/>
        </w:rPr>
        <w:t>нарушение требований жилищного законодательства Российской Федерации;</w:t>
      </w:r>
    </w:p>
    <w:p w:rsidR="00D628F6" w:rsidRPr="00947CC3" w:rsidRDefault="00D628F6" w:rsidP="00D628F6">
      <w:pPr>
        <w:widowControl/>
        <w:autoSpaceDN/>
        <w:adjustRightInd/>
        <w:ind w:firstLine="709"/>
        <w:jc w:val="both"/>
        <w:rPr>
          <w:sz w:val="28"/>
          <w:szCs w:val="28"/>
        </w:rPr>
      </w:pPr>
      <w:r w:rsidRPr="00947CC3">
        <w:rPr>
          <w:sz w:val="28"/>
          <w:szCs w:val="28"/>
        </w:rPr>
        <w:lastRenderedPageBreak/>
        <w:t>нарушение управляющей организацией обязательств, предусмотренных договором управления многоквартирным домом.</w:t>
      </w:r>
    </w:p>
    <w:p w:rsidR="00D628F6" w:rsidRPr="00947CC3" w:rsidRDefault="006919D3" w:rsidP="00D628F6">
      <w:pPr>
        <w:widowControl/>
        <w:autoSpaceDN/>
        <w:adjustRightInd/>
        <w:ind w:firstLine="709"/>
        <w:jc w:val="both"/>
        <w:rPr>
          <w:sz w:val="28"/>
          <w:szCs w:val="28"/>
        </w:rPr>
      </w:pPr>
      <w:r w:rsidRPr="00947CC3">
        <w:rPr>
          <w:sz w:val="28"/>
          <w:szCs w:val="28"/>
        </w:rPr>
        <w:t xml:space="preserve">В рамках мероприятий по профилактике нарушений в 2020 году выдано 34 предостережения о недопустимости нарушения обязательных требований органа муниципального контроля. </w:t>
      </w:r>
    </w:p>
    <w:p w:rsidR="00D85409" w:rsidRPr="00947CC3" w:rsidRDefault="00D85409" w:rsidP="00D628F6">
      <w:pPr>
        <w:widowControl/>
        <w:autoSpaceDN/>
        <w:adjustRightInd/>
        <w:ind w:firstLine="709"/>
        <w:jc w:val="both"/>
        <w:rPr>
          <w:sz w:val="28"/>
          <w:szCs w:val="28"/>
        </w:rPr>
      </w:pPr>
    </w:p>
    <w:p w:rsidR="00D628F6" w:rsidRPr="00947CC3" w:rsidRDefault="00D628F6" w:rsidP="00D628F6">
      <w:pPr>
        <w:widowControl/>
        <w:autoSpaceDN/>
        <w:adjustRightInd/>
        <w:ind w:firstLine="709"/>
        <w:jc w:val="both"/>
        <w:rPr>
          <w:sz w:val="28"/>
          <w:szCs w:val="28"/>
        </w:rPr>
      </w:pPr>
      <w:r w:rsidRPr="00947CC3">
        <w:rPr>
          <w:sz w:val="28"/>
          <w:szCs w:val="28"/>
        </w:rPr>
        <w:t xml:space="preserve">2.6. Муниципальный контроль за обеспечением сохранности автомобильных дорог местного значения. </w:t>
      </w:r>
    </w:p>
    <w:p w:rsidR="00D628F6" w:rsidRPr="00947CC3" w:rsidRDefault="00D628F6" w:rsidP="00D628F6">
      <w:pPr>
        <w:widowControl/>
        <w:autoSpaceDN/>
        <w:adjustRightInd/>
        <w:jc w:val="both"/>
        <w:rPr>
          <w:sz w:val="28"/>
          <w:szCs w:val="28"/>
        </w:rPr>
      </w:pPr>
    </w:p>
    <w:p w:rsidR="00D628F6" w:rsidRPr="00947CC3" w:rsidRDefault="00D628F6" w:rsidP="00D628F6">
      <w:pPr>
        <w:widowControl/>
        <w:jc w:val="both"/>
        <w:rPr>
          <w:sz w:val="28"/>
          <w:szCs w:val="28"/>
        </w:rPr>
      </w:pPr>
      <w:r w:rsidRPr="00947CC3">
        <w:rPr>
          <w:sz w:val="28"/>
          <w:szCs w:val="28"/>
        </w:rPr>
        <w:t xml:space="preserve">          Предметом муниципального контроля за сохранностью автомобильных дорог местного значения (далее - муниципальный дорожный контроль) является проверка соблюдения юридическими лицами, гражданами, в том числе индивидуальными предпринимателями, требований, установленных муниципальными правовыми актами города Ачинска, а также требований, установленных федеральными законами в области использования автомобильных дорог и осуществления дорожной деятельности.         </w:t>
      </w:r>
    </w:p>
    <w:p w:rsidR="00D628F6" w:rsidRPr="00947CC3" w:rsidRDefault="00D628F6" w:rsidP="00D628F6">
      <w:pPr>
        <w:widowControl/>
        <w:ind w:firstLine="720"/>
        <w:jc w:val="both"/>
        <w:rPr>
          <w:sz w:val="28"/>
          <w:szCs w:val="28"/>
        </w:rPr>
      </w:pPr>
      <w:r w:rsidRPr="00947CC3">
        <w:rPr>
          <w:sz w:val="28"/>
          <w:szCs w:val="28"/>
        </w:rPr>
        <w:t>К мероприятиям муниципального контроля, направленным на обеспечение сохранности автомобильных дорог, относятся:</w:t>
      </w:r>
    </w:p>
    <w:p w:rsidR="00D628F6" w:rsidRPr="00947CC3" w:rsidRDefault="00D628F6" w:rsidP="00D628F6">
      <w:pPr>
        <w:widowControl/>
        <w:ind w:firstLine="720"/>
        <w:jc w:val="both"/>
        <w:rPr>
          <w:sz w:val="28"/>
          <w:szCs w:val="28"/>
        </w:rPr>
      </w:pPr>
      <w:r w:rsidRPr="00947CC3">
        <w:rPr>
          <w:sz w:val="28"/>
          <w:szCs w:val="28"/>
        </w:rPr>
        <w:t>контроль соблюдения технических норм и правил, стандартов, правил благоустройства,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w:t>
      </w:r>
    </w:p>
    <w:p w:rsidR="00D628F6" w:rsidRPr="00947CC3" w:rsidRDefault="00D628F6" w:rsidP="00D628F6">
      <w:pPr>
        <w:widowControl/>
        <w:ind w:firstLine="720"/>
        <w:jc w:val="both"/>
        <w:rPr>
          <w:sz w:val="28"/>
          <w:szCs w:val="28"/>
        </w:rPr>
      </w:pPr>
      <w:r w:rsidRPr="00947CC3">
        <w:rPr>
          <w:sz w:val="28"/>
          <w:szCs w:val="28"/>
        </w:rPr>
        <w:t>соответствие учетных данных о наличии и техническом состоянии автомобильных дорог (дорожных участков) в границах г. Ачинска их фактическому состоянию;</w:t>
      </w:r>
    </w:p>
    <w:p w:rsidR="00D628F6" w:rsidRPr="00947CC3" w:rsidRDefault="00D628F6" w:rsidP="00D628F6">
      <w:pPr>
        <w:widowControl/>
        <w:ind w:firstLine="720"/>
        <w:jc w:val="both"/>
        <w:rPr>
          <w:sz w:val="28"/>
          <w:szCs w:val="28"/>
        </w:rPr>
      </w:pPr>
      <w:r w:rsidRPr="00947CC3">
        <w:rPr>
          <w:sz w:val="28"/>
          <w:szCs w:val="28"/>
        </w:rPr>
        <w:t>контроль правил использования полос отвода и придорожных полос автомобильных дорог, в том числе технических требований и условий по размещению объектов дорожного сервиса, инженерных коммуникаций, подъездов, съездов, примыканий и иных объектов, размещаемых в полосах отвода и придорожных полосах автомобильных дорог, а также требований и условий по присоединению объектов дорожного сервиса к автомобильным дорогам;</w:t>
      </w:r>
    </w:p>
    <w:p w:rsidR="00D628F6" w:rsidRPr="00947CC3" w:rsidRDefault="00D628F6" w:rsidP="00D628F6">
      <w:pPr>
        <w:widowControl/>
        <w:ind w:firstLine="720"/>
        <w:jc w:val="both"/>
        <w:rPr>
          <w:sz w:val="28"/>
          <w:szCs w:val="28"/>
        </w:rPr>
      </w:pPr>
      <w:r w:rsidRPr="00947CC3">
        <w:rPr>
          <w:sz w:val="28"/>
          <w:szCs w:val="28"/>
        </w:rPr>
        <w:t>контроль порядка,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 удостоверяющих право на проведение работ;</w:t>
      </w:r>
    </w:p>
    <w:p w:rsidR="00D628F6" w:rsidRPr="00947CC3" w:rsidRDefault="00D628F6" w:rsidP="00D628F6">
      <w:pPr>
        <w:widowControl/>
        <w:ind w:firstLine="720"/>
        <w:jc w:val="both"/>
        <w:rPr>
          <w:sz w:val="28"/>
          <w:szCs w:val="28"/>
        </w:rPr>
      </w:pPr>
      <w:r w:rsidRPr="00947CC3">
        <w:rPr>
          <w:sz w:val="28"/>
          <w:szCs w:val="28"/>
        </w:rPr>
        <w:t>контроль соблюдения требований при использовании транспортных средств, осуществляющих перевозки тяжеловесных и/или крупногабаритных грузов, при движении по автомобильным дорогам, включая периоды временного ограничения движения транспортных средств;</w:t>
      </w:r>
    </w:p>
    <w:p w:rsidR="00D628F6" w:rsidRPr="00947CC3" w:rsidRDefault="00D628F6" w:rsidP="00D628F6">
      <w:pPr>
        <w:widowControl/>
        <w:ind w:firstLine="720"/>
        <w:jc w:val="both"/>
        <w:rPr>
          <w:sz w:val="28"/>
          <w:szCs w:val="28"/>
        </w:rPr>
      </w:pPr>
      <w:r w:rsidRPr="00947CC3">
        <w:rPr>
          <w:sz w:val="28"/>
          <w:szCs w:val="28"/>
        </w:rPr>
        <w:t xml:space="preserve">контроль порядка проведения осмотров автомобильных дорог (дорожных участков), полос отвода и придорожных полос автомобильных дорог местного значения, оценки их технического состояния, соответствия требованиям </w:t>
      </w:r>
      <w:proofErr w:type="spellStart"/>
      <w:r w:rsidRPr="00947CC3">
        <w:rPr>
          <w:sz w:val="28"/>
          <w:szCs w:val="28"/>
        </w:rPr>
        <w:t>госстандартов</w:t>
      </w:r>
      <w:proofErr w:type="spellEnd"/>
      <w:r w:rsidRPr="00947CC3">
        <w:rPr>
          <w:sz w:val="28"/>
          <w:szCs w:val="28"/>
        </w:rPr>
        <w:t xml:space="preserve"> и технических регламентов;</w:t>
      </w:r>
    </w:p>
    <w:p w:rsidR="00D628F6" w:rsidRPr="00947CC3" w:rsidRDefault="00D628F6" w:rsidP="00D628F6">
      <w:pPr>
        <w:widowControl/>
        <w:ind w:firstLine="720"/>
        <w:jc w:val="both"/>
        <w:rPr>
          <w:sz w:val="28"/>
          <w:szCs w:val="28"/>
        </w:rPr>
      </w:pPr>
      <w:r w:rsidRPr="00947CC3">
        <w:rPr>
          <w:sz w:val="28"/>
          <w:szCs w:val="28"/>
        </w:rPr>
        <w:lastRenderedPageBreak/>
        <w:t>контроль выполнения обязанностей при использовании автомобильных дорог в части недопущения повреждения автомобильных дорог и их элементов, выполнения ограничений в использовании автомобильных дорог;</w:t>
      </w:r>
    </w:p>
    <w:p w:rsidR="00D628F6" w:rsidRPr="00947CC3" w:rsidRDefault="00D628F6" w:rsidP="00D628F6">
      <w:pPr>
        <w:widowControl/>
        <w:ind w:firstLine="720"/>
        <w:jc w:val="both"/>
        <w:rPr>
          <w:sz w:val="28"/>
          <w:szCs w:val="28"/>
        </w:rPr>
      </w:pPr>
      <w:r w:rsidRPr="00947CC3">
        <w:rPr>
          <w:sz w:val="28"/>
          <w:szCs w:val="28"/>
        </w:rPr>
        <w:t>контроль качества выполняемых работ по ремонту и содержанию автомобильных дорог местного значения организациями, привлекаемыми для их выполнения;</w:t>
      </w:r>
    </w:p>
    <w:p w:rsidR="00D628F6" w:rsidRPr="00947CC3" w:rsidRDefault="00D628F6" w:rsidP="00D628F6">
      <w:pPr>
        <w:widowControl/>
        <w:ind w:firstLine="720"/>
        <w:jc w:val="both"/>
        <w:rPr>
          <w:sz w:val="28"/>
          <w:szCs w:val="28"/>
        </w:rPr>
      </w:pPr>
      <w:r w:rsidRPr="00947CC3">
        <w:rPr>
          <w:sz w:val="28"/>
          <w:szCs w:val="28"/>
        </w:rPr>
        <w:t>контроль исполнения требований и предписаний об устранении выявленных нарушений, выданных органами, уполномоченными на осуществление контроля в области обеспечения сохранности автомобильных дорог местного значения;</w:t>
      </w:r>
    </w:p>
    <w:p w:rsidR="00D628F6" w:rsidRPr="00947CC3" w:rsidRDefault="00D628F6" w:rsidP="00D628F6">
      <w:pPr>
        <w:widowControl/>
        <w:ind w:firstLine="720"/>
        <w:jc w:val="both"/>
        <w:rPr>
          <w:sz w:val="28"/>
          <w:szCs w:val="28"/>
        </w:rPr>
      </w:pPr>
      <w:r w:rsidRPr="00947CC3">
        <w:rPr>
          <w:sz w:val="28"/>
          <w:szCs w:val="28"/>
        </w:rPr>
        <w:t>контроль порядка работы с жалобами, заявлениями и обращениями, касающимися вопросов обеспечения сохранности автомобильных дорог местного значения, поступающими от имени юридических и физических лиц, индивидуальных предпринимателей и граждан;</w:t>
      </w:r>
    </w:p>
    <w:p w:rsidR="00D628F6" w:rsidRPr="00947CC3" w:rsidRDefault="00D628F6" w:rsidP="00D628F6">
      <w:pPr>
        <w:widowControl/>
        <w:ind w:firstLine="720"/>
        <w:jc w:val="both"/>
        <w:rPr>
          <w:sz w:val="28"/>
          <w:szCs w:val="28"/>
        </w:rPr>
      </w:pPr>
      <w:r w:rsidRPr="00947CC3">
        <w:rPr>
          <w:sz w:val="28"/>
          <w:szCs w:val="28"/>
        </w:rPr>
        <w:t xml:space="preserve">контроль выполнения требований федеральных законов, законов Красноярского края и муниципальных правовых актов города Ачинска по вопросам обеспечения сохранности автомобильных дорог местного значения. </w:t>
      </w:r>
    </w:p>
    <w:p w:rsidR="00D628F6" w:rsidRPr="00947CC3" w:rsidRDefault="00D628F6" w:rsidP="00D628F6">
      <w:pPr>
        <w:spacing w:before="100" w:beforeAutospacing="1" w:after="100" w:afterAutospacing="1"/>
        <w:ind w:firstLine="720"/>
        <w:contextualSpacing/>
        <w:jc w:val="both"/>
        <w:rPr>
          <w:sz w:val="28"/>
          <w:szCs w:val="28"/>
        </w:rPr>
      </w:pPr>
      <w:r w:rsidRPr="00947CC3">
        <w:rPr>
          <w:sz w:val="28"/>
          <w:szCs w:val="28"/>
        </w:rPr>
        <w:t>Подконтрольными субъектами являются юридические лица, индивидуальные предприниматели и физические лица, осуществляющие деятельность в области использования автомобильных дорог местного значения.</w:t>
      </w:r>
    </w:p>
    <w:p w:rsidR="00947CC3" w:rsidRDefault="00D85409" w:rsidP="00807957">
      <w:pPr>
        <w:widowControl/>
        <w:shd w:val="clear" w:color="auto" w:fill="FFFFFF"/>
        <w:autoSpaceDE/>
        <w:autoSpaceDN/>
        <w:adjustRightInd/>
        <w:ind w:firstLine="709"/>
        <w:jc w:val="both"/>
        <w:rPr>
          <w:color w:val="000000"/>
          <w:sz w:val="28"/>
          <w:szCs w:val="28"/>
        </w:rPr>
      </w:pPr>
      <w:r w:rsidRPr="00947CC3">
        <w:rPr>
          <w:color w:val="000000"/>
          <w:sz w:val="28"/>
          <w:szCs w:val="28"/>
        </w:rPr>
        <w:t>Плановые проверки в 2020 году не проводились в связи с тем, что в соответствии со ст.26.1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16A71">
        <w:rPr>
          <w:color w:val="000000"/>
          <w:sz w:val="28"/>
          <w:szCs w:val="28"/>
        </w:rPr>
        <w:t xml:space="preserve">» </w:t>
      </w:r>
      <w:r w:rsidR="00947CC3" w:rsidRPr="00B16A71">
        <w:rPr>
          <w:color w:val="000000"/>
          <w:sz w:val="28"/>
          <w:szCs w:val="28"/>
        </w:rPr>
        <w:t>в связи с установлением моратория на их проведение.</w:t>
      </w:r>
    </w:p>
    <w:p w:rsidR="004F06D0" w:rsidRPr="00947CC3" w:rsidRDefault="006919D3" w:rsidP="004F06D0">
      <w:pPr>
        <w:ind w:firstLine="720"/>
        <w:jc w:val="both"/>
        <w:rPr>
          <w:sz w:val="28"/>
          <w:szCs w:val="28"/>
        </w:rPr>
      </w:pPr>
      <w:r w:rsidRPr="00947CC3">
        <w:rPr>
          <w:sz w:val="28"/>
          <w:szCs w:val="28"/>
        </w:rPr>
        <w:t>В 2020</w:t>
      </w:r>
      <w:r w:rsidR="00D628F6" w:rsidRPr="00947CC3">
        <w:rPr>
          <w:sz w:val="28"/>
          <w:szCs w:val="28"/>
        </w:rPr>
        <w:t xml:space="preserve"> году проверки в рамках муниципального контроля за сохранностью автомобильных дорог местного значения не проводились в связи с отсутствием оснований для их проведения. Осущес</w:t>
      </w:r>
      <w:r w:rsidR="007961F6" w:rsidRPr="00947CC3">
        <w:rPr>
          <w:sz w:val="28"/>
          <w:szCs w:val="28"/>
        </w:rPr>
        <w:t>твлено 17 рейдовых</w:t>
      </w:r>
      <w:r w:rsidR="00D628F6" w:rsidRPr="00947CC3">
        <w:rPr>
          <w:sz w:val="28"/>
          <w:szCs w:val="28"/>
        </w:rPr>
        <w:t xml:space="preserve"> осмотр</w:t>
      </w:r>
      <w:r w:rsidR="007961F6" w:rsidRPr="00947CC3">
        <w:rPr>
          <w:sz w:val="28"/>
          <w:szCs w:val="28"/>
        </w:rPr>
        <w:t>ов</w:t>
      </w:r>
      <w:r w:rsidR="00D628F6" w:rsidRPr="00947CC3">
        <w:rPr>
          <w:sz w:val="28"/>
          <w:szCs w:val="28"/>
        </w:rPr>
        <w:t xml:space="preserve"> за обеспечением сохранности автомобильных дорог местного значения на территории города Ачинска. </w:t>
      </w:r>
    </w:p>
    <w:p w:rsidR="00D628F6" w:rsidRPr="00947CC3" w:rsidRDefault="00D628F6" w:rsidP="004F06D0">
      <w:pPr>
        <w:ind w:firstLine="720"/>
        <w:jc w:val="both"/>
        <w:rPr>
          <w:sz w:val="28"/>
          <w:szCs w:val="28"/>
        </w:rPr>
      </w:pPr>
      <w:r w:rsidRPr="00947CC3">
        <w:rPr>
          <w:sz w:val="28"/>
          <w:szCs w:val="28"/>
        </w:rPr>
        <w:t xml:space="preserve">Мероприятия </w:t>
      </w:r>
      <w:r w:rsidR="007961F6" w:rsidRPr="00947CC3">
        <w:rPr>
          <w:sz w:val="28"/>
          <w:szCs w:val="28"/>
        </w:rPr>
        <w:t>по профилактике нарушений в 2020</w:t>
      </w:r>
      <w:r w:rsidRPr="00947CC3">
        <w:rPr>
          <w:sz w:val="28"/>
          <w:szCs w:val="28"/>
        </w:rPr>
        <w:t xml:space="preserve"> году не проводились.</w:t>
      </w:r>
    </w:p>
    <w:p w:rsidR="00D628F6" w:rsidRPr="00947CC3" w:rsidRDefault="00D628F6" w:rsidP="004F06D0">
      <w:pPr>
        <w:widowControl/>
        <w:autoSpaceDE/>
        <w:autoSpaceDN/>
        <w:adjustRightInd/>
        <w:ind w:firstLine="720"/>
        <w:contextualSpacing/>
        <w:jc w:val="both"/>
        <w:rPr>
          <w:sz w:val="28"/>
          <w:szCs w:val="28"/>
        </w:rPr>
      </w:pPr>
      <w:r w:rsidRPr="00947CC3">
        <w:rPr>
          <w:sz w:val="28"/>
          <w:szCs w:val="28"/>
        </w:rPr>
        <w:t>Рисками, для целей осуществления муниципального дорожного контроля являются нарушение требований законодательства, влекущие возникновение угрозы причинения вреда жизни, здоровью граждан, животным, растениям, окружающей среде, а также угрозы чрезвычайных ситуаций природного и техногенного характера</w:t>
      </w:r>
      <w:r w:rsidR="00947CC3" w:rsidRPr="00947CC3">
        <w:rPr>
          <w:sz w:val="28"/>
          <w:szCs w:val="28"/>
        </w:rPr>
        <w:t>.</w:t>
      </w:r>
    </w:p>
    <w:p w:rsidR="00947CC3" w:rsidRPr="00947CC3" w:rsidRDefault="00947CC3" w:rsidP="004F06D0">
      <w:pPr>
        <w:widowControl/>
        <w:autoSpaceDE/>
        <w:autoSpaceDN/>
        <w:adjustRightInd/>
        <w:ind w:firstLine="720"/>
        <w:contextualSpacing/>
        <w:jc w:val="both"/>
        <w:rPr>
          <w:sz w:val="28"/>
          <w:szCs w:val="28"/>
        </w:rPr>
      </w:pPr>
    </w:p>
    <w:p w:rsidR="00D628F6" w:rsidRPr="00947CC3" w:rsidRDefault="00D628F6" w:rsidP="004F06D0">
      <w:pPr>
        <w:spacing w:before="240" w:after="240"/>
        <w:contextualSpacing/>
        <w:jc w:val="center"/>
        <w:outlineLvl w:val="2"/>
        <w:rPr>
          <w:bCs/>
          <w:sz w:val="28"/>
          <w:szCs w:val="28"/>
        </w:rPr>
      </w:pPr>
      <w:r w:rsidRPr="00947CC3">
        <w:rPr>
          <w:bCs/>
          <w:sz w:val="28"/>
          <w:szCs w:val="28"/>
        </w:rPr>
        <w:t>3.   План мероприятий п</w:t>
      </w:r>
      <w:r w:rsidR="00E8583B" w:rsidRPr="00947CC3">
        <w:rPr>
          <w:bCs/>
          <w:sz w:val="28"/>
          <w:szCs w:val="28"/>
        </w:rPr>
        <w:t>о профилактики нарушений на 2021</w:t>
      </w:r>
      <w:r w:rsidRPr="00947CC3">
        <w:rPr>
          <w:bCs/>
          <w:sz w:val="28"/>
          <w:szCs w:val="28"/>
        </w:rPr>
        <w:t xml:space="preserve"> год</w:t>
      </w:r>
    </w:p>
    <w:p w:rsidR="00947CC3" w:rsidRPr="00947CC3" w:rsidRDefault="00947CC3" w:rsidP="004F06D0">
      <w:pPr>
        <w:spacing w:before="240" w:after="240"/>
        <w:contextualSpacing/>
        <w:jc w:val="center"/>
        <w:outlineLvl w:val="2"/>
        <w:rPr>
          <w:bCs/>
          <w:sz w:val="28"/>
          <w:szCs w:val="28"/>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174"/>
        <w:gridCol w:w="2711"/>
        <w:gridCol w:w="1843"/>
      </w:tblGrid>
      <w:tr w:rsidR="00D628F6" w:rsidRPr="00947CC3" w:rsidTr="00C87BD8">
        <w:tc>
          <w:tcPr>
            <w:tcW w:w="594" w:type="dxa"/>
            <w:shd w:val="clear" w:color="auto" w:fill="auto"/>
          </w:tcPr>
          <w:p w:rsidR="00D628F6" w:rsidRPr="00947CC3" w:rsidRDefault="00D628F6" w:rsidP="00C87BD8">
            <w:pPr>
              <w:spacing w:before="240" w:after="240"/>
              <w:jc w:val="center"/>
              <w:rPr>
                <w:bCs/>
                <w:sz w:val="28"/>
                <w:szCs w:val="28"/>
              </w:rPr>
            </w:pPr>
            <w:r w:rsidRPr="00947CC3">
              <w:rPr>
                <w:bCs/>
                <w:sz w:val="28"/>
                <w:szCs w:val="28"/>
              </w:rPr>
              <w:t>N п/п</w:t>
            </w:r>
          </w:p>
        </w:tc>
        <w:tc>
          <w:tcPr>
            <w:tcW w:w="4174" w:type="dxa"/>
            <w:shd w:val="clear" w:color="auto" w:fill="auto"/>
          </w:tcPr>
          <w:p w:rsidR="00D628F6" w:rsidRPr="00947CC3" w:rsidRDefault="00D628F6" w:rsidP="00C87BD8">
            <w:pPr>
              <w:spacing w:before="240" w:after="240"/>
              <w:jc w:val="center"/>
              <w:rPr>
                <w:bCs/>
                <w:sz w:val="28"/>
                <w:szCs w:val="28"/>
              </w:rPr>
            </w:pPr>
            <w:r w:rsidRPr="00947CC3">
              <w:rPr>
                <w:bCs/>
                <w:sz w:val="28"/>
                <w:szCs w:val="28"/>
              </w:rPr>
              <w:t>Наименование мероприятия</w:t>
            </w:r>
          </w:p>
        </w:tc>
        <w:tc>
          <w:tcPr>
            <w:tcW w:w="2711" w:type="dxa"/>
            <w:shd w:val="clear" w:color="auto" w:fill="auto"/>
          </w:tcPr>
          <w:p w:rsidR="00D628F6" w:rsidRPr="00947CC3" w:rsidRDefault="00D628F6" w:rsidP="00C87BD8">
            <w:pPr>
              <w:spacing w:before="240" w:after="240"/>
              <w:jc w:val="center"/>
              <w:rPr>
                <w:bCs/>
                <w:sz w:val="28"/>
                <w:szCs w:val="28"/>
              </w:rPr>
            </w:pPr>
            <w:r w:rsidRPr="00947CC3">
              <w:rPr>
                <w:bCs/>
                <w:sz w:val="28"/>
                <w:szCs w:val="28"/>
              </w:rPr>
              <w:t>Ответственный исполнитель</w:t>
            </w:r>
          </w:p>
        </w:tc>
        <w:tc>
          <w:tcPr>
            <w:tcW w:w="1843" w:type="dxa"/>
            <w:shd w:val="clear" w:color="auto" w:fill="auto"/>
          </w:tcPr>
          <w:p w:rsidR="00D628F6" w:rsidRPr="00947CC3" w:rsidRDefault="00D628F6" w:rsidP="00C87BD8">
            <w:pPr>
              <w:spacing w:before="240" w:after="240"/>
              <w:jc w:val="center"/>
              <w:rPr>
                <w:bCs/>
                <w:sz w:val="28"/>
                <w:szCs w:val="28"/>
              </w:rPr>
            </w:pPr>
            <w:r w:rsidRPr="00947CC3">
              <w:rPr>
                <w:bCs/>
                <w:sz w:val="28"/>
                <w:szCs w:val="28"/>
              </w:rPr>
              <w:t>Срок реализации мероприятия</w:t>
            </w:r>
          </w:p>
        </w:tc>
      </w:tr>
      <w:tr w:rsidR="00D628F6" w:rsidRPr="00947CC3" w:rsidTr="00C87BD8">
        <w:tc>
          <w:tcPr>
            <w:tcW w:w="594" w:type="dxa"/>
            <w:shd w:val="clear" w:color="auto" w:fill="auto"/>
          </w:tcPr>
          <w:p w:rsidR="00D628F6" w:rsidRPr="00947CC3" w:rsidRDefault="00D628F6" w:rsidP="00C87BD8">
            <w:pPr>
              <w:spacing w:before="240" w:after="240"/>
              <w:jc w:val="center"/>
              <w:rPr>
                <w:bCs/>
                <w:sz w:val="28"/>
                <w:szCs w:val="28"/>
              </w:rPr>
            </w:pPr>
            <w:r w:rsidRPr="00947CC3">
              <w:rPr>
                <w:bCs/>
                <w:sz w:val="28"/>
                <w:szCs w:val="28"/>
              </w:rPr>
              <w:lastRenderedPageBreak/>
              <w:t>1</w:t>
            </w:r>
          </w:p>
        </w:tc>
        <w:tc>
          <w:tcPr>
            <w:tcW w:w="4174" w:type="dxa"/>
            <w:shd w:val="clear" w:color="auto" w:fill="auto"/>
          </w:tcPr>
          <w:p w:rsidR="00D628F6" w:rsidRPr="00947CC3" w:rsidRDefault="00D628F6" w:rsidP="00C87BD8">
            <w:pPr>
              <w:spacing w:before="240" w:after="240"/>
              <w:jc w:val="both"/>
              <w:rPr>
                <w:bCs/>
                <w:sz w:val="28"/>
                <w:szCs w:val="28"/>
              </w:rPr>
            </w:pPr>
            <w:r w:rsidRPr="00947CC3">
              <w:rPr>
                <w:bCs/>
                <w:sz w:val="28"/>
                <w:szCs w:val="28"/>
              </w:rPr>
              <w:t>Размещение на официальном сайте органов местного самоуправления города Ачинска www.adm-achinsk.ru для каждого вида муниципального контроля перечней нормативных правовых актов или их отдельных частей, содержащих обязательные требования,</w:t>
            </w:r>
            <w:r w:rsidRPr="00947CC3">
              <w:rPr>
                <w:sz w:val="28"/>
                <w:szCs w:val="28"/>
                <w:shd w:val="clear" w:color="auto" w:fill="FFFFFF"/>
              </w:rPr>
              <w:t xml:space="preserve"> требования, установленные муниципальными правовыми актами,</w:t>
            </w:r>
            <w:r w:rsidRPr="00947CC3">
              <w:rPr>
                <w:bCs/>
                <w:sz w:val="28"/>
                <w:szCs w:val="28"/>
              </w:rPr>
              <w:t xml:space="preserve"> оценка соблюдения которых является предметом муниципального контроля, а также текстов соответствующих нормативных правовых актов</w:t>
            </w:r>
          </w:p>
        </w:tc>
        <w:tc>
          <w:tcPr>
            <w:tcW w:w="2711" w:type="dxa"/>
            <w:shd w:val="clear" w:color="auto" w:fill="auto"/>
          </w:tcPr>
          <w:p w:rsidR="00D628F6" w:rsidRPr="00947CC3" w:rsidRDefault="00D628F6" w:rsidP="00C87BD8">
            <w:pPr>
              <w:jc w:val="center"/>
              <w:rPr>
                <w:bCs/>
                <w:sz w:val="28"/>
                <w:szCs w:val="28"/>
              </w:rPr>
            </w:pPr>
          </w:p>
          <w:p w:rsidR="00D628F6" w:rsidRPr="00947CC3" w:rsidRDefault="00D628F6" w:rsidP="00C87BD8">
            <w:pPr>
              <w:jc w:val="both"/>
              <w:rPr>
                <w:bCs/>
                <w:sz w:val="28"/>
                <w:szCs w:val="28"/>
              </w:rPr>
            </w:pPr>
            <w:r w:rsidRPr="00947CC3">
              <w:rPr>
                <w:bCs/>
                <w:sz w:val="28"/>
                <w:szCs w:val="28"/>
              </w:rPr>
              <w:t>Отдел жилищного, земельного и дорожного контроля администрации города Ачинска</w:t>
            </w:r>
          </w:p>
        </w:tc>
        <w:tc>
          <w:tcPr>
            <w:tcW w:w="1843" w:type="dxa"/>
            <w:shd w:val="clear" w:color="auto" w:fill="auto"/>
          </w:tcPr>
          <w:p w:rsidR="00D628F6" w:rsidRPr="00947CC3" w:rsidRDefault="00D628F6" w:rsidP="00C87BD8">
            <w:pPr>
              <w:spacing w:before="240" w:after="240"/>
              <w:jc w:val="both"/>
              <w:rPr>
                <w:bCs/>
                <w:sz w:val="28"/>
                <w:szCs w:val="28"/>
              </w:rPr>
            </w:pPr>
            <w:r w:rsidRPr="00947CC3">
              <w:rPr>
                <w:bCs/>
                <w:sz w:val="28"/>
                <w:szCs w:val="28"/>
              </w:rPr>
              <w:t>Постоянно, по мере принятия и (или) внесения изменений в нормативные правовые акты</w:t>
            </w:r>
          </w:p>
        </w:tc>
      </w:tr>
      <w:tr w:rsidR="00D628F6" w:rsidRPr="00947CC3" w:rsidTr="00C87BD8">
        <w:tc>
          <w:tcPr>
            <w:tcW w:w="594" w:type="dxa"/>
            <w:shd w:val="clear" w:color="auto" w:fill="auto"/>
          </w:tcPr>
          <w:p w:rsidR="00D628F6" w:rsidRPr="00947CC3" w:rsidRDefault="00D628F6" w:rsidP="00C87BD8">
            <w:pPr>
              <w:spacing w:before="240" w:after="240"/>
              <w:jc w:val="both"/>
              <w:rPr>
                <w:bCs/>
                <w:sz w:val="28"/>
                <w:szCs w:val="28"/>
              </w:rPr>
            </w:pPr>
            <w:r w:rsidRPr="00947CC3">
              <w:rPr>
                <w:bCs/>
                <w:sz w:val="28"/>
                <w:szCs w:val="28"/>
              </w:rPr>
              <w:t>2</w:t>
            </w:r>
          </w:p>
        </w:tc>
        <w:tc>
          <w:tcPr>
            <w:tcW w:w="4174" w:type="dxa"/>
            <w:shd w:val="clear" w:color="auto" w:fill="auto"/>
          </w:tcPr>
          <w:p w:rsidR="00D628F6" w:rsidRPr="00947CC3" w:rsidRDefault="00D628F6" w:rsidP="00C87BD8">
            <w:pPr>
              <w:spacing w:before="240" w:after="240"/>
              <w:jc w:val="both"/>
              <w:rPr>
                <w:sz w:val="28"/>
                <w:szCs w:val="28"/>
              </w:rPr>
            </w:pPr>
            <w:r w:rsidRPr="00947CC3">
              <w:rPr>
                <w:sz w:val="28"/>
                <w:szCs w:val="28"/>
              </w:rPr>
              <w:t xml:space="preserve">Информирование юридических лиц, </w:t>
            </w:r>
            <w:r w:rsidRPr="00947CC3">
              <w:rPr>
                <w:sz w:val="28"/>
                <w:szCs w:val="28"/>
                <w:shd w:val="clear" w:color="auto" w:fill="FFFFFF"/>
              </w:rPr>
              <w:t>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r w:rsidRPr="00947CC3">
              <w:rPr>
                <w:color w:val="333333"/>
                <w:sz w:val="28"/>
                <w:szCs w:val="28"/>
                <w:shd w:val="clear" w:color="auto" w:fill="FFFFFF"/>
              </w:rPr>
              <w:t xml:space="preserve"> </w:t>
            </w:r>
            <w:r w:rsidRPr="00947CC3">
              <w:rPr>
                <w:sz w:val="28"/>
                <w:szCs w:val="28"/>
                <w:shd w:val="clear" w:color="auto" w:fill="FFFFFF"/>
              </w:rPr>
              <w:t xml:space="preserve">В случае изменения обязательных требований, требований, установленных муниципальными правовыми актами, осуществляется подготовка  и распространение комментариев о содержании новых нормативных правовых актов, устанавливающих обязательные требования, </w:t>
            </w:r>
            <w:r w:rsidRPr="00947CC3">
              <w:rPr>
                <w:sz w:val="28"/>
                <w:szCs w:val="28"/>
                <w:shd w:val="clear" w:color="auto" w:fill="FFFFFF"/>
              </w:rPr>
              <w:lastRenderedPageBreak/>
              <w:t>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711" w:type="dxa"/>
            <w:shd w:val="clear" w:color="auto" w:fill="auto"/>
          </w:tcPr>
          <w:p w:rsidR="00D628F6" w:rsidRPr="00947CC3" w:rsidRDefault="00D628F6" w:rsidP="00C87BD8">
            <w:pPr>
              <w:jc w:val="both"/>
              <w:rPr>
                <w:bCs/>
                <w:sz w:val="28"/>
                <w:szCs w:val="28"/>
              </w:rPr>
            </w:pPr>
          </w:p>
          <w:p w:rsidR="00D628F6" w:rsidRPr="00947CC3" w:rsidRDefault="00D628F6" w:rsidP="00C87BD8">
            <w:pPr>
              <w:jc w:val="both"/>
              <w:rPr>
                <w:bCs/>
                <w:sz w:val="28"/>
                <w:szCs w:val="28"/>
              </w:rPr>
            </w:pPr>
            <w:r w:rsidRPr="00947CC3">
              <w:rPr>
                <w:bCs/>
                <w:sz w:val="28"/>
                <w:szCs w:val="28"/>
              </w:rPr>
              <w:t>Отдел жилищного, земельного и дорожного контроля администрации города Ачинска</w:t>
            </w:r>
          </w:p>
        </w:tc>
        <w:tc>
          <w:tcPr>
            <w:tcW w:w="1843" w:type="dxa"/>
            <w:shd w:val="clear" w:color="auto" w:fill="auto"/>
          </w:tcPr>
          <w:p w:rsidR="00D628F6" w:rsidRPr="00947CC3" w:rsidRDefault="00D628F6" w:rsidP="00C87BD8">
            <w:pPr>
              <w:spacing w:before="240" w:after="240"/>
              <w:jc w:val="both"/>
              <w:rPr>
                <w:bCs/>
                <w:sz w:val="28"/>
                <w:szCs w:val="28"/>
              </w:rPr>
            </w:pPr>
            <w:r w:rsidRPr="00947CC3">
              <w:rPr>
                <w:bCs/>
                <w:sz w:val="28"/>
                <w:szCs w:val="28"/>
              </w:rPr>
              <w:t>В</w:t>
            </w:r>
            <w:r w:rsidR="00E8583B" w:rsidRPr="00947CC3">
              <w:rPr>
                <w:bCs/>
                <w:sz w:val="28"/>
                <w:szCs w:val="28"/>
              </w:rPr>
              <w:t xml:space="preserve"> течение 2021</w:t>
            </w:r>
            <w:r w:rsidRPr="00947CC3">
              <w:rPr>
                <w:bCs/>
                <w:sz w:val="28"/>
                <w:szCs w:val="28"/>
              </w:rPr>
              <w:t xml:space="preserve"> года</w:t>
            </w:r>
          </w:p>
        </w:tc>
      </w:tr>
      <w:tr w:rsidR="00D628F6" w:rsidRPr="00947CC3" w:rsidTr="00C87BD8">
        <w:trPr>
          <w:trHeight w:val="70"/>
        </w:trPr>
        <w:tc>
          <w:tcPr>
            <w:tcW w:w="594" w:type="dxa"/>
            <w:shd w:val="clear" w:color="auto" w:fill="auto"/>
          </w:tcPr>
          <w:p w:rsidR="00D628F6" w:rsidRPr="00947CC3" w:rsidRDefault="00D628F6" w:rsidP="00C87BD8">
            <w:pPr>
              <w:jc w:val="center"/>
              <w:rPr>
                <w:bCs/>
                <w:sz w:val="28"/>
                <w:szCs w:val="28"/>
              </w:rPr>
            </w:pPr>
            <w:r w:rsidRPr="00947CC3">
              <w:rPr>
                <w:bCs/>
                <w:sz w:val="28"/>
                <w:szCs w:val="28"/>
              </w:rPr>
              <w:lastRenderedPageBreak/>
              <w:t>3</w:t>
            </w:r>
          </w:p>
        </w:tc>
        <w:tc>
          <w:tcPr>
            <w:tcW w:w="4174" w:type="dxa"/>
            <w:shd w:val="clear" w:color="auto" w:fill="auto"/>
          </w:tcPr>
          <w:p w:rsidR="00D628F6" w:rsidRPr="00947CC3" w:rsidRDefault="00D628F6" w:rsidP="00C87BD8">
            <w:pPr>
              <w:jc w:val="both"/>
              <w:rPr>
                <w:bCs/>
                <w:sz w:val="28"/>
                <w:szCs w:val="28"/>
              </w:rPr>
            </w:pPr>
            <w:proofErr w:type="gramStart"/>
            <w:r w:rsidRPr="00947CC3">
              <w:rPr>
                <w:bCs/>
                <w:sz w:val="28"/>
                <w:szCs w:val="28"/>
              </w:rPr>
              <w:t>Обобщение практики осуществления муниципального контроля и размещение на официальном сайте органов местного самоуправления города Ачинска www.adm-achinsk.ru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D628F6" w:rsidRPr="00947CC3" w:rsidRDefault="00D628F6" w:rsidP="00C87BD8">
            <w:pPr>
              <w:jc w:val="both"/>
              <w:rPr>
                <w:bCs/>
                <w:sz w:val="28"/>
                <w:szCs w:val="28"/>
              </w:rPr>
            </w:pPr>
            <w:r w:rsidRPr="00947CC3">
              <w:rPr>
                <w:bCs/>
                <w:sz w:val="28"/>
                <w:szCs w:val="28"/>
              </w:rPr>
              <w:t> </w:t>
            </w:r>
          </w:p>
        </w:tc>
        <w:tc>
          <w:tcPr>
            <w:tcW w:w="2711" w:type="dxa"/>
            <w:shd w:val="clear" w:color="auto" w:fill="auto"/>
          </w:tcPr>
          <w:p w:rsidR="00D628F6" w:rsidRPr="00947CC3" w:rsidRDefault="00D628F6" w:rsidP="00C87BD8">
            <w:pPr>
              <w:jc w:val="both"/>
              <w:rPr>
                <w:bCs/>
                <w:sz w:val="28"/>
                <w:szCs w:val="28"/>
              </w:rPr>
            </w:pPr>
            <w:r w:rsidRPr="00947CC3">
              <w:rPr>
                <w:bCs/>
                <w:sz w:val="28"/>
                <w:szCs w:val="28"/>
              </w:rPr>
              <w:t>Отдел жилищного, земельного и дорожного контроля администрации города Ачинска</w:t>
            </w:r>
          </w:p>
        </w:tc>
        <w:tc>
          <w:tcPr>
            <w:tcW w:w="1843" w:type="dxa"/>
            <w:shd w:val="clear" w:color="auto" w:fill="auto"/>
          </w:tcPr>
          <w:p w:rsidR="00D628F6" w:rsidRPr="00947CC3" w:rsidRDefault="00D628F6" w:rsidP="00C87BD8">
            <w:pPr>
              <w:jc w:val="both"/>
              <w:rPr>
                <w:bCs/>
                <w:sz w:val="28"/>
                <w:szCs w:val="28"/>
              </w:rPr>
            </w:pPr>
            <w:r w:rsidRPr="00947CC3">
              <w:rPr>
                <w:bCs/>
                <w:sz w:val="28"/>
                <w:szCs w:val="28"/>
              </w:rPr>
              <w:t>Апрель</w:t>
            </w:r>
          </w:p>
          <w:p w:rsidR="00D628F6" w:rsidRPr="00947CC3" w:rsidRDefault="00E8583B" w:rsidP="00C87BD8">
            <w:pPr>
              <w:jc w:val="both"/>
              <w:rPr>
                <w:bCs/>
                <w:sz w:val="28"/>
                <w:szCs w:val="28"/>
              </w:rPr>
            </w:pPr>
            <w:r w:rsidRPr="00947CC3">
              <w:rPr>
                <w:bCs/>
                <w:sz w:val="28"/>
                <w:szCs w:val="28"/>
              </w:rPr>
              <w:t>2021</w:t>
            </w:r>
            <w:r w:rsidR="00D628F6" w:rsidRPr="00947CC3">
              <w:rPr>
                <w:bCs/>
                <w:sz w:val="28"/>
                <w:szCs w:val="28"/>
              </w:rPr>
              <w:t xml:space="preserve"> года</w:t>
            </w:r>
          </w:p>
        </w:tc>
      </w:tr>
      <w:tr w:rsidR="00D628F6" w:rsidRPr="00947CC3" w:rsidTr="00C87BD8">
        <w:tc>
          <w:tcPr>
            <w:tcW w:w="594" w:type="dxa"/>
            <w:shd w:val="clear" w:color="auto" w:fill="auto"/>
          </w:tcPr>
          <w:p w:rsidR="00D628F6" w:rsidRPr="00947CC3" w:rsidRDefault="00D628F6" w:rsidP="00C87BD8">
            <w:pPr>
              <w:jc w:val="center"/>
              <w:rPr>
                <w:bCs/>
                <w:sz w:val="28"/>
                <w:szCs w:val="28"/>
              </w:rPr>
            </w:pPr>
            <w:r w:rsidRPr="00947CC3">
              <w:rPr>
                <w:bCs/>
                <w:sz w:val="28"/>
                <w:szCs w:val="28"/>
              </w:rPr>
              <w:t>4</w:t>
            </w:r>
          </w:p>
        </w:tc>
        <w:tc>
          <w:tcPr>
            <w:tcW w:w="4174" w:type="dxa"/>
            <w:shd w:val="clear" w:color="auto" w:fill="auto"/>
          </w:tcPr>
          <w:p w:rsidR="00D628F6" w:rsidRPr="00947CC3" w:rsidRDefault="00D628F6" w:rsidP="00C87BD8">
            <w:pPr>
              <w:jc w:val="both"/>
              <w:rPr>
                <w:bCs/>
                <w:sz w:val="28"/>
                <w:szCs w:val="28"/>
              </w:rPr>
            </w:pPr>
            <w:r w:rsidRPr="00947CC3">
              <w:rPr>
                <w:bCs/>
                <w:sz w:val="28"/>
                <w:szCs w:val="28"/>
              </w:rPr>
              <w:t xml:space="preserve">Выдача предостережений о недопустимости нарушения обязательных требований, </w:t>
            </w:r>
            <w:r w:rsidRPr="00947CC3">
              <w:rPr>
                <w:color w:val="333333"/>
                <w:sz w:val="28"/>
                <w:szCs w:val="28"/>
                <w:shd w:val="clear" w:color="auto" w:fill="FFFFFF"/>
              </w:rPr>
              <w:t xml:space="preserve">требований, установленных </w:t>
            </w:r>
            <w:r w:rsidRPr="00947CC3">
              <w:rPr>
                <w:sz w:val="28"/>
                <w:szCs w:val="28"/>
                <w:shd w:val="clear" w:color="auto" w:fill="FFFFFF"/>
              </w:rPr>
              <w:t xml:space="preserve">муниципальными правовыми актами, в соответствии с частями 5 - 7 статьи 8.2. </w:t>
            </w:r>
            <w:r w:rsidRPr="00947CC3">
              <w:rPr>
                <w:sz w:val="28"/>
                <w:szCs w:val="28"/>
                <w:shd w:val="clear" w:color="auto" w:fill="FFFFFF"/>
              </w:rPr>
              <w:lastRenderedPageBreak/>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47CC3">
              <w:rPr>
                <w:bCs/>
                <w:sz w:val="28"/>
                <w:szCs w:val="28"/>
              </w:rPr>
              <w:t>,</w:t>
            </w:r>
            <w:r w:rsidR="004815A0" w:rsidRPr="00947CC3">
              <w:rPr>
                <w:bCs/>
                <w:sz w:val="28"/>
                <w:szCs w:val="28"/>
              </w:rPr>
              <w:t xml:space="preserve"> </w:t>
            </w:r>
            <w:r w:rsidRPr="00947CC3">
              <w:rPr>
                <w:bCs/>
                <w:sz w:val="28"/>
                <w:szCs w:val="28"/>
              </w:rPr>
              <w:t>если иной порядок не установлен федеральным законом</w:t>
            </w:r>
          </w:p>
        </w:tc>
        <w:tc>
          <w:tcPr>
            <w:tcW w:w="2711" w:type="dxa"/>
            <w:shd w:val="clear" w:color="auto" w:fill="auto"/>
          </w:tcPr>
          <w:p w:rsidR="00D628F6" w:rsidRPr="00947CC3" w:rsidRDefault="00D628F6" w:rsidP="00C87BD8">
            <w:pPr>
              <w:jc w:val="both"/>
              <w:rPr>
                <w:bCs/>
                <w:sz w:val="28"/>
                <w:szCs w:val="28"/>
              </w:rPr>
            </w:pPr>
            <w:r w:rsidRPr="00947CC3">
              <w:rPr>
                <w:bCs/>
                <w:sz w:val="28"/>
                <w:szCs w:val="28"/>
              </w:rPr>
              <w:lastRenderedPageBreak/>
              <w:t>Отдел жилищного, земельного и дорожного контроля администрации города Ачинска</w:t>
            </w:r>
          </w:p>
        </w:tc>
        <w:tc>
          <w:tcPr>
            <w:tcW w:w="1843" w:type="dxa"/>
            <w:shd w:val="clear" w:color="auto" w:fill="auto"/>
          </w:tcPr>
          <w:p w:rsidR="00D628F6" w:rsidRPr="00947CC3" w:rsidRDefault="00D628F6" w:rsidP="00C87BD8">
            <w:pPr>
              <w:jc w:val="both"/>
              <w:rPr>
                <w:bCs/>
                <w:sz w:val="28"/>
                <w:szCs w:val="28"/>
              </w:rPr>
            </w:pPr>
            <w:r w:rsidRPr="00947CC3">
              <w:rPr>
                <w:bCs/>
                <w:sz w:val="28"/>
                <w:szCs w:val="28"/>
              </w:rPr>
              <w:t>В</w:t>
            </w:r>
            <w:r w:rsidR="00E8583B" w:rsidRPr="00947CC3">
              <w:rPr>
                <w:bCs/>
                <w:sz w:val="28"/>
                <w:szCs w:val="28"/>
              </w:rPr>
              <w:t xml:space="preserve"> течение 2021</w:t>
            </w:r>
            <w:r w:rsidRPr="00947CC3">
              <w:rPr>
                <w:bCs/>
                <w:sz w:val="28"/>
                <w:szCs w:val="28"/>
              </w:rPr>
              <w:t xml:space="preserve"> года </w:t>
            </w:r>
          </w:p>
        </w:tc>
      </w:tr>
      <w:tr w:rsidR="00D628F6" w:rsidRPr="00947CC3" w:rsidTr="00C87BD8">
        <w:tc>
          <w:tcPr>
            <w:tcW w:w="594" w:type="dxa"/>
            <w:shd w:val="clear" w:color="auto" w:fill="auto"/>
          </w:tcPr>
          <w:p w:rsidR="00D628F6" w:rsidRPr="00947CC3" w:rsidRDefault="00D628F6" w:rsidP="00C87BD8">
            <w:pPr>
              <w:jc w:val="center"/>
              <w:rPr>
                <w:bCs/>
                <w:sz w:val="28"/>
                <w:szCs w:val="28"/>
              </w:rPr>
            </w:pPr>
            <w:r w:rsidRPr="00947CC3">
              <w:rPr>
                <w:bCs/>
                <w:sz w:val="28"/>
                <w:szCs w:val="28"/>
              </w:rPr>
              <w:lastRenderedPageBreak/>
              <w:t>5</w:t>
            </w:r>
          </w:p>
        </w:tc>
        <w:tc>
          <w:tcPr>
            <w:tcW w:w="4174" w:type="dxa"/>
            <w:shd w:val="clear" w:color="auto" w:fill="auto"/>
          </w:tcPr>
          <w:p w:rsidR="00D628F6" w:rsidRPr="00947CC3" w:rsidRDefault="00D628F6" w:rsidP="00C87BD8">
            <w:pPr>
              <w:jc w:val="both"/>
              <w:rPr>
                <w:bCs/>
                <w:sz w:val="28"/>
                <w:szCs w:val="28"/>
              </w:rPr>
            </w:pPr>
            <w:r w:rsidRPr="00947CC3">
              <w:rPr>
                <w:sz w:val="28"/>
                <w:szCs w:val="28"/>
              </w:rPr>
              <w:t>Разработка и утверждение программы профилактики нарушений обязательных требований, требований, установленных муниципальными правовыми актами при осуществлении</w:t>
            </w:r>
            <w:r w:rsidR="0090008C" w:rsidRPr="00947CC3">
              <w:rPr>
                <w:sz w:val="28"/>
                <w:szCs w:val="28"/>
              </w:rPr>
              <w:t xml:space="preserve"> муниципального контроля на 2022 год и плановый период 2023 - 2024</w:t>
            </w:r>
            <w:r w:rsidRPr="00947CC3">
              <w:rPr>
                <w:sz w:val="28"/>
                <w:szCs w:val="28"/>
              </w:rPr>
              <w:t xml:space="preserve"> годов</w:t>
            </w:r>
          </w:p>
        </w:tc>
        <w:tc>
          <w:tcPr>
            <w:tcW w:w="2711" w:type="dxa"/>
            <w:shd w:val="clear" w:color="auto" w:fill="auto"/>
          </w:tcPr>
          <w:p w:rsidR="00D628F6" w:rsidRPr="00947CC3" w:rsidRDefault="00D628F6" w:rsidP="00C87BD8">
            <w:pPr>
              <w:jc w:val="both"/>
              <w:rPr>
                <w:bCs/>
                <w:sz w:val="28"/>
                <w:szCs w:val="28"/>
              </w:rPr>
            </w:pPr>
            <w:r w:rsidRPr="00947CC3">
              <w:rPr>
                <w:bCs/>
                <w:sz w:val="28"/>
                <w:szCs w:val="28"/>
              </w:rPr>
              <w:t>Отдел жилищного, земельного и дорожного контроля администрации города Ачинска</w:t>
            </w:r>
          </w:p>
        </w:tc>
        <w:tc>
          <w:tcPr>
            <w:tcW w:w="1843" w:type="dxa"/>
            <w:shd w:val="clear" w:color="auto" w:fill="auto"/>
          </w:tcPr>
          <w:p w:rsidR="00D628F6" w:rsidRPr="00947CC3" w:rsidRDefault="00E8583B" w:rsidP="00C87BD8">
            <w:pPr>
              <w:jc w:val="both"/>
              <w:rPr>
                <w:bCs/>
                <w:sz w:val="28"/>
                <w:szCs w:val="28"/>
              </w:rPr>
            </w:pPr>
            <w:r w:rsidRPr="00947CC3">
              <w:rPr>
                <w:bCs/>
                <w:sz w:val="28"/>
                <w:szCs w:val="28"/>
              </w:rPr>
              <w:t>До 20 декабря 2021</w:t>
            </w:r>
            <w:r w:rsidR="00D628F6" w:rsidRPr="00947CC3">
              <w:rPr>
                <w:bCs/>
                <w:sz w:val="28"/>
                <w:szCs w:val="28"/>
              </w:rPr>
              <w:t xml:space="preserve"> года</w:t>
            </w:r>
          </w:p>
        </w:tc>
      </w:tr>
      <w:tr w:rsidR="00D628F6" w:rsidRPr="00947CC3" w:rsidTr="00C87BD8">
        <w:tc>
          <w:tcPr>
            <w:tcW w:w="594" w:type="dxa"/>
            <w:shd w:val="clear" w:color="auto" w:fill="auto"/>
          </w:tcPr>
          <w:p w:rsidR="00D628F6" w:rsidRPr="00947CC3" w:rsidRDefault="00D628F6" w:rsidP="00C87BD8">
            <w:pPr>
              <w:jc w:val="center"/>
              <w:rPr>
                <w:bCs/>
                <w:sz w:val="28"/>
                <w:szCs w:val="28"/>
              </w:rPr>
            </w:pPr>
            <w:r w:rsidRPr="00947CC3">
              <w:rPr>
                <w:bCs/>
                <w:sz w:val="28"/>
                <w:szCs w:val="28"/>
              </w:rPr>
              <w:t>6</w:t>
            </w:r>
          </w:p>
        </w:tc>
        <w:tc>
          <w:tcPr>
            <w:tcW w:w="4174" w:type="dxa"/>
            <w:shd w:val="clear" w:color="auto" w:fill="auto"/>
          </w:tcPr>
          <w:p w:rsidR="00D628F6" w:rsidRPr="00947CC3" w:rsidRDefault="00D628F6" w:rsidP="00C47B23">
            <w:pPr>
              <w:rPr>
                <w:bCs/>
                <w:sz w:val="28"/>
                <w:szCs w:val="28"/>
              </w:rPr>
            </w:pPr>
            <w:r w:rsidRPr="00947CC3">
              <w:rPr>
                <w:bCs/>
                <w:sz w:val="28"/>
                <w:szCs w:val="28"/>
              </w:rPr>
              <w:t xml:space="preserve">Осуществление </w:t>
            </w:r>
            <w:r w:rsidRPr="008517A6">
              <w:rPr>
                <w:bCs/>
                <w:sz w:val="28"/>
                <w:szCs w:val="28"/>
              </w:rPr>
              <w:t>специальных</w:t>
            </w:r>
            <w:r w:rsidR="00947CC3" w:rsidRPr="008517A6">
              <w:rPr>
                <w:bCs/>
                <w:sz w:val="28"/>
                <w:szCs w:val="28"/>
              </w:rPr>
              <w:t xml:space="preserve">      профилактических мероприятий (рейдовые осмотры,</w:t>
            </w:r>
            <w:r w:rsidR="004D21A4" w:rsidRPr="008517A6">
              <w:rPr>
                <w:bCs/>
                <w:sz w:val="28"/>
                <w:szCs w:val="28"/>
              </w:rPr>
              <w:t xml:space="preserve"> раз</w:t>
            </w:r>
            <w:r w:rsidR="00C47B23" w:rsidRPr="008517A6">
              <w:rPr>
                <w:bCs/>
                <w:sz w:val="28"/>
                <w:szCs w:val="28"/>
              </w:rPr>
              <w:t>ъяснительные работы с населением, совместные межведомственные выезды, плановые проверки</w:t>
            </w:r>
            <w:r w:rsidR="00947CC3" w:rsidRPr="008517A6">
              <w:rPr>
                <w:bCs/>
                <w:sz w:val="28"/>
                <w:szCs w:val="28"/>
              </w:rPr>
              <w:t xml:space="preserve">),   </w:t>
            </w:r>
            <w:r w:rsidRPr="008517A6">
              <w:rPr>
                <w:bCs/>
                <w:sz w:val="28"/>
                <w:szCs w:val="28"/>
              </w:rPr>
              <w:t xml:space="preserve"> направленных на</w:t>
            </w:r>
            <w:r w:rsidRPr="00947CC3">
              <w:rPr>
                <w:bCs/>
                <w:sz w:val="28"/>
                <w:szCs w:val="28"/>
              </w:rPr>
              <w:t xml:space="preserve"> предупреждение причинения вреда, возникновения чрезвычайных ситуаций природного и техногенного характера</w:t>
            </w:r>
            <w:r w:rsidRPr="00947CC3">
              <w:rPr>
                <w:sz w:val="28"/>
                <w:szCs w:val="28"/>
                <w:shd w:val="clear" w:color="auto" w:fill="FFFFFF"/>
              </w:rPr>
              <w:t>.</w:t>
            </w:r>
          </w:p>
        </w:tc>
        <w:tc>
          <w:tcPr>
            <w:tcW w:w="2711" w:type="dxa"/>
            <w:shd w:val="clear" w:color="auto" w:fill="auto"/>
          </w:tcPr>
          <w:p w:rsidR="00D628F6" w:rsidRPr="00947CC3" w:rsidRDefault="00D628F6" w:rsidP="00C87BD8">
            <w:pPr>
              <w:jc w:val="both"/>
              <w:rPr>
                <w:bCs/>
                <w:sz w:val="28"/>
                <w:szCs w:val="28"/>
              </w:rPr>
            </w:pPr>
            <w:r w:rsidRPr="00947CC3">
              <w:rPr>
                <w:bCs/>
                <w:sz w:val="28"/>
                <w:szCs w:val="28"/>
              </w:rPr>
              <w:t>Отдел жилищного, земельного и дорожного контроля администрации города Ачинска</w:t>
            </w:r>
          </w:p>
        </w:tc>
        <w:tc>
          <w:tcPr>
            <w:tcW w:w="1843" w:type="dxa"/>
            <w:shd w:val="clear" w:color="auto" w:fill="auto"/>
          </w:tcPr>
          <w:p w:rsidR="00D628F6" w:rsidRPr="00947CC3" w:rsidRDefault="00E8583B" w:rsidP="00C87BD8">
            <w:pPr>
              <w:jc w:val="both"/>
              <w:rPr>
                <w:bCs/>
                <w:sz w:val="28"/>
                <w:szCs w:val="28"/>
              </w:rPr>
            </w:pPr>
            <w:r w:rsidRPr="00947CC3">
              <w:rPr>
                <w:bCs/>
                <w:sz w:val="28"/>
                <w:szCs w:val="28"/>
              </w:rPr>
              <w:t>В течение 2021</w:t>
            </w:r>
            <w:r w:rsidR="00D628F6" w:rsidRPr="00947CC3">
              <w:rPr>
                <w:bCs/>
                <w:sz w:val="28"/>
                <w:szCs w:val="28"/>
              </w:rPr>
              <w:t xml:space="preserve"> года</w:t>
            </w:r>
          </w:p>
        </w:tc>
      </w:tr>
    </w:tbl>
    <w:p w:rsidR="00D628F6" w:rsidRPr="00947CC3" w:rsidRDefault="00D628F6" w:rsidP="00D628F6">
      <w:pPr>
        <w:rPr>
          <w:sz w:val="28"/>
          <w:szCs w:val="28"/>
        </w:rPr>
      </w:pPr>
    </w:p>
    <w:p w:rsidR="00D628F6" w:rsidRPr="00947CC3" w:rsidRDefault="00D628F6" w:rsidP="00D628F6">
      <w:pPr>
        <w:widowControl/>
        <w:jc w:val="center"/>
        <w:rPr>
          <w:bCs/>
          <w:sz w:val="28"/>
          <w:szCs w:val="28"/>
        </w:rPr>
      </w:pPr>
      <w:r w:rsidRPr="00947CC3">
        <w:rPr>
          <w:bCs/>
          <w:sz w:val="28"/>
          <w:szCs w:val="28"/>
        </w:rPr>
        <w:t>4. Проект плана мероприятий по</w:t>
      </w:r>
    </w:p>
    <w:p w:rsidR="00D628F6" w:rsidRPr="00947CC3" w:rsidRDefault="00D628F6" w:rsidP="00D628F6">
      <w:pPr>
        <w:jc w:val="center"/>
        <w:rPr>
          <w:bCs/>
          <w:sz w:val="28"/>
          <w:szCs w:val="28"/>
        </w:rPr>
      </w:pPr>
      <w:r w:rsidRPr="00947CC3">
        <w:rPr>
          <w:bCs/>
          <w:sz w:val="28"/>
          <w:szCs w:val="28"/>
        </w:rPr>
        <w:t>профилактике нарушений на 202</w:t>
      </w:r>
      <w:r w:rsidR="004815A0" w:rsidRPr="00947CC3">
        <w:rPr>
          <w:bCs/>
          <w:sz w:val="28"/>
          <w:szCs w:val="28"/>
        </w:rPr>
        <w:t>2</w:t>
      </w:r>
      <w:r w:rsidRPr="00947CC3">
        <w:rPr>
          <w:bCs/>
          <w:sz w:val="28"/>
          <w:szCs w:val="28"/>
        </w:rPr>
        <w:t xml:space="preserve"> - 202</w:t>
      </w:r>
      <w:r w:rsidR="004815A0" w:rsidRPr="00947CC3">
        <w:rPr>
          <w:bCs/>
          <w:sz w:val="28"/>
          <w:szCs w:val="28"/>
        </w:rPr>
        <w:t>3</w:t>
      </w:r>
      <w:r w:rsidRPr="00947CC3">
        <w:rPr>
          <w:bCs/>
          <w:sz w:val="28"/>
          <w:szCs w:val="28"/>
        </w:rPr>
        <w:t xml:space="preserve"> годы</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342"/>
        <w:gridCol w:w="2711"/>
        <w:gridCol w:w="1843"/>
      </w:tblGrid>
      <w:tr w:rsidR="00D628F6" w:rsidRPr="00947CC3" w:rsidTr="004F06D0">
        <w:tc>
          <w:tcPr>
            <w:tcW w:w="426" w:type="dxa"/>
            <w:shd w:val="clear" w:color="auto" w:fill="auto"/>
          </w:tcPr>
          <w:p w:rsidR="00D628F6" w:rsidRPr="00947CC3" w:rsidRDefault="00D628F6" w:rsidP="00C87BD8">
            <w:pPr>
              <w:spacing w:before="240" w:after="240"/>
              <w:jc w:val="center"/>
              <w:rPr>
                <w:bCs/>
                <w:sz w:val="28"/>
                <w:szCs w:val="28"/>
              </w:rPr>
            </w:pPr>
            <w:r w:rsidRPr="00947CC3">
              <w:rPr>
                <w:bCs/>
                <w:sz w:val="28"/>
                <w:szCs w:val="28"/>
              </w:rPr>
              <w:t xml:space="preserve">N </w:t>
            </w:r>
            <w:proofErr w:type="gramStart"/>
            <w:r w:rsidRPr="00947CC3">
              <w:rPr>
                <w:bCs/>
                <w:sz w:val="28"/>
                <w:szCs w:val="28"/>
              </w:rPr>
              <w:t>п</w:t>
            </w:r>
            <w:proofErr w:type="gramEnd"/>
            <w:r w:rsidRPr="00947CC3">
              <w:rPr>
                <w:bCs/>
                <w:sz w:val="28"/>
                <w:szCs w:val="28"/>
              </w:rPr>
              <w:t>/п</w:t>
            </w:r>
          </w:p>
        </w:tc>
        <w:tc>
          <w:tcPr>
            <w:tcW w:w="4342" w:type="dxa"/>
            <w:shd w:val="clear" w:color="auto" w:fill="auto"/>
          </w:tcPr>
          <w:p w:rsidR="00D628F6" w:rsidRPr="00947CC3" w:rsidRDefault="00D628F6" w:rsidP="00C87BD8">
            <w:pPr>
              <w:spacing w:before="240" w:after="240"/>
              <w:jc w:val="center"/>
              <w:rPr>
                <w:bCs/>
                <w:sz w:val="28"/>
                <w:szCs w:val="28"/>
              </w:rPr>
            </w:pPr>
            <w:r w:rsidRPr="00947CC3">
              <w:rPr>
                <w:bCs/>
                <w:sz w:val="28"/>
                <w:szCs w:val="28"/>
              </w:rPr>
              <w:t>Наименование мероприятия</w:t>
            </w:r>
          </w:p>
        </w:tc>
        <w:tc>
          <w:tcPr>
            <w:tcW w:w="2711" w:type="dxa"/>
            <w:shd w:val="clear" w:color="auto" w:fill="auto"/>
          </w:tcPr>
          <w:p w:rsidR="00D628F6" w:rsidRPr="00947CC3" w:rsidRDefault="00D628F6" w:rsidP="00C87BD8">
            <w:pPr>
              <w:spacing w:before="240" w:after="240"/>
              <w:jc w:val="center"/>
              <w:rPr>
                <w:bCs/>
                <w:sz w:val="28"/>
                <w:szCs w:val="28"/>
              </w:rPr>
            </w:pPr>
            <w:r w:rsidRPr="00947CC3">
              <w:rPr>
                <w:bCs/>
                <w:sz w:val="28"/>
                <w:szCs w:val="28"/>
              </w:rPr>
              <w:t>Ответственный исполнитель</w:t>
            </w:r>
          </w:p>
        </w:tc>
        <w:tc>
          <w:tcPr>
            <w:tcW w:w="1843" w:type="dxa"/>
            <w:shd w:val="clear" w:color="auto" w:fill="auto"/>
          </w:tcPr>
          <w:p w:rsidR="00D628F6" w:rsidRPr="00947CC3" w:rsidRDefault="00D628F6" w:rsidP="00C87BD8">
            <w:pPr>
              <w:spacing w:before="240" w:after="240"/>
              <w:jc w:val="center"/>
              <w:rPr>
                <w:bCs/>
                <w:sz w:val="28"/>
                <w:szCs w:val="28"/>
              </w:rPr>
            </w:pPr>
            <w:r w:rsidRPr="00947CC3">
              <w:rPr>
                <w:bCs/>
                <w:sz w:val="28"/>
                <w:szCs w:val="28"/>
              </w:rPr>
              <w:t>Срок реализации мероприятия</w:t>
            </w:r>
          </w:p>
        </w:tc>
      </w:tr>
      <w:tr w:rsidR="00D628F6" w:rsidRPr="00947CC3" w:rsidTr="004F06D0">
        <w:tc>
          <w:tcPr>
            <w:tcW w:w="426" w:type="dxa"/>
            <w:shd w:val="clear" w:color="auto" w:fill="auto"/>
          </w:tcPr>
          <w:p w:rsidR="00D628F6" w:rsidRPr="00947CC3" w:rsidRDefault="00D628F6" w:rsidP="00C87BD8">
            <w:pPr>
              <w:spacing w:before="240" w:after="240"/>
              <w:jc w:val="center"/>
              <w:rPr>
                <w:bCs/>
                <w:sz w:val="28"/>
                <w:szCs w:val="28"/>
              </w:rPr>
            </w:pPr>
            <w:r w:rsidRPr="00947CC3">
              <w:rPr>
                <w:bCs/>
                <w:sz w:val="28"/>
                <w:szCs w:val="28"/>
              </w:rPr>
              <w:t>1</w:t>
            </w:r>
          </w:p>
        </w:tc>
        <w:tc>
          <w:tcPr>
            <w:tcW w:w="4342" w:type="dxa"/>
            <w:shd w:val="clear" w:color="auto" w:fill="auto"/>
          </w:tcPr>
          <w:p w:rsidR="00D628F6" w:rsidRPr="00947CC3" w:rsidRDefault="00D628F6" w:rsidP="00C87BD8">
            <w:pPr>
              <w:spacing w:before="240" w:after="240"/>
              <w:jc w:val="both"/>
              <w:rPr>
                <w:bCs/>
                <w:sz w:val="28"/>
                <w:szCs w:val="28"/>
              </w:rPr>
            </w:pPr>
            <w:r w:rsidRPr="00947CC3">
              <w:rPr>
                <w:bCs/>
                <w:sz w:val="28"/>
                <w:szCs w:val="28"/>
              </w:rPr>
              <w:t xml:space="preserve">Размещение на официальном сайте органов местного </w:t>
            </w:r>
            <w:r w:rsidRPr="00947CC3">
              <w:rPr>
                <w:bCs/>
                <w:sz w:val="28"/>
                <w:szCs w:val="28"/>
              </w:rPr>
              <w:lastRenderedPageBreak/>
              <w:t>самоуправления города Ачинска www.adm-achinsk.ru для каждого вида муниципального контроля перечней нормативных правовых актов или их отдельных частей, содержащих обязательные требования,</w:t>
            </w:r>
            <w:r w:rsidRPr="00947CC3">
              <w:rPr>
                <w:sz w:val="28"/>
                <w:szCs w:val="28"/>
                <w:shd w:val="clear" w:color="auto" w:fill="FFFFFF"/>
              </w:rPr>
              <w:t xml:space="preserve"> требования, установленные муниципальными правовыми актами,</w:t>
            </w:r>
            <w:r w:rsidRPr="00947CC3">
              <w:rPr>
                <w:bCs/>
                <w:sz w:val="28"/>
                <w:szCs w:val="28"/>
              </w:rPr>
              <w:t xml:space="preserve"> оценка соблюдения которых является предметом муниципального контроля, а также текстов соответствующих нормативных правовых актов</w:t>
            </w:r>
          </w:p>
        </w:tc>
        <w:tc>
          <w:tcPr>
            <w:tcW w:w="2711" w:type="dxa"/>
            <w:shd w:val="clear" w:color="auto" w:fill="auto"/>
          </w:tcPr>
          <w:p w:rsidR="00D628F6" w:rsidRPr="00947CC3" w:rsidRDefault="00D628F6" w:rsidP="00C87BD8">
            <w:pPr>
              <w:jc w:val="both"/>
              <w:rPr>
                <w:bCs/>
                <w:sz w:val="28"/>
                <w:szCs w:val="28"/>
              </w:rPr>
            </w:pPr>
          </w:p>
          <w:p w:rsidR="00D628F6" w:rsidRPr="00947CC3" w:rsidRDefault="00D628F6" w:rsidP="00C87BD8">
            <w:pPr>
              <w:jc w:val="both"/>
              <w:rPr>
                <w:bCs/>
                <w:sz w:val="28"/>
                <w:szCs w:val="28"/>
              </w:rPr>
            </w:pPr>
            <w:r w:rsidRPr="00947CC3">
              <w:rPr>
                <w:bCs/>
                <w:sz w:val="28"/>
                <w:szCs w:val="28"/>
              </w:rPr>
              <w:t xml:space="preserve">Отдел жилищного, </w:t>
            </w:r>
            <w:r w:rsidRPr="00947CC3">
              <w:rPr>
                <w:bCs/>
                <w:sz w:val="28"/>
                <w:szCs w:val="28"/>
              </w:rPr>
              <w:lastRenderedPageBreak/>
              <w:t>земельного и дорожного контроля администрации города Ачинска</w:t>
            </w:r>
          </w:p>
        </w:tc>
        <w:tc>
          <w:tcPr>
            <w:tcW w:w="1843" w:type="dxa"/>
            <w:shd w:val="clear" w:color="auto" w:fill="auto"/>
          </w:tcPr>
          <w:p w:rsidR="00D628F6" w:rsidRPr="00947CC3" w:rsidRDefault="00D628F6" w:rsidP="00C87BD8">
            <w:pPr>
              <w:spacing w:before="240" w:after="240"/>
              <w:jc w:val="both"/>
              <w:rPr>
                <w:bCs/>
                <w:sz w:val="28"/>
                <w:szCs w:val="28"/>
              </w:rPr>
            </w:pPr>
            <w:r w:rsidRPr="00947CC3">
              <w:rPr>
                <w:bCs/>
                <w:sz w:val="28"/>
                <w:szCs w:val="28"/>
              </w:rPr>
              <w:lastRenderedPageBreak/>
              <w:t xml:space="preserve">Постоянно, по мере </w:t>
            </w:r>
            <w:r w:rsidRPr="00947CC3">
              <w:rPr>
                <w:bCs/>
                <w:sz w:val="28"/>
                <w:szCs w:val="28"/>
              </w:rPr>
              <w:lastRenderedPageBreak/>
              <w:t>принятия и (или) внесения изменений в нормативные правовые акты</w:t>
            </w:r>
          </w:p>
        </w:tc>
      </w:tr>
      <w:tr w:rsidR="00D628F6" w:rsidRPr="00947CC3" w:rsidTr="004F06D0">
        <w:tc>
          <w:tcPr>
            <w:tcW w:w="426" w:type="dxa"/>
            <w:shd w:val="clear" w:color="auto" w:fill="auto"/>
          </w:tcPr>
          <w:p w:rsidR="00D628F6" w:rsidRPr="00947CC3" w:rsidRDefault="00D628F6" w:rsidP="00C87BD8">
            <w:pPr>
              <w:spacing w:before="240" w:after="240"/>
              <w:jc w:val="both"/>
              <w:rPr>
                <w:bCs/>
                <w:sz w:val="28"/>
                <w:szCs w:val="28"/>
              </w:rPr>
            </w:pPr>
            <w:r w:rsidRPr="00947CC3">
              <w:rPr>
                <w:bCs/>
                <w:sz w:val="28"/>
                <w:szCs w:val="28"/>
              </w:rPr>
              <w:lastRenderedPageBreak/>
              <w:t>2</w:t>
            </w:r>
          </w:p>
        </w:tc>
        <w:tc>
          <w:tcPr>
            <w:tcW w:w="4342" w:type="dxa"/>
            <w:shd w:val="clear" w:color="auto" w:fill="auto"/>
          </w:tcPr>
          <w:p w:rsidR="00D628F6" w:rsidRPr="00947CC3" w:rsidRDefault="00D628F6" w:rsidP="00C87BD8">
            <w:pPr>
              <w:spacing w:before="240" w:after="240"/>
              <w:jc w:val="both"/>
              <w:rPr>
                <w:sz w:val="28"/>
                <w:szCs w:val="28"/>
              </w:rPr>
            </w:pPr>
            <w:r w:rsidRPr="00947CC3">
              <w:rPr>
                <w:sz w:val="28"/>
                <w:szCs w:val="28"/>
              </w:rPr>
              <w:t xml:space="preserve">Информирование юридических лиц, </w:t>
            </w:r>
            <w:r w:rsidRPr="00947CC3">
              <w:rPr>
                <w:sz w:val="28"/>
                <w:szCs w:val="28"/>
                <w:shd w:val="clear" w:color="auto" w:fill="FFFFFF"/>
              </w:rPr>
              <w:t>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r w:rsidRPr="00947CC3">
              <w:rPr>
                <w:color w:val="333333"/>
                <w:sz w:val="28"/>
                <w:szCs w:val="28"/>
                <w:shd w:val="clear" w:color="auto" w:fill="FFFFFF"/>
              </w:rPr>
              <w:t xml:space="preserve"> </w:t>
            </w:r>
            <w:r w:rsidRPr="00947CC3">
              <w:rPr>
                <w:sz w:val="28"/>
                <w:szCs w:val="28"/>
                <w:shd w:val="clear" w:color="auto" w:fill="FFFFFF"/>
              </w:rPr>
              <w:t xml:space="preserve">В случае изменения обязательных требований, требований, установленных муниципальными правовыми актами,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rsidRPr="00947CC3">
              <w:rPr>
                <w:sz w:val="28"/>
                <w:szCs w:val="28"/>
                <w:shd w:val="clear" w:color="auto" w:fill="FFFFFF"/>
              </w:rP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711" w:type="dxa"/>
            <w:shd w:val="clear" w:color="auto" w:fill="auto"/>
          </w:tcPr>
          <w:p w:rsidR="00D628F6" w:rsidRPr="00947CC3" w:rsidRDefault="00D628F6" w:rsidP="00C87BD8">
            <w:pPr>
              <w:jc w:val="both"/>
              <w:rPr>
                <w:bCs/>
                <w:sz w:val="28"/>
                <w:szCs w:val="28"/>
              </w:rPr>
            </w:pPr>
          </w:p>
          <w:p w:rsidR="00D628F6" w:rsidRPr="00947CC3" w:rsidRDefault="00D628F6" w:rsidP="00C87BD8">
            <w:pPr>
              <w:jc w:val="both"/>
              <w:rPr>
                <w:bCs/>
                <w:sz w:val="28"/>
                <w:szCs w:val="28"/>
              </w:rPr>
            </w:pPr>
            <w:r w:rsidRPr="00947CC3">
              <w:rPr>
                <w:bCs/>
                <w:sz w:val="28"/>
                <w:szCs w:val="28"/>
              </w:rPr>
              <w:t>Отдел жилищного, земельного и дорожного контроля администрации города Ачинска</w:t>
            </w:r>
          </w:p>
        </w:tc>
        <w:tc>
          <w:tcPr>
            <w:tcW w:w="1843" w:type="dxa"/>
            <w:shd w:val="clear" w:color="auto" w:fill="auto"/>
          </w:tcPr>
          <w:p w:rsidR="00D628F6" w:rsidRPr="00947CC3" w:rsidRDefault="00E8583B" w:rsidP="00C87BD8">
            <w:pPr>
              <w:spacing w:before="240" w:after="240"/>
              <w:jc w:val="both"/>
              <w:rPr>
                <w:bCs/>
                <w:sz w:val="28"/>
                <w:szCs w:val="28"/>
              </w:rPr>
            </w:pPr>
            <w:r w:rsidRPr="00947CC3">
              <w:rPr>
                <w:bCs/>
                <w:sz w:val="28"/>
                <w:szCs w:val="28"/>
              </w:rPr>
              <w:t>В период 2022-2023</w:t>
            </w:r>
            <w:r w:rsidR="00D628F6" w:rsidRPr="00947CC3">
              <w:rPr>
                <w:bCs/>
                <w:sz w:val="28"/>
                <w:szCs w:val="28"/>
              </w:rPr>
              <w:t xml:space="preserve"> гг</w:t>
            </w:r>
            <w:r w:rsidRPr="00947CC3">
              <w:rPr>
                <w:bCs/>
                <w:sz w:val="28"/>
                <w:szCs w:val="28"/>
              </w:rPr>
              <w:t>.</w:t>
            </w:r>
          </w:p>
        </w:tc>
      </w:tr>
      <w:tr w:rsidR="00D628F6" w:rsidRPr="00947CC3" w:rsidTr="004F06D0">
        <w:trPr>
          <w:trHeight w:val="70"/>
        </w:trPr>
        <w:tc>
          <w:tcPr>
            <w:tcW w:w="426" w:type="dxa"/>
            <w:shd w:val="clear" w:color="auto" w:fill="auto"/>
          </w:tcPr>
          <w:p w:rsidR="00D628F6" w:rsidRPr="00947CC3" w:rsidRDefault="00D628F6" w:rsidP="00C87BD8">
            <w:pPr>
              <w:jc w:val="both"/>
              <w:rPr>
                <w:bCs/>
                <w:sz w:val="28"/>
                <w:szCs w:val="28"/>
              </w:rPr>
            </w:pPr>
            <w:r w:rsidRPr="00947CC3">
              <w:rPr>
                <w:bCs/>
                <w:sz w:val="28"/>
                <w:szCs w:val="28"/>
              </w:rPr>
              <w:lastRenderedPageBreak/>
              <w:t>3</w:t>
            </w:r>
          </w:p>
        </w:tc>
        <w:tc>
          <w:tcPr>
            <w:tcW w:w="4342" w:type="dxa"/>
            <w:shd w:val="clear" w:color="auto" w:fill="auto"/>
          </w:tcPr>
          <w:p w:rsidR="00D628F6" w:rsidRPr="00947CC3" w:rsidRDefault="00D628F6" w:rsidP="00C87BD8">
            <w:pPr>
              <w:jc w:val="both"/>
              <w:rPr>
                <w:bCs/>
                <w:sz w:val="28"/>
                <w:szCs w:val="28"/>
              </w:rPr>
            </w:pPr>
            <w:proofErr w:type="gramStart"/>
            <w:r w:rsidRPr="00947CC3">
              <w:rPr>
                <w:bCs/>
                <w:sz w:val="28"/>
                <w:szCs w:val="28"/>
              </w:rPr>
              <w:t>Обобщение практики осуществления муниципального контроля и размещение на официальном сайте органов местного самоуправления города Ачинска www.adm-achinsk.ru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D628F6" w:rsidRPr="00947CC3" w:rsidRDefault="00D628F6" w:rsidP="00C87BD8">
            <w:pPr>
              <w:jc w:val="both"/>
              <w:rPr>
                <w:bCs/>
                <w:sz w:val="28"/>
                <w:szCs w:val="28"/>
              </w:rPr>
            </w:pPr>
            <w:r w:rsidRPr="00947CC3">
              <w:rPr>
                <w:bCs/>
                <w:sz w:val="28"/>
                <w:szCs w:val="28"/>
              </w:rPr>
              <w:t> </w:t>
            </w:r>
          </w:p>
        </w:tc>
        <w:tc>
          <w:tcPr>
            <w:tcW w:w="2711" w:type="dxa"/>
            <w:shd w:val="clear" w:color="auto" w:fill="auto"/>
          </w:tcPr>
          <w:p w:rsidR="00D628F6" w:rsidRPr="00947CC3" w:rsidRDefault="00D628F6" w:rsidP="00C87BD8">
            <w:pPr>
              <w:jc w:val="both"/>
              <w:rPr>
                <w:bCs/>
                <w:sz w:val="28"/>
                <w:szCs w:val="28"/>
              </w:rPr>
            </w:pPr>
            <w:r w:rsidRPr="00947CC3">
              <w:rPr>
                <w:bCs/>
                <w:sz w:val="28"/>
                <w:szCs w:val="28"/>
              </w:rPr>
              <w:t>Отдел жилищного, земельного и дорожного контроля администрации города Ачинска</w:t>
            </w:r>
          </w:p>
        </w:tc>
        <w:tc>
          <w:tcPr>
            <w:tcW w:w="1843" w:type="dxa"/>
            <w:shd w:val="clear" w:color="auto" w:fill="auto"/>
          </w:tcPr>
          <w:p w:rsidR="00D628F6" w:rsidRPr="00947CC3" w:rsidRDefault="00D628F6" w:rsidP="00C87BD8">
            <w:pPr>
              <w:jc w:val="both"/>
              <w:rPr>
                <w:bCs/>
                <w:sz w:val="28"/>
                <w:szCs w:val="28"/>
              </w:rPr>
            </w:pPr>
            <w:r w:rsidRPr="00947CC3">
              <w:rPr>
                <w:bCs/>
                <w:sz w:val="28"/>
                <w:szCs w:val="28"/>
              </w:rPr>
              <w:t>Ежегодно не позднее 30 апреля следующего за отчетным периодом</w:t>
            </w:r>
          </w:p>
        </w:tc>
      </w:tr>
      <w:tr w:rsidR="00D628F6" w:rsidRPr="00947CC3" w:rsidTr="004F06D0">
        <w:tc>
          <w:tcPr>
            <w:tcW w:w="426" w:type="dxa"/>
            <w:shd w:val="clear" w:color="auto" w:fill="auto"/>
          </w:tcPr>
          <w:p w:rsidR="00D628F6" w:rsidRPr="00947CC3" w:rsidRDefault="00D628F6" w:rsidP="00C87BD8">
            <w:pPr>
              <w:jc w:val="both"/>
              <w:rPr>
                <w:bCs/>
                <w:sz w:val="28"/>
                <w:szCs w:val="28"/>
              </w:rPr>
            </w:pPr>
            <w:r w:rsidRPr="00947CC3">
              <w:rPr>
                <w:bCs/>
                <w:sz w:val="28"/>
                <w:szCs w:val="28"/>
              </w:rPr>
              <w:t>4</w:t>
            </w:r>
          </w:p>
        </w:tc>
        <w:tc>
          <w:tcPr>
            <w:tcW w:w="4342" w:type="dxa"/>
            <w:shd w:val="clear" w:color="auto" w:fill="auto"/>
          </w:tcPr>
          <w:p w:rsidR="00D628F6" w:rsidRPr="00947CC3" w:rsidRDefault="00D628F6" w:rsidP="00C87BD8">
            <w:pPr>
              <w:jc w:val="both"/>
              <w:rPr>
                <w:bCs/>
                <w:sz w:val="28"/>
                <w:szCs w:val="28"/>
              </w:rPr>
            </w:pPr>
            <w:r w:rsidRPr="00947CC3">
              <w:rPr>
                <w:bCs/>
                <w:sz w:val="28"/>
                <w:szCs w:val="28"/>
              </w:rPr>
              <w:t xml:space="preserve">Выдача предостережений о недопустимости нарушения обязательных требований, </w:t>
            </w:r>
            <w:r w:rsidRPr="00947CC3">
              <w:rPr>
                <w:color w:val="333333"/>
                <w:sz w:val="28"/>
                <w:szCs w:val="28"/>
                <w:shd w:val="clear" w:color="auto" w:fill="FFFFFF"/>
              </w:rPr>
              <w:t xml:space="preserve">требований, установленных </w:t>
            </w:r>
            <w:r w:rsidRPr="00947CC3">
              <w:rPr>
                <w:sz w:val="28"/>
                <w:szCs w:val="28"/>
                <w:shd w:val="clear" w:color="auto" w:fill="FFFFFF"/>
              </w:rPr>
              <w:t>муниципальными правовыми актами, в соответствии с частями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47CC3">
              <w:rPr>
                <w:bCs/>
                <w:sz w:val="28"/>
                <w:szCs w:val="28"/>
              </w:rPr>
              <w:t xml:space="preserve">, если </w:t>
            </w:r>
            <w:r w:rsidRPr="00947CC3">
              <w:rPr>
                <w:bCs/>
                <w:sz w:val="28"/>
                <w:szCs w:val="28"/>
              </w:rPr>
              <w:lastRenderedPageBreak/>
              <w:t>иной порядок не установлен федеральным законом</w:t>
            </w:r>
          </w:p>
        </w:tc>
        <w:tc>
          <w:tcPr>
            <w:tcW w:w="2711" w:type="dxa"/>
            <w:shd w:val="clear" w:color="auto" w:fill="auto"/>
          </w:tcPr>
          <w:p w:rsidR="00D628F6" w:rsidRPr="00947CC3" w:rsidRDefault="00D628F6" w:rsidP="00C87BD8">
            <w:pPr>
              <w:jc w:val="both"/>
              <w:rPr>
                <w:bCs/>
                <w:sz w:val="28"/>
                <w:szCs w:val="28"/>
              </w:rPr>
            </w:pPr>
            <w:r w:rsidRPr="00947CC3">
              <w:rPr>
                <w:bCs/>
                <w:sz w:val="28"/>
                <w:szCs w:val="28"/>
              </w:rPr>
              <w:lastRenderedPageBreak/>
              <w:t>Отдел жилищного, земельного и дорожного контроля администрации города Ачинска</w:t>
            </w:r>
          </w:p>
        </w:tc>
        <w:tc>
          <w:tcPr>
            <w:tcW w:w="1843" w:type="dxa"/>
            <w:shd w:val="clear" w:color="auto" w:fill="auto"/>
          </w:tcPr>
          <w:p w:rsidR="00D628F6" w:rsidRPr="00947CC3" w:rsidRDefault="00E8583B" w:rsidP="00C87BD8">
            <w:pPr>
              <w:jc w:val="both"/>
              <w:rPr>
                <w:bCs/>
                <w:sz w:val="28"/>
                <w:szCs w:val="28"/>
              </w:rPr>
            </w:pPr>
            <w:r w:rsidRPr="00947CC3">
              <w:rPr>
                <w:bCs/>
                <w:sz w:val="28"/>
                <w:szCs w:val="28"/>
              </w:rPr>
              <w:t>В период 2022-2023</w:t>
            </w:r>
            <w:r w:rsidR="00D628F6" w:rsidRPr="00947CC3">
              <w:rPr>
                <w:bCs/>
                <w:sz w:val="28"/>
                <w:szCs w:val="28"/>
              </w:rPr>
              <w:t xml:space="preserve"> гг</w:t>
            </w:r>
            <w:r w:rsidRPr="00947CC3">
              <w:rPr>
                <w:bCs/>
                <w:sz w:val="28"/>
                <w:szCs w:val="28"/>
              </w:rPr>
              <w:t>.</w:t>
            </w:r>
          </w:p>
        </w:tc>
      </w:tr>
      <w:tr w:rsidR="00D628F6" w:rsidRPr="00947CC3" w:rsidTr="004F06D0">
        <w:tc>
          <w:tcPr>
            <w:tcW w:w="426" w:type="dxa"/>
            <w:shd w:val="clear" w:color="auto" w:fill="auto"/>
          </w:tcPr>
          <w:p w:rsidR="00D628F6" w:rsidRPr="00947CC3" w:rsidRDefault="00D628F6" w:rsidP="00C87BD8">
            <w:pPr>
              <w:jc w:val="both"/>
              <w:rPr>
                <w:bCs/>
                <w:sz w:val="28"/>
                <w:szCs w:val="28"/>
              </w:rPr>
            </w:pPr>
            <w:r w:rsidRPr="00947CC3">
              <w:rPr>
                <w:bCs/>
                <w:sz w:val="28"/>
                <w:szCs w:val="28"/>
              </w:rPr>
              <w:lastRenderedPageBreak/>
              <w:t>5</w:t>
            </w:r>
          </w:p>
        </w:tc>
        <w:tc>
          <w:tcPr>
            <w:tcW w:w="4342" w:type="dxa"/>
            <w:shd w:val="clear" w:color="auto" w:fill="auto"/>
          </w:tcPr>
          <w:p w:rsidR="00D628F6" w:rsidRPr="00947CC3" w:rsidRDefault="00D628F6" w:rsidP="007A6CF5">
            <w:pPr>
              <w:rPr>
                <w:bCs/>
                <w:sz w:val="28"/>
                <w:szCs w:val="28"/>
                <w:highlight w:val="yellow"/>
              </w:rPr>
            </w:pPr>
            <w:r w:rsidRPr="00947CC3">
              <w:rPr>
                <w:sz w:val="28"/>
                <w:szCs w:val="28"/>
              </w:rPr>
              <w:t xml:space="preserve">Разработка и утверждение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w:t>
            </w:r>
            <w:r w:rsidR="0090008C" w:rsidRPr="00947CC3">
              <w:rPr>
                <w:sz w:val="28"/>
                <w:szCs w:val="28"/>
              </w:rPr>
              <w:t>контроля на 2022 год и плановый период 2023 - 2024</w:t>
            </w:r>
            <w:r w:rsidRPr="00947CC3">
              <w:rPr>
                <w:sz w:val="28"/>
                <w:szCs w:val="28"/>
              </w:rPr>
              <w:t xml:space="preserve"> годов</w:t>
            </w:r>
          </w:p>
        </w:tc>
        <w:tc>
          <w:tcPr>
            <w:tcW w:w="2711" w:type="dxa"/>
            <w:shd w:val="clear" w:color="auto" w:fill="auto"/>
          </w:tcPr>
          <w:p w:rsidR="00D628F6" w:rsidRPr="00947CC3" w:rsidRDefault="00D628F6" w:rsidP="00C87BD8">
            <w:pPr>
              <w:jc w:val="both"/>
              <w:rPr>
                <w:bCs/>
                <w:sz w:val="28"/>
                <w:szCs w:val="28"/>
                <w:highlight w:val="yellow"/>
              </w:rPr>
            </w:pPr>
            <w:r w:rsidRPr="00947CC3">
              <w:rPr>
                <w:bCs/>
                <w:sz w:val="28"/>
                <w:szCs w:val="28"/>
              </w:rPr>
              <w:t>Отдел жилищного, земельного и дорожного контроля администрации города Ачинска</w:t>
            </w:r>
          </w:p>
        </w:tc>
        <w:tc>
          <w:tcPr>
            <w:tcW w:w="1843" w:type="dxa"/>
            <w:shd w:val="clear" w:color="auto" w:fill="auto"/>
          </w:tcPr>
          <w:p w:rsidR="00D628F6" w:rsidRPr="00947CC3" w:rsidRDefault="00D628F6" w:rsidP="00C87BD8">
            <w:pPr>
              <w:jc w:val="both"/>
              <w:rPr>
                <w:bCs/>
                <w:sz w:val="28"/>
                <w:szCs w:val="28"/>
                <w:highlight w:val="yellow"/>
              </w:rPr>
            </w:pPr>
            <w:r w:rsidRPr="00947CC3">
              <w:rPr>
                <w:bCs/>
                <w:sz w:val="28"/>
                <w:szCs w:val="28"/>
              </w:rPr>
              <w:t>Ежегодно до 20 декабря следующего за отчетным периодом</w:t>
            </w:r>
          </w:p>
        </w:tc>
      </w:tr>
      <w:tr w:rsidR="00D628F6" w:rsidRPr="00947CC3" w:rsidTr="004F06D0">
        <w:tc>
          <w:tcPr>
            <w:tcW w:w="426" w:type="dxa"/>
            <w:shd w:val="clear" w:color="auto" w:fill="auto"/>
          </w:tcPr>
          <w:p w:rsidR="00D628F6" w:rsidRPr="00947CC3" w:rsidRDefault="00D628F6" w:rsidP="00C87BD8">
            <w:pPr>
              <w:jc w:val="both"/>
              <w:rPr>
                <w:bCs/>
                <w:sz w:val="28"/>
                <w:szCs w:val="28"/>
              </w:rPr>
            </w:pPr>
            <w:r w:rsidRPr="00947CC3">
              <w:rPr>
                <w:bCs/>
                <w:sz w:val="28"/>
                <w:szCs w:val="28"/>
              </w:rPr>
              <w:t>6</w:t>
            </w:r>
          </w:p>
        </w:tc>
        <w:tc>
          <w:tcPr>
            <w:tcW w:w="4342" w:type="dxa"/>
            <w:shd w:val="clear" w:color="auto" w:fill="auto"/>
          </w:tcPr>
          <w:p w:rsidR="00D628F6" w:rsidRPr="00947CC3" w:rsidRDefault="00D628F6" w:rsidP="00C87BD8">
            <w:pPr>
              <w:jc w:val="both"/>
              <w:rPr>
                <w:bCs/>
                <w:sz w:val="28"/>
                <w:szCs w:val="28"/>
              </w:rPr>
            </w:pPr>
            <w:r w:rsidRPr="00947CC3">
              <w:rPr>
                <w:bCs/>
                <w:sz w:val="28"/>
                <w:szCs w:val="28"/>
              </w:rPr>
              <w:t xml:space="preserve">Осуществление специальных </w:t>
            </w:r>
            <w:r w:rsidRPr="008517A6">
              <w:rPr>
                <w:bCs/>
                <w:sz w:val="28"/>
                <w:szCs w:val="28"/>
              </w:rPr>
              <w:t>профилактических мероприятий</w:t>
            </w:r>
            <w:r w:rsidR="00C12C7A" w:rsidRPr="008517A6">
              <w:rPr>
                <w:bCs/>
                <w:sz w:val="28"/>
                <w:szCs w:val="28"/>
              </w:rPr>
              <w:t xml:space="preserve"> (рейдовые осмотры</w:t>
            </w:r>
            <w:r w:rsidR="008517A6" w:rsidRPr="008517A6">
              <w:rPr>
                <w:bCs/>
                <w:sz w:val="28"/>
                <w:szCs w:val="28"/>
              </w:rPr>
              <w:t>, плановые проверки, разъяснительные работы с населением, совместные межведомственные выезды</w:t>
            </w:r>
            <w:r w:rsidR="00947CC3" w:rsidRPr="008517A6">
              <w:rPr>
                <w:bCs/>
                <w:sz w:val="28"/>
                <w:szCs w:val="28"/>
              </w:rPr>
              <w:t>)</w:t>
            </w:r>
            <w:r w:rsidRPr="008517A6">
              <w:rPr>
                <w:bCs/>
                <w:sz w:val="28"/>
                <w:szCs w:val="28"/>
              </w:rPr>
              <w:t xml:space="preserve"> направленных на предупреждение</w:t>
            </w:r>
            <w:r w:rsidRPr="00947CC3">
              <w:rPr>
                <w:bCs/>
                <w:sz w:val="28"/>
                <w:szCs w:val="28"/>
              </w:rPr>
              <w:t xml:space="preserve"> причинения вреда, возникновения чрезвычайных ситуаций природного и техногенного характера</w:t>
            </w:r>
            <w:r w:rsidRPr="00947CC3">
              <w:rPr>
                <w:sz w:val="28"/>
                <w:szCs w:val="28"/>
                <w:shd w:val="clear" w:color="auto" w:fill="FFFFFF"/>
              </w:rPr>
              <w:t>.</w:t>
            </w:r>
          </w:p>
        </w:tc>
        <w:tc>
          <w:tcPr>
            <w:tcW w:w="2711" w:type="dxa"/>
            <w:shd w:val="clear" w:color="auto" w:fill="auto"/>
          </w:tcPr>
          <w:p w:rsidR="00D628F6" w:rsidRPr="00947CC3" w:rsidRDefault="00D628F6" w:rsidP="00C87BD8">
            <w:pPr>
              <w:jc w:val="both"/>
              <w:rPr>
                <w:bCs/>
                <w:sz w:val="28"/>
                <w:szCs w:val="28"/>
              </w:rPr>
            </w:pPr>
            <w:r w:rsidRPr="00947CC3">
              <w:rPr>
                <w:bCs/>
                <w:sz w:val="28"/>
                <w:szCs w:val="28"/>
              </w:rPr>
              <w:t>Отдел жилищного, земельного и дорожного контроля администрации города Ачинска</w:t>
            </w:r>
          </w:p>
        </w:tc>
        <w:tc>
          <w:tcPr>
            <w:tcW w:w="1843" w:type="dxa"/>
            <w:shd w:val="clear" w:color="auto" w:fill="auto"/>
          </w:tcPr>
          <w:p w:rsidR="00D628F6" w:rsidRPr="00947CC3" w:rsidRDefault="00E8583B" w:rsidP="00C87BD8">
            <w:pPr>
              <w:jc w:val="both"/>
              <w:rPr>
                <w:bCs/>
                <w:sz w:val="28"/>
                <w:szCs w:val="28"/>
              </w:rPr>
            </w:pPr>
            <w:r w:rsidRPr="00947CC3">
              <w:rPr>
                <w:bCs/>
                <w:sz w:val="28"/>
                <w:szCs w:val="28"/>
              </w:rPr>
              <w:t>В период 2022-2023</w:t>
            </w:r>
            <w:r w:rsidR="00D628F6" w:rsidRPr="00947CC3">
              <w:rPr>
                <w:bCs/>
                <w:sz w:val="28"/>
                <w:szCs w:val="28"/>
              </w:rPr>
              <w:t xml:space="preserve"> гг</w:t>
            </w:r>
            <w:r w:rsidRPr="00947CC3">
              <w:rPr>
                <w:bCs/>
                <w:sz w:val="28"/>
                <w:szCs w:val="28"/>
              </w:rPr>
              <w:t>.</w:t>
            </w:r>
          </w:p>
        </w:tc>
      </w:tr>
    </w:tbl>
    <w:p w:rsidR="0090008C" w:rsidRPr="00947CC3" w:rsidRDefault="0090008C" w:rsidP="00D628F6">
      <w:pPr>
        <w:widowControl/>
        <w:autoSpaceDE/>
        <w:autoSpaceDN/>
        <w:adjustRightInd/>
        <w:spacing w:before="100" w:beforeAutospacing="1" w:after="100" w:afterAutospacing="1"/>
        <w:jc w:val="center"/>
        <w:outlineLvl w:val="2"/>
        <w:rPr>
          <w:bCs/>
          <w:sz w:val="28"/>
          <w:szCs w:val="28"/>
        </w:rPr>
      </w:pPr>
    </w:p>
    <w:p w:rsidR="004F06D0" w:rsidRPr="00947CC3" w:rsidRDefault="00D628F6" w:rsidP="00D628F6">
      <w:pPr>
        <w:widowControl/>
        <w:autoSpaceDE/>
        <w:autoSpaceDN/>
        <w:adjustRightInd/>
        <w:spacing w:before="100" w:beforeAutospacing="1" w:after="100" w:afterAutospacing="1"/>
        <w:jc w:val="center"/>
        <w:outlineLvl w:val="2"/>
        <w:rPr>
          <w:bCs/>
          <w:sz w:val="28"/>
          <w:szCs w:val="28"/>
        </w:rPr>
      </w:pPr>
      <w:r w:rsidRPr="00947CC3">
        <w:rPr>
          <w:bCs/>
          <w:sz w:val="28"/>
          <w:szCs w:val="28"/>
        </w:rPr>
        <w:t>5. Отчетные показатели реализации программы.</w:t>
      </w:r>
    </w:p>
    <w:p w:rsidR="00D628F6" w:rsidRPr="00947CC3" w:rsidRDefault="00D628F6" w:rsidP="0090008C">
      <w:pPr>
        <w:widowControl/>
        <w:autoSpaceDE/>
        <w:autoSpaceDN/>
        <w:adjustRightInd/>
        <w:spacing w:before="100" w:beforeAutospacing="1" w:after="100" w:afterAutospacing="1"/>
        <w:ind w:firstLine="709"/>
        <w:jc w:val="both"/>
        <w:outlineLvl w:val="2"/>
        <w:rPr>
          <w:bCs/>
          <w:sz w:val="28"/>
          <w:szCs w:val="28"/>
        </w:rPr>
      </w:pPr>
      <w:r w:rsidRPr="00947CC3">
        <w:rPr>
          <w:sz w:val="28"/>
          <w:szCs w:val="28"/>
        </w:rPr>
        <w:t>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в указанной программе устанавливаются отчетные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53"/>
        <w:gridCol w:w="1914"/>
        <w:gridCol w:w="1915"/>
        <w:gridCol w:w="1915"/>
      </w:tblGrid>
      <w:tr w:rsidR="00D628F6" w:rsidRPr="00947CC3" w:rsidTr="004F06D0">
        <w:trPr>
          <w:trHeight w:val="692"/>
        </w:trPr>
        <w:tc>
          <w:tcPr>
            <w:tcW w:w="675" w:type="dxa"/>
            <w:shd w:val="clear" w:color="auto" w:fill="auto"/>
          </w:tcPr>
          <w:p w:rsidR="00D628F6" w:rsidRPr="00947CC3" w:rsidRDefault="00D628F6" w:rsidP="00C87BD8">
            <w:pPr>
              <w:jc w:val="center"/>
              <w:rPr>
                <w:sz w:val="28"/>
                <w:szCs w:val="28"/>
              </w:rPr>
            </w:pPr>
            <w:r w:rsidRPr="00947CC3">
              <w:rPr>
                <w:sz w:val="28"/>
                <w:szCs w:val="28"/>
              </w:rPr>
              <w:t>№ п/п</w:t>
            </w:r>
          </w:p>
        </w:tc>
        <w:tc>
          <w:tcPr>
            <w:tcW w:w="3153" w:type="dxa"/>
            <w:shd w:val="clear" w:color="auto" w:fill="auto"/>
          </w:tcPr>
          <w:p w:rsidR="00D628F6" w:rsidRPr="00947CC3" w:rsidRDefault="00D628F6" w:rsidP="00C87BD8">
            <w:pPr>
              <w:jc w:val="center"/>
              <w:rPr>
                <w:sz w:val="28"/>
                <w:szCs w:val="28"/>
              </w:rPr>
            </w:pPr>
            <w:r w:rsidRPr="00947CC3">
              <w:rPr>
                <w:sz w:val="28"/>
                <w:szCs w:val="28"/>
              </w:rPr>
              <w:t>Отчетные показатели</w:t>
            </w:r>
          </w:p>
        </w:tc>
        <w:tc>
          <w:tcPr>
            <w:tcW w:w="5744" w:type="dxa"/>
            <w:gridSpan w:val="3"/>
            <w:shd w:val="clear" w:color="auto" w:fill="auto"/>
          </w:tcPr>
          <w:p w:rsidR="00D628F6" w:rsidRPr="00947CC3" w:rsidRDefault="00D628F6" w:rsidP="00C87BD8">
            <w:pPr>
              <w:jc w:val="center"/>
              <w:rPr>
                <w:sz w:val="28"/>
                <w:szCs w:val="28"/>
              </w:rPr>
            </w:pPr>
            <w:r w:rsidRPr="00947CC3">
              <w:rPr>
                <w:sz w:val="28"/>
                <w:szCs w:val="28"/>
              </w:rPr>
              <w:t>Отчетные данные</w:t>
            </w:r>
          </w:p>
        </w:tc>
      </w:tr>
      <w:tr w:rsidR="00D628F6" w:rsidRPr="00947CC3" w:rsidTr="00363BD3">
        <w:trPr>
          <w:trHeight w:val="418"/>
        </w:trPr>
        <w:tc>
          <w:tcPr>
            <w:tcW w:w="675" w:type="dxa"/>
            <w:shd w:val="clear" w:color="auto" w:fill="auto"/>
          </w:tcPr>
          <w:p w:rsidR="00D628F6" w:rsidRPr="00947CC3" w:rsidRDefault="00D628F6" w:rsidP="00C87BD8">
            <w:pPr>
              <w:jc w:val="center"/>
              <w:rPr>
                <w:sz w:val="28"/>
                <w:szCs w:val="28"/>
              </w:rPr>
            </w:pPr>
          </w:p>
        </w:tc>
        <w:tc>
          <w:tcPr>
            <w:tcW w:w="3153" w:type="dxa"/>
            <w:shd w:val="clear" w:color="auto" w:fill="auto"/>
          </w:tcPr>
          <w:p w:rsidR="00D628F6" w:rsidRPr="00947CC3" w:rsidRDefault="00D628F6" w:rsidP="00C87BD8">
            <w:pPr>
              <w:jc w:val="center"/>
              <w:rPr>
                <w:sz w:val="28"/>
                <w:szCs w:val="28"/>
              </w:rPr>
            </w:pPr>
          </w:p>
        </w:tc>
        <w:tc>
          <w:tcPr>
            <w:tcW w:w="1914" w:type="dxa"/>
            <w:shd w:val="clear" w:color="auto" w:fill="auto"/>
          </w:tcPr>
          <w:p w:rsidR="00D628F6" w:rsidRPr="00947CC3" w:rsidRDefault="00E8583B" w:rsidP="00C87BD8">
            <w:pPr>
              <w:jc w:val="center"/>
              <w:rPr>
                <w:sz w:val="28"/>
                <w:szCs w:val="28"/>
              </w:rPr>
            </w:pPr>
            <w:r w:rsidRPr="00947CC3">
              <w:rPr>
                <w:sz w:val="28"/>
                <w:szCs w:val="28"/>
              </w:rPr>
              <w:t>2021</w:t>
            </w:r>
            <w:r w:rsidR="00D628F6" w:rsidRPr="00947CC3">
              <w:rPr>
                <w:sz w:val="28"/>
                <w:szCs w:val="28"/>
              </w:rPr>
              <w:t xml:space="preserve"> г.</w:t>
            </w:r>
          </w:p>
        </w:tc>
        <w:tc>
          <w:tcPr>
            <w:tcW w:w="1915" w:type="dxa"/>
            <w:shd w:val="clear" w:color="auto" w:fill="auto"/>
          </w:tcPr>
          <w:p w:rsidR="00D628F6" w:rsidRPr="00947CC3" w:rsidRDefault="00E8583B" w:rsidP="00C87BD8">
            <w:pPr>
              <w:jc w:val="center"/>
              <w:rPr>
                <w:sz w:val="28"/>
                <w:szCs w:val="28"/>
              </w:rPr>
            </w:pPr>
            <w:r w:rsidRPr="00947CC3">
              <w:rPr>
                <w:sz w:val="28"/>
                <w:szCs w:val="28"/>
              </w:rPr>
              <w:t>2022</w:t>
            </w:r>
            <w:r w:rsidR="00D628F6" w:rsidRPr="00947CC3">
              <w:rPr>
                <w:sz w:val="28"/>
                <w:szCs w:val="28"/>
              </w:rPr>
              <w:t xml:space="preserve"> г.</w:t>
            </w:r>
          </w:p>
        </w:tc>
        <w:tc>
          <w:tcPr>
            <w:tcW w:w="1915" w:type="dxa"/>
            <w:shd w:val="clear" w:color="auto" w:fill="auto"/>
          </w:tcPr>
          <w:p w:rsidR="00D628F6" w:rsidRPr="00947CC3" w:rsidRDefault="00E8583B" w:rsidP="00C87BD8">
            <w:pPr>
              <w:jc w:val="center"/>
              <w:rPr>
                <w:sz w:val="28"/>
                <w:szCs w:val="28"/>
              </w:rPr>
            </w:pPr>
            <w:r w:rsidRPr="00947CC3">
              <w:rPr>
                <w:sz w:val="28"/>
                <w:szCs w:val="28"/>
              </w:rPr>
              <w:t>2023</w:t>
            </w:r>
            <w:r w:rsidR="00D628F6" w:rsidRPr="00947CC3">
              <w:rPr>
                <w:sz w:val="28"/>
                <w:szCs w:val="28"/>
              </w:rPr>
              <w:t xml:space="preserve"> г.</w:t>
            </w:r>
          </w:p>
        </w:tc>
      </w:tr>
      <w:tr w:rsidR="00D628F6" w:rsidRPr="00947CC3" w:rsidTr="00C87BD8">
        <w:tc>
          <w:tcPr>
            <w:tcW w:w="675" w:type="dxa"/>
            <w:shd w:val="clear" w:color="auto" w:fill="auto"/>
          </w:tcPr>
          <w:p w:rsidR="00D628F6" w:rsidRPr="00947CC3" w:rsidRDefault="00D628F6" w:rsidP="00C87BD8">
            <w:pPr>
              <w:jc w:val="center"/>
              <w:rPr>
                <w:sz w:val="28"/>
                <w:szCs w:val="28"/>
              </w:rPr>
            </w:pPr>
            <w:r w:rsidRPr="00947CC3">
              <w:rPr>
                <w:sz w:val="28"/>
                <w:szCs w:val="28"/>
              </w:rPr>
              <w:t>1</w:t>
            </w:r>
          </w:p>
        </w:tc>
        <w:tc>
          <w:tcPr>
            <w:tcW w:w="3153" w:type="dxa"/>
            <w:shd w:val="clear" w:color="auto" w:fill="auto"/>
          </w:tcPr>
          <w:p w:rsidR="00D628F6" w:rsidRPr="00947CC3" w:rsidRDefault="00D628F6" w:rsidP="0090008C">
            <w:pPr>
              <w:rPr>
                <w:sz w:val="28"/>
                <w:szCs w:val="28"/>
              </w:rPr>
            </w:pPr>
            <w:r w:rsidRPr="00947CC3">
              <w:rPr>
                <w:sz w:val="28"/>
                <w:szCs w:val="28"/>
              </w:rPr>
              <w:t>Наличие информации, обязательной к размещению, на официальном сайте орган</w:t>
            </w:r>
            <w:r w:rsidR="00363BD3" w:rsidRPr="00947CC3">
              <w:rPr>
                <w:sz w:val="28"/>
                <w:szCs w:val="28"/>
              </w:rPr>
              <w:t>ов местного самоуправления города Ачинска</w:t>
            </w:r>
          </w:p>
        </w:tc>
        <w:tc>
          <w:tcPr>
            <w:tcW w:w="1914" w:type="dxa"/>
            <w:shd w:val="clear" w:color="auto" w:fill="auto"/>
          </w:tcPr>
          <w:p w:rsidR="00D628F6" w:rsidRPr="00947CC3" w:rsidRDefault="00D628F6" w:rsidP="00C87BD8">
            <w:pPr>
              <w:jc w:val="center"/>
              <w:rPr>
                <w:sz w:val="28"/>
                <w:szCs w:val="28"/>
              </w:rPr>
            </w:pPr>
            <w:r w:rsidRPr="00947CC3">
              <w:rPr>
                <w:sz w:val="28"/>
                <w:szCs w:val="28"/>
              </w:rPr>
              <w:t>%</w:t>
            </w:r>
          </w:p>
        </w:tc>
        <w:tc>
          <w:tcPr>
            <w:tcW w:w="1915" w:type="dxa"/>
            <w:shd w:val="clear" w:color="auto" w:fill="auto"/>
          </w:tcPr>
          <w:p w:rsidR="00D628F6" w:rsidRPr="00947CC3" w:rsidRDefault="00D628F6" w:rsidP="00C87BD8">
            <w:pPr>
              <w:jc w:val="center"/>
              <w:rPr>
                <w:sz w:val="28"/>
                <w:szCs w:val="28"/>
              </w:rPr>
            </w:pPr>
            <w:r w:rsidRPr="00947CC3">
              <w:rPr>
                <w:sz w:val="28"/>
                <w:szCs w:val="28"/>
              </w:rPr>
              <w:t>%</w:t>
            </w:r>
          </w:p>
        </w:tc>
        <w:tc>
          <w:tcPr>
            <w:tcW w:w="1915" w:type="dxa"/>
            <w:shd w:val="clear" w:color="auto" w:fill="auto"/>
          </w:tcPr>
          <w:p w:rsidR="00D628F6" w:rsidRPr="00947CC3" w:rsidRDefault="00D628F6" w:rsidP="00C87BD8">
            <w:pPr>
              <w:jc w:val="center"/>
              <w:rPr>
                <w:sz w:val="28"/>
                <w:szCs w:val="28"/>
              </w:rPr>
            </w:pPr>
            <w:r w:rsidRPr="00947CC3">
              <w:rPr>
                <w:sz w:val="28"/>
                <w:szCs w:val="28"/>
              </w:rPr>
              <w:t>%</w:t>
            </w:r>
          </w:p>
        </w:tc>
      </w:tr>
      <w:tr w:rsidR="00D628F6" w:rsidRPr="00947CC3" w:rsidTr="00C87BD8">
        <w:tc>
          <w:tcPr>
            <w:tcW w:w="675" w:type="dxa"/>
            <w:shd w:val="clear" w:color="auto" w:fill="auto"/>
          </w:tcPr>
          <w:p w:rsidR="00D628F6" w:rsidRPr="00947CC3" w:rsidRDefault="00D628F6" w:rsidP="00C87BD8">
            <w:pPr>
              <w:jc w:val="center"/>
              <w:rPr>
                <w:sz w:val="28"/>
                <w:szCs w:val="28"/>
              </w:rPr>
            </w:pPr>
            <w:r w:rsidRPr="00947CC3">
              <w:rPr>
                <w:sz w:val="28"/>
                <w:szCs w:val="28"/>
              </w:rPr>
              <w:t>2</w:t>
            </w:r>
          </w:p>
        </w:tc>
        <w:tc>
          <w:tcPr>
            <w:tcW w:w="3153" w:type="dxa"/>
            <w:shd w:val="clear" w:color="auto" w:fill="auto"/>
          </w:tcPr>
          <w:p w:rsidR="00D628F6" w:rsidRPr="00947CC3" w:rsidRDefault="00D628F6" w:rsidP="0090008C">
            <w:pPr>
              <w:rPr>
                <w:sz w:val="28"/>
                <w:szCs w:val="28"/>
              </w:rPr>
            </w:pPr>
            <w:r w:rsidRPr="00947CC3">
              <w:rPr>
                <w:sz w:val="28"/>
                <w:szCs w:val="28"/>
              </w:rPr>
              <w:t xml:space="preserve">Количество выданных подконтрольным субъектам </w:t>
            </w:r>
            <w:r w:rsidRPr="00947CC3">
              <w:rPr>
                <w:sz w:val="28"/>
                <w:szCs w:val="28"/>
              </w:rPr>
              <w:lastRenderedPageBreak/>
              <w:t>предостережений о недопустимости нарушения обязательных требований, требований, установленных муниципальными правовыми актами</w:t>
            </w:r>
          </w:p>
        </w:tc>
        <w:tc>
          <w:tcPr>
            <w:tcW w:w="1914" w:type="dxa"/>
            <w:shd w:val="clear" w:color="auto" w:fill="auto"/>
          </w:tcPr>
          <w:p w:rsidR="00D628F6" w:rsidRPr="00947CC3" w:rsidRDefault="0090008C" w:rsidP="00C87BD8">
            <w:pPr>
              <w:jc w:val="center"/>
              <w:rPr>
                <w:sz w:val="28"/>
                <w:szCs w:val="28"/>
              </w:rPr>
            </w:pPr>
            <w:r w:rsidRPr="00947CC3">
              <w:rPr>
                <w:sz w:val="28"/>
                <w:szCs w:val="28"/>
              </w:rPr>
              <w:lastRenderedPageBreak/>
              <w:t>ш</w:t>
            </w:r>
            <w:r w:rsidR="00D628F6" w:rsidRPr="00947CC3">
              <w:rPr>
                <w:sz w:val="28"/>
                <w:szCs w:val="28"/>
              </w:rPr>
              <w:t>т.</w:t>
            </w:r>
          </w:p>
        </w:tc>
        <w:tc>
          <w:tcPr>
            <w:tcW w:w="1915" w:type="dxa"/>
            <w:shd w:val="clear" w:color="auto" w:fill="auto"/>
          </w:tcPr>
          <w:p w:rsidR="00D628F6" w:rsidRPr="00947CC3" w:rsidRDefault="0090008C" w:rsidP="00C87BD8">
            <w:pPr>
              <w:jc w:val="center"/>
              <w:rPr>
                <w:sz w:val="28"/>
                <w:szCs w:val="28"/>
              </w:rPr>
            </w:pPr>
            <w:r w:rsidRPr="00947CC3">
              <w:rPr>
                <w:sz w:val="28"/>
                <w:szCs w:val="28"/>
              </w:rPr>
              <w:t>ш</w:t>
            </w:r>
            <w:r w:rsidR="00D628F6" w:rsidRPr="00947CC3">
              <w:rPr>
                <w:sz w:val="28"/>
                <w:szCs w:val="28"/>
              </w:rPr>
              <w:t>т.</w:t>
            </w:r>
          </w:p>
        </w:tc>
        <w:tc>
          <w:tcPr>
            <w:tcW w:w="1915" w:type="dxa"/>
            <w:shd w:val="clear" w:color="auto" w:fill="auto"/>
          </w:tcPr>
          <w:p w:rsidR="00D628F6" w:rsidRPr="00947CC3" w:rsidRDefault="0090008C" w:rsidP="00C87BD8">
            <w:pPr>
              <w:jc w:val="center"/>
              <w:rPr>
                <w:sz w:val="28"/>
                <w:szCs w:val="28"/>
              </w:rPr>
            </w:pPr>
            <w:r w:rsidRPr="00947CC3">
              <w:rPr>
                <w:sz w:val="28"/>
                <w:szCs w:val="28"/>
              </w:rPr>
              <w:t>ш</w:t>
            </w:r>
            <w:r w:rsidR="00D628F6" w:rsidRPr="00947CC3">
              <w:rPr>
                <w:sz w:val="28"/>
                <w:szCs w:val="28"/>
              </w:rPr>
              <w:t>т.</w:t>
            </w:r>
          </w:p>
        </w:tc>
      </w:tr>
      <w:tr w:rsidR="00D628F6" w:rsidRPr="00947CC3" w:rsidTr="00C87BD8">
        <w:tc>
          <w:tcPr>
            <w:tcW w:w="675" w:type="dxa"/>
            <w:shd w:val="clear" w:color="auto" w:fill="auto"/>
          </w:tcPr>
          <w:p w:rsidR="00D628F6" w:rsidRPr="00947CC3" w:rsidRDefault="00D628F6" w:rsidP="00C87BD8">
            <w:pPr>
              <w:jc w:val="center"/>
              <w:rPr>
                <w:sz w:val="28"/>
                <w:szCs w:val="28"/>
              </w:rPr>
            </w:pPr>
            <w:r w:rsidRPr="00947CC3">
              <w:rPr>
                <w:sz w:val="28"/>
                <w:szCs w:val="28"/>
              </w:rPr>
              <w:lastRenderedPageBreak/>
              <w:t>3</w:t>
            </w:r>
          </w:p>
        </w:tc>
        <w:tc>
          <w:tcPr>
            <w:tcW w:w="3153" w:type="dxa"/>
            <w:shd w:val="clear" w:color="auto" w:fill="auto"/>
          </w:tcPr>
          <w:p w:rsidR="00D628F6" w:rsidRPr="00947CC3" w:rsidRDefault="00D628F6" w:rsidP="0090008C">
            <w:pPr>
              <w:rPr>
                <w:sz w:val="28"/>
                <w:szCs w:val="28"/>
              </w:rPr>
            </w:pPr>
            <w:r w:rsidRPr="00947CC3">
              <w:rPr>
                <w:sz w:val="28"/>
                <w:szCs w:val="28"/>
              </w:rPr>
              <w:t>Количество исполненных подконтрольными субъектами предостережений о недопустимости нарушения обязательных требований, требований, установленных муниципальными правовыми актами</w:t>
            </w:r>
          </w:p>
        </w:tc>
        <w:tc>
          <w:tcPr>
            <w:tcW w:w="1914" w:type="dxa"/>
            <w:shd w:val="clear" w:color="auto" w:fill="auto"/>
          </w:tcPr>
          <w:p w:rsidR="00D628F6" w:rsidRPr="00947CC3" w:rsidRDefault="00D628F6" w:rsidP="00C87BD8">
            <w:pPr>
              <w:jc w:val="center"/>
              <w:rPr>
                <w:sz w:val="28"/>
                <w:szCs w:val="28"/>
              </w:rPr>
            </w:pPr>
            <w:r w:rsidRPr="00947CC3">
              <w:rPr>
                <w:sz w:val="28"/>
                <w:szCs w:val="28"/>
              </w:rPr>
              <w:t>%</w:t>
            </w:r>
          </w:p>
        </w:tc>
        <w:tc>
          <w:tcPr>
            <w:tcW w:w="1915" w:type="dxa"/>
            <w:shd w:val="clear" w:color="auto" w:fill="auto"/>
          </w:tcPr>
          <w:p w:rsidR="00D628F6" w:rsidRPr="00947CC3" w:rsidRDefault="00D628F6" w:rsidP="00C87BD8">
            <w:pPr>
              <w:jc w:val="center"/>
              <w:rPr>
                <w:sz w:val="28"/>
                <w:szCs w:val="28"/>
              </w:rPr>
            </w:pPr>
            <w:r w:rsidRPr="00947CC3">
              <w:rPr>
                <w:sz w:val="28"/>
                <w:szCs w:val="28"/>
              </w:rPr>
              <w:t>%</w:t>
            </w:r>
          </w:p>
        </w:tc>
        <w:tc>
          <w:tcPr>
            <w:tcW w:w="1915" w:type="dxa"/>
            <w:shd w:val="clear" w:color="auto" w:fill="auto"/>
          </w:tcPr>
          <w:p w:rsidR="00D628F6" w:rsidRPr="00947CC3" w:rsidRDefault="00D628F6" w:rsidP="00C87BD8">
            <w:pPr>
              <w:jc w:val="center"/>
              <w:rPr>
                <w:sz w:val="28"/>
                <w:szCs w:val="28"/>
              </w:rPr>
            </w:pPr>
            <w:r w:rsidRPr="00947CC3">
              <w:rPr>
                <w:sz w:val="28"/>
                <w:szCs w:val="28"/>
              </w:rPr>
              <w:t>%</w:t>
            </w:r>
          </w:p>
        </w:tc>
      </w:tr>
    </w:tbl>
    <w:p w:rsidR="005831A0" w:rsidRPr="00947CC3" w:rsidRDefault="005831A0" w:rsidP="00537A8E">
      <w:pPr>
        <w:rPr>
          <w:sz w:val="28"/>
          <w:szCs w:val="28"/>
        </w:rPr>
      </w:pPr>
    </w:p>
    <w:sectPr w:rsidR="005831A0" w:rsidRPr="00947CC3" w:rsidSect="004160AA">
      <w:headerReference w:type="even" r:id="rId9"/>
      <w:headerReference w:type="default" r:id="rId10"/>
      <w:footerReference w:type="even" r:id="rId11"/>
      <w:footerReference w:type="default" r:id="rId12"/>
      <w:headerReference w:type="first" r:id="rId13"/>
      <w:footerReference w:type="first" r:id="rId14"/>
      <w:pgSz w:w="11909" w:h="16834"/>
      <w:pgMar w:top="709" w:right="852" w:bottom="567" w:left="1701"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F18" w:rsidRDefault="009E5F18" w:rsidP="0056211D">
      <w:r>
        <w:separator/>
      </w:r>
    </w:p>
  </w:endnote>
  <w:endnote w:type="continuationSeparator" w:id="0">
    <w:p w:rsidR="009E5F18" w:rsidRDefault="009E5F18" w:rsidP="0056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65" w:rsidRDefault="00F8346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0AA" w:rsidRDefault="004160AA">
    <w:pPr>
      <w:pStyle w:val="a8"/>
      <w:jc w:val="right"/>
    </w:pPr>
  </w:p>
  <w:p w:rsidR="00F83465" w:rsidRDefault="00F83465" w:rsidP="004160AA">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65" w:rsidRDefault="00F834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F18" w:rsidRDefault="009E5F18" w:rsidP="0056211D">
      <w:r>
        <w:separator/>
      </w:r>
    </w:p>
  </w:footnote>
  <w:footnote w:type="continuationSeparator" w:id="0">
    <w:p w:rsidR="009E5F18" w:rsidRDefault="009E5F18" w:rsidP="00562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65" w:rsidRDefault="00F8346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65" w:rsidRDefault="00F8346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65" w:rsidRDefault="00F8346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F6"/>
    <w:rsid w:val="00130D19"/>
    <w:rsid w:val="00363BD3"/>
    <w:rsid w:val="003A047E"/>
    <w:rsid w:val="003B4EED"/>
    <w:rsid w:val="004160AA"/>
    <w:rsid w:val="00421781"/>
    <w:rsid w:val="00455590"/>
    <w:rsid w:val="00470DAB"/>
    <w:rsid w:val="004815A0"/>
    <w:rsid w:val="004D21A4"/>
    <w:rsid w:val="004F06D0"/>
    <w:rsid w:val="00532EF4"/>
    <w:rsid w:val="00537A8E"/>
    <w:rsid w:val="0056211D"/>
    <w:rsid w:val="005831A0"/>
    <w:rsid w:val="00674468"/>
    <w:rsid w:val="006919D3"/>
    <w:rsid w:val="00711EBB"/>
    <w:rsid w:val="007961F6"/>
    <w:rsid w:val="007A6CF5"/>
    <w:rsid w:val="007D5D38"/>
    <w:rsid w:val="007E1B81"/>
    <w:rsid w:val="00807957"/>
    <w:rsid w:val="008517A6"/>
    <w:rsid w:val="008C34C2"/>
    <w:rsid w:val="0090008C"/>
    <w:rsid w:val="00947CC3"/>
    <w:rsid w:val="00972D35"/>
    <w:rsid w:val="009E5F18"/>
    <w:rsid w:val="00A14A74"/>
    <w:rsid w:val="00B16A71"/>
    <w:rsid w:val="00B514DD"/>
    <w:rsid w:val="00C12C7A"/>
    <w:rsid w:val="00C47B23"/>
    <w:rsid w:val="00C87BD8"/>
    <w:rsid w:val="00C963D0"/>
    <w:rsid w:val="00CE6F8A"/>
    <w:rsid w:val="00D205C3"/>
    <w:rsid w:val="00D628F6"/>
    <w:rsid w:val="00D82C13"/>
    <w:rsid w:val="00D85409"/>
    <w:rsid w:val="00DB644E"/>
    <w:rsid w:val="00E53826"/>
    <w:rsid w:val="00E7088B"/>
    <w:rsid w:val="00E8583B"/>
    <w:rsid w:val="00EA221A"/>
    <w:rsid w:val="00ED435A"/>
    <w:rsid w:val="00F26815"/>
    <w:rsid w:val="00F82D36"/>
    <w:rsid w:val="00F83465"/>
    <w:rsid w:val="00FA5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8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628F6"/>
    <w:pPr>
      <w:widowControl w:val="0"/>
      <w:spacing w:after="0" w:line="240" w:lineRule="auto"/>
    </w:pPr>
    <w:rPr>
      <w:rFonts w:ascii="Arial" w:eastAsia="Times New Roman" w:hAnsi="Arial" w:cs="Times New Roman"/>
      <w:b/>
      <w:snapToGrid w:val="0"/>
      <w:sz w:val="16"/>
      <w:szCs w:val="20"/>
      <w:lang w:eastAsia="ru-RU"/>
    </w:rPr>
  </w:style>
  <w:style w:type="paragraph" w:styleId="2">
    <w:name w:val="Body Text Indent 2"/>
    <w:basedOn w:val="a"/>
    <w:link w:val="20"/>
    <w:rsid w:val="00D628F6"/>
    <w:pPr>
      <w:widowControl/>
      <w:tabs>
        <w:tab w:val="left" w:pos="0"/>
      </w:tabs>
      <w:adjustRightInd/>
      <w:ind w:firstLine="851"/>
      <w:jc w:val="both"/>
    </w:pPr>
    <w:rPr>
      <w:sz w:val="28"/>
      <w:szCs w:val="28"/>
    </w:rPr>
  </w:style>
  <w:style w:type="character" w:customStyle="1" w:styleId="20">
    <w:name w:val="Основной текст с отступом 2 Знак"/>
    <w:basedOn w:val="a0"/>
    <w:link w:val="2"/>
    <w:rsid w:val="00D628F6"/>
    <w:rPr>
      <w:rFonts w:ascii="Times New Roman" w:eastAsia="Times New Roman" w:hAnsi="Times New Roman" w:cs="Times New Roman"/>
      <w:sz w:val="28"/>
      <w:szCs w:val="28"/>
      <w:lang w:eastAsia="ru-RU"/>
    </w:rPr>
  </w:style>
  <w:style w:type="paragraph" w:customStyle="1" w:styleId="ConsPlusTitle">
    <w:name w:val="ConsPlusTitle"/>
    <w:rsid w:val="00D628F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D628F6"/>
    <w:pPr>
      <w:widowControl/>
      <w:autoSpaceDE/>
      <w:autoSpaceDN/>
      <w:adjustRightInd/>
      <w:spacing w:before="100" w:beforeAutospacing="1" w:after="100" w:afterAutospacing="1"/>
    </w:pPr>
    <w:rPr>
      <w:sz w:val="24"/>
      <w:szCs w:val="24"/>
    </w:rPr>
  </w:style>
  <w:style w:type="paragraph" w:styleId="a4">
    <w:name w:val="Balloon Text"/>
    <w:basedOn w:val="a"/>
    <w:link w:val="a5"/>
    <w:uiPriority w:val="99"/>
    <w:semiHidden/>
    <w:unhideWhenUsed/>
    <w:rsid w:val="00363BD3"/>
    <w:rPr>
      <w:rFonts w:ascii="Tahoma" w:hAnsi="Tahoma" w:cs="Tahoma"/>
      <w:sz w:val="16"/>
      <w:szCs w:val="16"/>
    </w:rPr>
  </w:style>
  <w:style w:type="character" w:customStyle="1" w:styleId="a5">
    <w:name w:val="Текст выноски Знак"/>
    <w:basedOn w:val="a0"/>
    <w:link w:val="a4"/>
    <w:uiPriority w:val="99"/>
    <w:semiHidden/>
    <w:rsid w:val="00363BD3"/>
    <w:rPr>
      <w:rFonts w:ascii="Tahoma" w:eastAsia="Times New Roman" w:hAnsi="Tahoma" w:cs="Tahoma"/>
      <w:sz w:val="16"/>
      <w:szCs w:val="16"/>
      <w:lang w:eastAsia="ru-RU"/>
    </w:rPr>
  </w:style>
  <w:style w:type="paragraph" w:styleId="a6">
    <w:name w:val="header"/>
    <w:basedOn w:val="a"/>
    <w:link w:val="a7"/>
    <w:uiPriority w:val="99"/>
    <w:unhideWhenUsed/>
    <w:rsid w:val="0056211D"/>
    <w:pPr>
      <w:tabs>
        <w:tab w:val="center" w:pos="4677"/>
        <w:tab w:val="right" w:pos="9355"/>
      </w:tabs>
    </w:pPr>
  </w:style>
  <w:style w:type="character" w:customStyle="1" w:styleId="a7">
    <w:name w:val="Верхний колонтитул Знак"/>
    <w:basedOn w:val="a0"/>
    <w:link w:val="a6"/>
    <w:uiPriority w:val="99"/>
    <w:rsid w:val="0056211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56211D"/>
    <w:pPr>
      <w:tabs>
        <w:tab w:val="center" w:pos="4677"/>
        <w:tab w:val="right" w:pos="9355"/>
      </w:tabs>
    </w:pPr>
  </w:style>
  <w:style w:type="character" w:customStyle="1" w:styleId="a9">
    <w:name w:val="Нижний колонтитул Знак"/>
    <w:basedOn w:val="a0"/>
    <w:link w:val="a8"/>
    <w:uiPriority w:val="99"/>
    <w:rsid w:val="0056211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8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628F6"/>
    <w:pPr>
      <w:widowControl w:val="0"/>
      <w:spacing w:after="0" w:line="240" w:lineRule="auto"/>
    </w:pPr>
    <w:rPr>
      <w:rFonts w:ascii="Arial" w:eastAsia="Times New Roman" w:hAnsi="Arial" w:cs="Times New Roman"/>
      <w:b/>
      <w:snapToGrid w:val="0"/>
      <w:sz w:val="16"/>
      <w:szCs w:val="20"/>
      <w:lang w:eastAsia="ru-RU"/>
    </w:rPr>
  </w:style>
  <w:style w:type="paragraph" w:styleId="2">
    <w:name w:val="Body Text Indent 2"/>
    <w:basedOn w:val="a"/>
    <w:link w:val="20"/>
    <w:rsid w:val="00D628F6"/>
    <w:pPr>
      <w:widowControl/>
      <w:tabs>
        <w:tab w:val="left" w:pos="0"/>
      </w:tabs>
      <w:adjustRightInd/>
      <w:ind w:firstLine="851"/>
      <w:jc w:val="both"/>
    </w:pPr>
    <w:rPr>
      <w:sz w:val="28"/>
      <w:szCs w:val="28"/>
    </w:rPr>
  </w:style>
  <w:style w:type="character" w:customStyle="1" w:styleId="20">
    <w:name w:val="Основной текст с отступом 2 Знак"/>
    <w:basedOn w:val="a0"/>
    <w:link w:val="2"/>
    <w:rsid w:val="00D628F6"/>
    <w:rPr>
      <w:rFonts w:ascii="Times New Roman" w:eastAsia="Times New Roman" w:hAnsi="Times New Roman" w:cs="Times New Roman"/>
      <w:sz w:val="28"/>
      <w:szCs w:val="28"/>
      <w:lang w:eastAsia="ru-RU"/>
    </w:rPr>
  </w:style>
  <w:style w:type="paragraph" w:customStyle="1" w:styleId="ConsPlusTitle">
    <w:name w:val="ConsPlusTitle"/>
    <w:rsid w:val="00D628F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D628F6"/>
    <w:pPr>
      <w:widowControl/>
      <w:autoSpaceDE/>
      <w:autoSpaceDN/>
      <w:adjustRightInd/>
      <w:spacing w:before="100" w:beforeAutospacing="1" w:after="100" w:afterAutospacing="1"/>
    </w:pPr>
    <w:rPr>
      <w:sz w:val="24"/>
      <w:szCs w:val="24"/>
    </w:rPr>
  </w:style>
  <w:style w:type="paragraph" w:styleId="a4">
    <w:name w:val="Balloon Text"/>
    <w:basedOn w:val="a"/>
    <w:link w:val="a5"/>
    <w:uiPriority w:val="99"/>
    <w:semiHidden/>
    <w:unhideWhenUsed/>
    <w:rsid w:val="00363BD3"/>
    <w:rPr>
      <w:rFonts w:ascii="Tahoma" w:hAnsi="Tahoma" w:cs="Tahoma"/>
      <w:sz w:val="16"/>
      <w:szCs w:val="16"/>
    </w:rPr>
  </w:style>
  <w:style w:type="character" w:customStyle="1" w:styleId="a5">
    <w:name w:val="Текст выноски Знак"/>
    <w:basedOn w:val="a0"/>
    <w:link w:val="a4"/>
    <w:uiPriority w:val="99"/>
    <w:semiHidden/>
    <w:rsid w:val="00363BD3"/>
    <w:rPr>
      <w:rFonts w:ascii="Tahoma" w:eastAsia="Times New Roman" w:hAnsi="Tahoma" w:cs="Tahoma"/>
      <w:sz w:val="16"/>
      <w:szCs w:val="16"/>
      <w:lang w:eastAsia="ru-RU"/>
    </w:rPr>
  </w:style>
  <w:style w:type="paragraph" w:styleId="a6">
    <w:name w:val="header"/>
    <w:basedOn w:val="a"/>
    <w:link w:val="a7"/>
    <w:uiPriority w:val="99"/>
    <w:unhideWhenUsed/>
    <w:rsid w:val="0056211D"/>
    <w:pPr>
      <w:tabs>
        <w:tab w:val="center" w:pos="4677"/>
        <w:tab w:val="right" w:pos="9355"/>
      </w:tabs>
    </w:pPr>
  </w:style>
  <w:style w:type="character" w:customStyle="1" w:styleId="a7">
    <w:name w:val="Верхний колонтитул Знак"/>
    <w:basedOn w:val="a0"/>
    <w:link w:val="a6"/>
    <w:uiPriority w:val="99"/>
    <w:rsid w:val="0056211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56211D"/>
    <w:pPr>
      <w:tabs>
        <w:tab w:val="center" w:pos="4677"/>
        <w:tab w:val="right" w:pos="9355"/>
      </w:tabs>
    </w:pPr>
  </w:style>
  <w:style w:type="character" w:customStyle="1" w:styleId="a9">
    <w:name w:val="Нижний колонтитул Знак"/>
    <w:basedOn w:val="a0"/>
    <w:link w:val="a8"/>
    <w:uiPriority w:val="99"/>
    <w:rsid w:val="0056211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965729">
      <w:bodyDiv w:val="1"/>
      <w:marLeft w:val="0"/>
      <w:marRight w:val="0"/>
      <w:marTop w:val="0"/>
      <w:marBottom w:val="0"/>
      <w:divBdr>
        <w:top w:val="none" w:sz="0" w:space="0" w:color="auto"/>
        <w:left w:val="none" w:sz="0" w:space="0" w:color="auto"/>
        <w:bottom w:val="none" w:sz="0" w:space="0" w:color="auto"/>
        <w:right w:val="none" w:sz="0" w:space="0" w:color="auto"/>
      </w:divBdr>
    </w:div>
    <w:div w:id="146010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achinsk.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3624</Words>
  <Characters>20661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Kusakina_O</dc:creator>
  <cp:lastModifiedBy>Trotcenko_E</cp:lastModifiedBy>
  <cp:revision>2</cp:revision>
  <cp:lastPrinted>2021-02-17T02:21:00Z</cp:lastPrinted>
  <dcterms:created xsi:type="dcterms:W3CDTF">2021-03-01T03:16:00Z</dcterms:created>
  <dcterms:modified xsi:type="dcterms:W3CDTF">2021-03-01T03:16:00Z</dcterms:modified>
</cp:coreProperties>
</file>