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811EE1">
        <w:rPr>
          <w:spacing w:val="-4"/>
          <w:sz w:val="28"/>
          <w:szCs w:val="28"/>
        </w:rPr>
        <w:t>РОССИЙСКАЯ ФЕДЕРАЦИЯ</w:t>
      </w:r>
    </w:p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811EE1">
        <w:rPr>
          <w:sz w:val="28"/>
          <w:szCs w:val="28"/>
        </w:rPr>
        <w:t xml:space="preserve">АДМИНИСТРАЦИЯ ГОРОДА АЧИНСКА </w:t>
      </w:r>
    </w:p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811EE1">
        <w:rPr>
          <w:spacing w:val="1"/>
          <w:sz w:val="28"/>
          <w:szCs w:val="28"/>
        </w:rPr>
        <w:t>КРАСНОЯРСКОГО КРАЯ</w:t>
      </w:r>
    </w:p>
    <w:p w:rsidR="00811EE1" w:rsidRP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811EE1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932A83" w:rsidRDefault="00932A83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19.10.2021                                         г. Ачинск                                                302-п</w:t>
      </w:r>
    </w:p>
    <w:p w:rsidR="00932A83" w:rsidRDefault="00932A83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811EE1" w:rsidRDefault="00811EE1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811EE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4928"/>
        <w:gridCol w:w="4963"/>
      </w:tblGrid>
      <w:tr w:rsidR="00932A83" w:rsidRPr="005772EF" w:rsidTr="00757B36">
        <w:tc>
          <w:tcPr>
            <w:tcW w:w="4928" w:type="dxa"/>
          </w:tcPr>
          <w:p w:rsidR="00932A83" w:rsidRPr="005772EF" w:rsidRDefault="00932A83" w:rsidP="00FF1851">
            <w:pPr>
              <w:jc w:val="both"/>
              <w:rPr>
                <w:spacing w:val="-20"/>
                <w:sz w:val="28"/>
                <w:szCs w:val="28"/>
              </w:rPr>
            </w:pPr>
            <w:bookmarkStart w:id="0" w:name="_GoBack"/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</w:t>
            </w:r>
            <w:r w:rsidR="00864A9A">
              <w:rPr>
                <w:sz w:val="28"/>
                <w:szCs w:val="28"/>
              </w:rPr>
              <w:t xml:space="preserve"> проекту решения о предоставлении разрешения на</w:t>
            </w:r>
            <w:r>
              <w:rPr>
                <w:sz w:val="28"/>
                <w:szCs w:val="28"/>
              </w:rPr>
              <w:t xml:space="preserve"> условно разрешенн</w:t>
            </w:r>
            <w:r w:rsidR="00864A9A">
              <w:rPr>
                <w:sz w:val="28"/>
                <w:szCs w:val="28"/>
              </w:rPr>
              <w:t>ый вид</w:t>
            </w:r>
            <w:r>
              <w:rPr>
                <w:sz w:val="28"/>
                <w:szCs w:val="28"/>
              </w:rPr>
              <w:t xml:space="preserve"> использования земельно</w:t>
            </w:r>
            <w:r w:rsidR="00CC1D4D">
              <w:rPr>
                <w:sz w:val="28"/>
                <w:szCs w:val="28"/>
              </w:rPr>
              <w:t>му участку</w:t>
            </w:r>
            <w:r w:rsidR="00C06C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612A0">
              <w:rPr>
                <w:sz w:val="28"/>
                <w:szCs w:val="28"/>
              </w:rPr>
              <w:t xml:space="preserve">общей площадью </w:t>
            </w:r>
            <w:r w:rsidR="00FF1851">
              <w:rPr>
                <w:sz w:val="28"/>
                <w:szCs w:val="28"/>
              </w:rPr>
              <w:t>2012</w:t>
            </w:r>
            <w:r w:rsidR="00E612A0">
              <w:rPr>
                <w:sz w:val="28"/>
                <w:szCs w:val="28"/>
              </w:rPr>
              <w:t xml:space="preserve"> кв.м., </w:t>
            </w:r>
            <w:r w:rsidR="00390A7E">
              <w:rPr>
                <w:sz w:val="28"/>
                <w:szCs w:val="28"/>
              </w:rPr>
              <w:t>расположенно</w:t>
            </w:r>
            <w:r w:rsidR="00757B36">
              <w:rPr>
                <w:sz w:val="28"/>
                <w:szCs w:val="28"/>
              </w:rPr>
              <w:t>му</w:t>
            </w:r>
            <w:r w:rsidR="00390A7E">
              <w:rPr>
                <w:sz w:val="28"/>
                <w:szCs w:val="28"/>
              </w:rPr>
              <w:t xml:space="preserve"> по адресу: </w:t>
            </w:r>
            <w:r w:rsidR="00FF1851">
              <w:rPr>
                <w:sz w:val="28"/>
                <w:szCs w:val="28"/>
              </w:rPr>
              <w:t>Российская Федерация, Красноярский край, Городской округ город Ачинск, г. Ачинск, микрорайон 3, земельный участок 20</w:t>
            </w:r>
            <w:bookmarkEnd w:id="0"/>
          </w:p>
        </w:tc>
        <w:tc>
          <w:tcPr>
            <w:tcW w:w="4963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932A83" w:rsidRDefault="00932A83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FF1851">
        <w:rPr>
          <w:sz w:val="28"/>
          <w:szCs w:val="28"/>
        </w:rPr>
        <w:t>Кондоба О. М.</w:t>
      </w:r>
      <w:r w:rsidR="00FF1851" w:rsidRPr="00035F9A">
        <w:rPr>
          <w:sz w:val="28"/>
          <w:szCs w:val="28"/>
        </w:rPr>
        <w:t xml:space="preserve"> действующей на основании доверенности от </w:t>
      </w:r>
      <w:r w:rsidR="00FF1851">
        <w:rPr>
          <w:sz w:val="28"/>
          <w:szCs w:val="28"/>
        </w:rPr>
        <w:t>26.06</w:t>
      </w:r>
      <w:r w:rsidR="00FF1851" w:rsidRPr="00035F9A">
        <w:rPr>
          <w:sz w:val="28"/>
          <w:szCs w:val="28"/>
        </w:rPr>
        <w:t xml:space="preserve">.2019 № 24 АА </w:t>
      </w:r>
      <w:r w:rsidR="00FF1851">
        <w:rPr>
          <w:sz w:val="28"/>
          <w:szCs w:val="28"/>
        </w:rPr>
        <w:t>3589729</w:t>
      </w:r>
      <w:r w:rsidR="00FF1851" w:rsidRPr="00035F9A">
        <w:rPr>
          <w:sz w:val="28"/>
          <w:szCs w:val="28"/>
        </w:rPr>
        <w:t xml:space="preserve"> в интересах </w:t>
      </w:r>
      <w:r w:rsidR="00FF1851">
        <w:rPr>
          <w:sz w:val="28"/>
          <w:szCs w:val="28"/>
        </w:rPr>
        <w:t>Юрцевич П.М.,</w:t>
      </w:r>
      <w:r w:rsidR="00FF1851" w:rsidRPr="00035F9A">
        <w:rPr>
          <w:sz w:val="28"/>
          <w:szCs w:val="28"/>
        </w:rPr>
        <w:t xml:space="preserve"> </w:t>
      </w:r>
      <w:r w:rsidR="00FF1851" w:rsidRPr="00C90E8C">
        <w:rPr>
          <w:sz w:val="28"/>
          <w:szCs w:val="28"/>
        </w:rPr>
        <w:t>действующей на основании доверенности от 22.07.2019 № 24 АА 3667520 в интересах Хазиевой Н.В.,</w:t>
      </w:r>
      <w:r w:rsidR="00FF1851">
        <w:rPr>
          <w:sz w:val="28"/>
          <w:szCs w:val="28"/>
        </w:rPr>
        <w:t xml:space="preserve"> </w:t>
      </w:r>
      <w:r w:rsidR="00FF1851" w:rsidRPr="00C90E8C">
        <w:rPr>
          <w:sz w:val="28"/>
          <w:szCs w:val="28"/>
        </w:rPr>
        <w:t xml:space="preserve">действующей на основании доверенности от </w:t>
      </w:r>
      <w:r w:rsidR="00FF1851">
        <w:rPr>
          <w:sz w:val="28"/>
          <w:szCs w:val="28"/>
        </w:rPr>
        <w:t>10</w:t>
      </w:r>
      <w:r w:rsidR="00FF1851" w:rsidRPr="00C90E8C">
        <w:rPr>
          <w:sz w:val="28"/>
          <w:szCs w:val="28"/>
        </w:rPr>
        <w:t>.</w:t>
      </w:r>
      <w:r w:rsidR="00FF1851">
        <w:rPr>
          <w:sz w:val="28"/>
          <w:szCs w:val="28"/>
        </w:rPr>
        <w:t>06</w:t>
      </w:r>
      <w:r w:rsidR="00FF1851" w:rsidRPr="00C90E8C">
        <w:rPr>
          <w:sz w:val="28"/>
          <w:szCs w:val="28"/>
        </w:rPr>
        <w:t>.2019 № 24 АА 3</w:t>
      </w:r>
      <w:r w:rsidR="00FF1851">
        <w:rPr>
          <w:sz w:val="28"/>
          <w:szCs w:val="28"/>
        </w:rPr>
        <w:t>569572</w:t>
      </w:r>
      <w:r w:rsidR="00FF1851" w:rsidRPr="00C90E8C">
        <w:rPr>
          <w:sz w:val="28"/>
          <w:szCs w:val="28"/>
        </w:rPr>
        <w:t xml:space="preserve"> в интересах </w:t>
      </w:r>
      <w:r w:rsidR="00FF1851">
        <w:rPr>
          <w:sz w:val="28"/>
          <w:szCs w:val="28"/>
        </w:rPr>
        <w:t>Шилкиной С.А.</w:t>
      </w:r>
      <w:r w:rsidR="00FF1851" w:rsidRPr="00C90E8C">
        <w:rPr>
          <w:sz w:val="28"/>
          <w:szCs w:val="28"/>
        </w:rPr>
        <w:t>,</w:t>
      </w:r>
      <w:r w:rsidR="00FF185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</w:t>
      </w:r>
      <w:r>
        <w:rPr>
          <w:sz w:val="28"/>
          <w:szCs w:val="28"/>
        </w:rPr>
        <w:lastRenderedPageBreak/>
        <w:t xml:space="preserve">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 от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932A83" w:rsidRPr="00811EE1" w:rsidRDefault="00932A83" w:rsidP="00EA3723">
      <w:pPr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0629BF">
        <w:rPr>
          <w:sz w:val="28"/>
          <w:szCs w:val="28"/>
        </w:rPr>
        <w:t>20</w:t>
      </w:r>
      <w:r w:rsidR="006323A8">
        <w:rPr>
          <w:sz w:val="28"/>
          <w:szCs w:val="28"/>
        </w:rPr>
        <w:t>.</w:t>
      </w:r>
      <w:r w:rsidR="000629BF">
        <w:rPr>
          <w:sz w:val="28"/>
          <w:szCs w:val="28"/>
        </w:rPr>
        <w:t>10</w:t>
      </w:r>
      <w:r w:rsidR="006323A8" w:rsidRPr="009E3501">
        <w:rPr>
          <w:sz w:val="28"/>
          <w:szCs w:val="28"/>
        </w:rPr>
        <w:t xml:space="preserve">.2021 по </w:t>
      </w:r>
      <w:r w:rsidR="000629BF">
        <w:rPr>
          <w:sz w:val="28"/>
          <w:szCs w:val="28"/>
        </w:rPr>
        <w:t>17.11</w:t>
      </w:r>
      <w:r w:rsidR="006323A8" w:rsidRPr="009E3501">
        <w:rPr>
          <w:sz w:val="28"/>
          <w:szCs w:val="28"/>
        </w:rPr>
        <w:t>.2021</w:t>
      </w:r>
      <w:r w:rsidR="00EF5D63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="00CC1D4D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Pr="00B40779">
        <w:rPr>
          <w:sz w:val="28"/>
          <w:szCs w:val="28"/>
        </w:rPr>
        <w:t>«</w:t>
      </w:r>
      <w:r w:rsidR="00FF1851">
        <w:rPr>
          <w:sz w:val="28"/>
          <w:szCs w:val="28"/>
        </w:rPr>
        <w:t>Магазины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9BF">
        <w:rPr>
          <w:sz w:val="28"/>
          <w:szCs w:val="28"/>
        </w:rPr>
        <w:t xml:space="preserve">общей площадью </w:t>
      </w:r>
      <w:r w:rsidR="00FF1851">
        <w:rPr>
          <w:sz w:val="28"/>
          <w:szCs w:val="28"/>
        </w:rPr>
        <w:t>2012</w:t>
      </w:r>
      <w:r w:rsidR="000629BF">
        <w:rPr>
          <w:sz w:val="28"/>
          <w:szCs w:val="28"/>
        </w:rPr>
        <w:t xml:space="preserve"> кв.м., расположенному по адресу: </w:t>
      </w:r>
      <w:r w:rsidR="00FF1851">
        <w:rPr>
          <w:sz w:val="28"/>
          <w:szCs w:val="28"/>
        </w:rPr>
        <w:t>Российская Федерация, Красноярский край, Городской округ город Ачинск, г. Ачинск, микрорайон 3, земельный участок 20</w:t>
      </w:r>
      <w:r w:rsidR="00B45CFE">
        <w:rPr>
          <w:sz w:val="28"/>
          <w:szCs w:val="28"/>
        </w:rPr>
        <w:t>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6323A8" w:rsidRPr="005772EF" w:rsidRDefault="009D1B15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74D">
        <w:rPr>
          <w:sz w:val="28"/>
          <w:szCs w:val="28"/>
        </w:rPr>
        <w:t xml:space="preserve">. </w:t>
      </w:r>
      <w:r w:rsidR="006323A8">
        <w:rPr>
          <w:sz w:val="28"/>
          <w:szCs w:val="28"/>
        </w:rPr>
        <w:t>Комиссии по подготовке проекта правил землепользования и застройки в городе Ачинске</w:t>
      </w:r>
      <w:r w:rsidR="006323A8" w:rsidRPr="005772EF">
        <w:rPr>
          <w:sz w:val="28"/>
          <w:szCs w:val="28"/>
        </w:rPr>
        <w:t xml:space="preserve">: </w:t>
      </w:r>
    </w:p>
    <w:p w:rsidR="006323A8" w:rsidRPr="00FA7042" w:rsidRDefault="006323A8" w:rsidP="006323A8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6323A8" w:rsidRPr="00501728" w:rsidRDefault="006323A8" w:rsidP="006323A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</w:t>
      </w:r>
      <w:r w:rsidR="00120E4E" w:rsidRPr="00501728">
        <w:rPr>
          <w:sz w:val="28"/>
          <w:szCs w:val="28"/>
        </w:rPr>
        <w:t xml:space="preserve">решения о предоставлении разрешения на условно разрешенный вид </w:t>
      </w:r>
      <w:r w:rsidR="00501728" w:rsidRPr="00501728">
        <w:rPr>
          <w:sz w:val="28"/>
          <w:szCs w:val="28"/>
        </w:rPr>
        <w:t xml:space="preserve">использования земельного участка </w:t>
      </w:r>
      <w:r w:rsidRPr="00501728">
        <w:rPr>
          <w:sz w:val="28"/>
          <w:szCs w:val="28"/>
        </w:rPr>
        <w:t xml:space="preserve">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6323A8" w:rsidRDefault="006323A8" w:rsidP="00120E4E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 xml:space="preserve">- организовать проведение экспозиции проекта </w:t>
      </w:r>
      <w:r w:rsidR="00120E4E" w:rsidRPr="00501728">
        <w:rPr>
          <w:sz w:val="28"/>
          <w:szCs w:val="28"/>
        </w:rPr>
        <w:t xml:space="preserve">решения о предоставлении разрешения на условно разрешенный вид </w:t>
      </w:r>
      <w:r w:rsidR="00501728" w:rsidRPr="00501728">
        <w:rPr>
          <w:sz w:val="28"/>
          <w:szCs w:val="28"/>
        </w:rPr>
        <w:t>использования</w:t>
      </w:r>
      <w:r w:rsidR="00501728">
        <w:rPr>
          <w:sz w:val="28"/>
          <w:szCs w:val="28"/>
        </w:rPr>
        <w:t xml:space="preserve"> земельного участка</w:t>
      </w:r>
      <w:r w:rsidR="00AA681C">
        <w:rPr>
          <w:sz w:val="28"/>
          <w:szCs w:val="28"/>
        </w:rPr>
        <w:t xml:space="preserve"> с</w:t>
      </w:r>
      <w:r w:rsidR="00501728" w:rsidRPr="00FA7042">
        <w:rPr>
          <w:sz w:val="28"/>
          <w:szCs w:val="28"/>
        </w:rPr>
        <w:t xml:space="preserve"> </w:t>
      </w:r>
      <w:r w:rsidR="000629BF">
        <w:rPr>
          <w:sz w:val="28"/>
          <w:szCs w:val="28"/>
        </w:rPr>
        <w:t>20.10</w:t>
      </w:r>
      <w:r w:rsidR="000629BF" w:rsidRPr="009E3501">
        <w:rPr>
          <w:sz w:val="28"/>
          <w:szCs w:val="28"/>
        </w:rPr>
        <w:t xml:space="preserve">.2021 по </w:t>
      </w:r>
      <w:r w:rsidR="000629BF">
        <w:rPr>
          <w:sz w:val="28"/>
          <w:szCs w:val="28"/>
        </w:rPr>
        <w:t>17.11</w:t>
      </w:r>
      <w:r w:rsidR="000629BF" w:rsidRPr="009E3501">
        <w:rPr>
          <w:sz w:val="28"/>
          <w:szCs w:val="28"/>
        </w:rPr>
        <w:t>.2021</w:t>
      </w:r>
      <w:r w:rsidR="000629BF"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 w:rsidR="00120E4E">
        <w:rPr>
          <w:sz w:val="28"/>
          <w:szCs w:val="28"/>
        </w:rPr>
        <w:t>,</w:t>
      </w:r>
      <w:r w:rsidR="00120E4E" w:rsidRPr="00120E4E">
        <w:rPr>
          <w:sz w:val="28"/>
          <w:szCs w:val="28"/>
        </w:rPr>
        <w:t xml:space="preserve"> часы приема с 8:00 </w:t>
      </w:r>
      <w:r w:rsidR="00120E4E"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A42CA3" w:rsidRDefault="00A42CA3" w:rsidP="0012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подготовку и оформление протокола публичных слушаний;</w:t>
      </w:r>
    </w:p>
    <w:p w:rsidR="006323A8" w:rsidRPr="005772EF" w:rsidRDefault="006323A8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 w:rsidR="000629BF">
        <w:rPr>
          <w:sz w:val="28"/>
          <w:szCs w:val="28"/>
        </w:rPr>
        <w:t>астниками публичных слушаний 11.11</w:t>
      </w:r>
      <w:r w:rsidRPr="006D5D61">
        <w:rPr>
          <w:sz w:val="28"/>
          <w:szCs w:val="28"/>
        </w:rPr>
        <w:t>.2021 в 16.</w:t>
      </w:r>
      <w:r w:rsidR="00FF1851">
        <w:rPr>
          <w:sz w:val="28"/>
          <w:szCs w:val="28"/>
        </w:rPr>
        <w:t>30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6323A8" w:rsidRPr="005772EF" w:rsidRDefault="006323A8" w:rsidP="006323A8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телефоны: 6-13-67, 6-13-60</w:t>
      </w:r>
      <w:r w:rsidRPr="005772EF">
        <w:rPr>
          <w:sz w:val="28"/>
          <w:szCs w:val="28"/>
        </w:rPr>
        <w:t xml:space="preserve">; </w:t>
      </w:r>
    </w:p>
    <w:p w:rsidR="006323A8" w:rsidRDefault="006323A8" w:rsidP="006323A8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lastRenderedPageBreak/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«Ачинская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6323A8">
      <w:pPr>
        <w:ind w:firstLine="708"/>
        <w:jc w:val="both"/>
        <w:rPr>
          <w:sz w:val="28"/>
          <w:szCs w:val="28"/>
        </w:rPr>
      </w:pPr>
    </w:p>
    <w:p w:rsidR="00932A83" w:rsidRDefault="009D1B15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5B5D51"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9D1B15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D51">
        <w:rPr>
          <w:sz w:val="28"/>
          <w:szCs w:val="28"/>
        </w:rPr>
        <w:t>.</w:t>
      </w:r>
      <w:r w:rsidR="00932A83">
        <w:rPr>
          <w:sz w:val="28"/>
          <w:szCs w:val="28"/>
        </w:rPr>
        <w:t xml:space="preserve"> </w:t>
      </w:r>
      <w:r w:rsidR="005B5D51" w:rsidRPr="005B5D51">
        <w:rPr>
          <w:sz w:val="28"/>
          <w:szCs w:val="28"/>
        </w:rPr>
        <w:t xml:space="preserve">Опубликовать постановление в газете «Ачинская газета» и  разместить на официальном сайте органов местного самоуправления города Ачинска: </w:t>
      </w:r>
      <w:hyperlink r:id="rId12" w:history="1">
        <w:r w:rsidR="005B5D51" w:rsidRPr="005B5D51">
          <w:rPr>
            <w:rStyle w:val="a7"/>
            <w:sz w:val="28"/>
            <w:szCs w:val="28"/>
          </w:rPr>
          <w:t>www.adm-achinsk.ru</w:t>
        </w:r>
      </w:hyperlink>
      <w:r w:rsidR="005B5D51"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9D1B15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9D1B15" w:rsidRDefault="009D1B15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811EE1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sectPr w:rsidR="00F76886" w:rsidSect="00811EE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76" w:rsidRDefault="00435C76">
      <w:r>
        <w:separator/>
      </w:r>
    </w:p>
  </w:endnote>
  <w:endnote w:type="continuationSeparator" w:id="0">
    <w:p w:rsidR="00435C76" w:rsidRDefault="004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76" w:rsidRDefault="00435C76">
      <w:r>
        <w:separator/>
      </w:r>
    </w:p>
  </w:footnote>
  <w:footnote w:type="continuationSeparator" w:id="0">
    <w:p w:rsidR="00435C76" w:rsidRDefault="0043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10555"/>
    <w:rsid w:val="00014DBD"/>
    <w:rsid w:val="00027ADA"/>
    <w:rsid w:val="00042AC7"/>
    <w:rsid w:val="000439AE"/>
    <w:rsid w:val="00051CD7"/>
    <w:rsid w:val="00057436"/>
    <w:rsid w:val="000622C9"/>
    <w:rsid w:val="000629BF"/>
    <w:rsid w:val="000843E4"/>
    <w:rsid w:val="00090BB5"/>
    <w:rsid w:val="00090EA4"/>
    <w:rsid w:val="000A0613"/>
    <w:rsid w:val="000B321F"/>
    <w:rsid w:val="000B56DF"/>
    <w:rsid w:val="000C4DC0"/>
    <w:rsid w:val="000E2989"/>
    <w:rsid w:val="0010308E"/>
    <w:rsid w:val="0010503A"/>
    <w:rsid w:val="00120E4E"/>
    <w:rsid w:val="00124223"/>
    <w:rsid w:val="00140973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3084"/>
    <w:rsid w:val="00290AAE"/>
    <w:rsid w:val="002B05E9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63D49"/>
    <w:rsid w:val="00370E10"/>
    <w:rsid w:val="00376D76"/>
    <w:rsid w:val="00390A7E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35C76"/>
    <w:rsid w:val="00442D48"/>
    <w:rsid w:val="004460D4"/>
    <w:rsid w:val="004467BD"/>
    <w:rsid w:val="00447291"/>
    <w:rsid w:val="00450960"/>
    <w:rsid w:val="00455809"/>
    <w:rsid w:val="00456585"/>
    <w:rsid w:val="0045702A"/>
    <w:rsid w:val="00462D23"/>
    <w:rsid w:val="0048088E"/>
    <w:rsid w:val="00483528"/>
    <w:rsid w:val="00486E3A"/>
    <w:rsid w:val="004954F8"/>
    <w:rsid w:val="00496358"/>
    <w:rsid w:val="004A1132"/>
    <w:rsid w:val="004A287D"/>
    <w:rsid w:val="004B4514"/>
    <w:rsid w:val="004C6684"/>
    <w:rsid w:val="004E37E2"/>
    <w:rsid w:val="00501728"/>
    <w:rsid w:val="00501C18"/>
    <w:rsid w:val="0051136D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B68AE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23A8"/>
    <w:rsid w:val="006344CD"/>
    <w:rsid w:val="00651233"/>
    <w:rsid w:val="006661D1"/>
    <w:rsid w:val="006956A5"/>
    <w:rsid w:val="006A284C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2559B"/>
    <w:rsid w:val="00735A20"/>
    <w:rsid w:val="0074744F"/>
    <w:rsid w:val="00757B36"/>
    <w:rsid w:val="00762691"/>
    <w:rsid w:val="0076713E"/>
    <w:rsid w:val="0078703F"/>
    <w:rsid w:val="00787D71"/>
    <w:rsid w:val="007A28E7"/>
    <w:rsid w:val="007B414E"/>
    <w:rsid w:val="007B4FB8"/>
    <w:rsid w:val="007B6823"/>
    <w:rsid w:val="007B7B2E"/>
    <w:rsid w:val="007E3417"/>
    <w:rsid w:val="007E6375"/>
    <w:rsid w:val="007F005B"/>
    <w:rsid w:val="007F7F74"/>
    <w:rsid w:val="0080037E"/>
    <w:rsid w:val="008067C6"/>
    <w:rsid w:val="00811EE1"/>
    <w:rsid w:val="008151FE"/>
    <w:rsid w:val="00815E09"/>
    <w:rsid w:val="00825368"/>
    <w:rsid w:val="0082547B"/>
    <w:rsid w:val="00826378"/>
    <w:rsid w:val="00837C47"/>
    <w:rsid w:val="00851335"/>
    <w:rsid w:val="00857762"/>
    <w:rsid w:val="00862A3B"/>
    <w:rsid w:val="00863A69"/>
    <w:rsid w:val="00864A9A"/>
    <w:rsid w:val="00885F1E"/>
    <w:rsid w:val="00887825"/>
    <w:rsid w:val="008C25CC"/>
    <w:rsid w:val="008C33E9"/>
    <w:rsid w:val="008C3B01"/>
    <w:rsid w:val="008C60C5"/>
    <w:rsid w:val="008E1EA2"/>
    <w:rsid w:val="008E613E"/>
    <w:rsid w:val="008F0982"/>
    <w:rsid w:val="008F101A"/>
    <w:rsid w:val="008F556A"/>
    <w:rsid w:val="00900942"/>
    <w:rsid w:val="00903CAD"/>
    <w:rsid w:val="00913BB1"/>
    <w:rsid w:val="00932A83"/>
    <w:rsid w:val="009436C5"/>
    <w:rsid w:val="00964AD4"/>
    <w:rsid w:val="0097208E"/>
    <w:rsid w:val="009834E1"/>
    <w:rsid w:val="0099574D"/>
    <w:rsid w:val="009A3832"/>
    <w:rsid w:val="009A7A38"/>
    <w:rsid w:val="009B335B"/>
    <w:rsid w:val="009B5E04"/>
    <w:rsid w:val="009C113E"/>
    <w:rsid w:val="009C7C9E"/>
    <w:rsid w:val="009D1B15"/>
    <w:rsid w:val="009F02B2"/>
    <w:rsid w:val="009F2D45"/>
    <w:rsid w:val="00A0207D"/>
    <w:rsid w:val="00A119D0"/>
    <w:rsid w:val="00A1710A"/>
    <w:rsid w:val="00A17275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7A6D"/>
    <w:rsid w:val="00A808C7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60C02"/>
    <w:rsid w:val="00B64D18"/>
    <w:rsid w:val="00B71462"/>
    <w:rsid w:val="00B7529A"/>
    <w:rsid w:val="00B77591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078CF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C1D4D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7498D"/>
    <w:rsid w:val="00D84DA4"/>
    <w:rsid w:val="00D92E09"/>
    <w:rsid w:val="00D94F13"/>
    <w:rsid w:val="00DA3EDE"/>
    <w:rsid w:val="00DD485B"/>
    <w:rsid w:val="00DF0C24"/>
    <w:rsid w:val="00E07E0D"/>
    <w:rsid w:val="00E17BEF"/>
    <w:rsid w:val="00E2366C"/>
    <w:rsid w:val="00E24CA5"/>
    <w:rsid w:val="00E369A9"/>
    <w:rsid w:val="00E428E0"/>
    <w:rsid w:val="00E454A6"/>
    <w:rsid w:val="00E455FC"/>
    <w:rsid w:val="00E53371"/>
    <w:rsid w:val="00E612A0"/>
    <w:rsid w:val="00E76E27"/>
    <w:rsid w:val="00E81F3A"/>
    <w:rsid w:val="00EA03FF"/>
    <w:rsid w:val="00EA3723"/>
    <w:rsid w:val="00EA48A2"/>
    <w:rsid w:val="00EA74D0"/>
    <w:rsid w:val="00EB3F0C"/>
    <w:rsid w:val="00EC14D0"/>
    <w:rsid w:val="00EF5D63"/>
    <w:rsid w:val="00EF78F2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E033A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7DEB-1BC9-4F65-BE8C-465B1FB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2021-05-18T04:26:00Z</cp:lastPrinted>
  <dcterms:created xsi:type="dcterms:W3CDTF">2021-10-19T09:19:00Z</dcterms:created>
  <dcterms:modified xsi:type="dcterms:W3CDTF">2021-10-19T09:19:00Z</dcterms:modified>
</cp:coreProperties>
</file>