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E0" w:rsidRPr="00030D9B" w:rsidRDefault="006143E0" w:rsidP="00030D9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55980B" wp14:editId="2FB6A3F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3E0" w:rsidRPr="00030D9B" w:rsidRDefault="006143E0" w:rsidP="00030D9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6143E0" w:rsidRPr="00030D9B" w:rsidRDefault="006143E0" w:rsidP="00030D9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3E0" w:rsidRPr="00030D9B" w:rsidRDefault="006143E0" w:rsidP="00030D9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6143E0" w:rsidRPr="00030D9B" w:rsidRDefault="006143E0" w:rsidP="00030D9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6143E0" w:rsidRPr="00030D9B" w:rsidRDefault="006143E0" w:rsidP="00030D9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ind w:firstLine="709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28"/>
          <w:szCs w:val="28"/>
          <w:lang w:eastAsia="ru-RU"/>
        </w:rPr>
      </w:pPr>
      <w:proofErr w:type="gramStart"/>
      <w:r w:rsidRPr="00030D9B">
        <w:rPr>
          <w:rFonts w:ascii="Times New Roman" w:eastAsia="Times New Roman" w:hAnsi="Times New Roman" w:cs="Times New Roman"/>
          <w:spacing w:val="-7"/>
          <w:w w:val="128"/>
          <w:position w:val="4"/>
          <w:sz w:val="28"/>
          <w:szCs w:val="28"/>
          <w:lang w:eastAsia="ru-RU"/>
        </w:rPr>
        <w:t>П</w:t>
      </w:r>
      <w:proofErr w:type="gramEnd"/>
      <w:r w:rsidRPr="00030D9B">
        <w:rPr>
          <w:rFonts w:ascii="Times New Roman" w:eastAsia="Times New Roman" w:hAnsi="Times New Roman" w:cs="Times New Roman"/>
          <w:spacing w:val="-7"/>
          <w:w w:val="128"/>
          <w:position w:val="4"/>
          <w:sz w:val="28"/>
          <w:szCs w:val="28"/>
          <w:lang w:eastAsia="ru-RU"/>
        </w:rPr>
        <w:t xml:space="preserve"> О С Т А Н О В Л Е Н И Е</w:t>
      </w:r>
    </w:p>
    <w:p w:rsidR="00110276" w:rsidRPr="00030D9B" w:rsidRDefault="00110276" w:rsidP="00030D9B">
      <w:pPr>
        <w:tabs>
          <w:tab w:val="left" w:pos="1860"/>
          <w:tab w:val="left" w:pos="36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0D9B" w:rsidRDefault="000366AA" w:rsidP="00030D9B">
      <w:pPr>
        <w:tabs>
          <w:tab w:val="left" w:pos="1860"/>
          <w:tab w:val="left" w:pos="36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0D9B" w:rsidRDefault="00055CF6" w:rsidP="00030D9B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4160F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9</w:t>
      </w:r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.11.2021                                               г. Ачинск                                          334-п</w:t>
      </w:r>
    </w:p>
    <w:p w:rsidR="000366AA" w:rsidRPr="00030D9B" w:rsidRDefault="000366AA" w:rsidP="00030D9B">
      <w:pPr>
        <w:tabs>
          <w:tab w:val="left" w:pos="1860"/>
          <w:tab w:val="left" w:pos="36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0D9B" w:rsidRDefault="000366AA" w:rsidP="00030D9B">
      <w:pPr>
        <w:tabs>
          <w:tab w:val="left" w:pos="1860"/>
          <w:tab w:val="left" w:pos="36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0D9B" w:rsidRDefault="000366AA" w:rsidP="00030D9B">
      <w:pPr>
        <w:tabs>
          <w:tab w:val="left" w:pos="1860"/>
          <w:tab w:val="left" w:pos="36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0D9B" w:rsidRDefault="000366AA" w:rsidP="00030D9B">
      <w:pPr>
        <w:tabs>
          <w:tab w:val="left" w:pos="1860"/>
          <w:tab w:val="left" w:pos="36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0D9B" w:rsidRDefault="000366AA" w:rsidP="00030D9B">
      <w:pPr>
        <w:tabs>
          <w:tab w:val="left" w:pos="1860"/>
          <w:tab w:val="left" w:pos="36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0D9B" w:rsidRDefault="000366AA" w:rsidP="00030D9B">
      <w:pPr>
        <w:tabs>
          <w:tab w:val="left" w:pos="1860"/>
          <w:tab w:val="left" w:pos="36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0D9B" w:rsidRDefault="000366AA" w:rsidP="00D27710">
      <w:pPr>
        <w:tabs>
          <w:tab w:val="left" w:pos="1860"/>
          <w:tab w:val="left" w:pos="3600"/>
          <w:tab w:val="left" w:pos="43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внесении изменений в постановление</w:t>
      </w:r>
      <w:r w:rsidR="006143E0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администрации города Ачинска от 11.10.2013 № 338-п </w:t>
      </w:r>
    </w:p>
    <w:p w:rsidR="000366AA" w:rsidRPr="00030D9B" w:rsidRDefault="000366AA" w:rsidP="00030D9B">
      <w:pPr>
        <w:tabs>
          <w:tab w:val="left" w:pos="186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0D9B" w:rsidRDefault="000366AA" w:rsidP="00030D9B">
      <w:pPr>
        <w:tabs>
          <w:tab w:val="left" w:pos="186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0D9B" w:rsidRDefault="000366AA" w:rsidP="00030D9B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целях создания условий для функционирования транспортной инфраструктуры, которая обеспечит доступность и безопасность передвижения насе</w:t>
      </w:r>
      <w:r w:rsidR="0004016A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ления города, в соответствии со</w:t>
      </w:r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статьей 16 Федерального зак</w:t>
      </w:r>
      <w:r w:rsidR="0004016A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она от 06.10.2003 № 131-ФЗ «Об </w:t>
      </w:r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общих принципах организации местного самоуправления в Российской Федерации», со статьей 179 Бюджетного</w:t>
      </w:r>
      <w:r w:rsidR="0004016A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кодекса Российской Федерации, распоряжением</w:t>
      </w:r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администрации города</w:t>
      </w:r>
      <w:r w:rsidR="0004016A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Ачинска от 12.12.2014 № 4639-р</w:t>
      </w:r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«Об ут</w:t>
      </w:r>
      <w:r w:rsidR="0004016A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верждении перечня муниципальных</w:t>
      </w:r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программ города Ачинска», постановлением администрации города Ачин</w:t>
      </w:r>
      <w:r w:rsidR="0004016A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ска</w:t>
      </w:r>
      <w:proofErr w:type="gramEnd"/>
      <w:r w:rsidR="0004016A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02.09.2013 № 299-п «Об </w:t>
      </w:r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утверждении Порядка принятия решений о разработке муниципальных программ города Ачинска, их формировании и реализации», </w:t>
      </w:r>
      <w:r w:rsidR="0004016A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руководствуясь статьями </w:t>
      </w:r>
      <w:r w:rsidR="00FF3AE4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36</w:t>
      </w:r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9125AC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4016A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40, 55, 57 Устава города Ачинска,</w:t>
      </w:r>
    </w:p>
    <w:p w:rsidR="000366AA" w:rsidRPr="00030D9B" w:rsidRDefault="000366AA" w:rsidP="00030D9B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0D9B" w:rsidRDefault="000366AA" w:rsidP="00030D9B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CE4BA7" w:rsidRPr="00030D9B" w:rsidRDefault="00CE4BA7" w:rsidP="00030D9B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54C2" w:rsidRPr="00030D9B" w:rsidRDefault="000366AA" w:rsidP="00030D9B">
      <w:pPr>
        <w:pStyle w:val="ConsPlusTitlePage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 </w:t>
      </w:r>
      <w:proofErr w:type="gramStart"/>
      <w:r w:rsidR="000354C2" w:rsidRPr="00030D9B">
        <w:rPr>
          <w:rFonts w:ascii="Times New Roman" w:hAnsi="Times New Roman" w:cs="Times New Roman"/>
          <w:sz w:val="28"/>
          <w:szCs w:val="28"/>
        </w:rPr>
        <w:t>Внести изменения в приложение</w:t>
      </w:r>
      <w:r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к постановлению администрации города Ачинска от 11.10.2013 № 338-п «Об утверждении муниципальной </w:t>
      </w:r>
      <w:r w:rsidRPr="00030D9B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программы города Ачинска «Развитие тран</w:t>
      </w:r>
      <w:r w:rsidR="009675CB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>спортной системы» (</w:t>
      </w:r>
      <w:r w:rsidR="00FA0168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>в ред. от 06.02.2014 № 101-п, от 28.02.2014 № 115-п, от 21.03.2014 № 172-п, от 21.04.2014 № 221-п, от 20.05.2014 № 272-п, от 26.05.2014 № 292-п, от 28.08.2014 № 397-п, от 13.10.2014 № 437-п, от 05.11.2014 № 484-п, от 06.11.2014 № 490-п, от 08.12.2014 № 514-п, от 22.12.2014 № 548-п, от</w:t>
      </w:r>
      <w:proofErr w:type="gramEnd"/>
      <w:r w:rsidR="00FA0168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>12.03.2015 № 066-п, от 06.04.2015 № 121-п, от 15.05.2015 № 173-п, от 17.06.2015 № 219-п, от 09.09.2015 № 295-п, от 02.11.2015 № 364-п, от 05.11.2015 № 379-п, от 24.12.2015 № 472-п, от 18.03.2016 № 085-п, от 25.04.2016 № 125-п, от 27.05.2016 № 165-п, от 14.06.2016 № 173-п, от 13.07.2016 № 254-п, от 09.09.2016 № 309-п, от 20.10.2016 № 356-п, от 31.10.2016 № 388-п, от 07.12.2016 № 434-п, от 23.01.2017 № 014-п, от 16.03.2017 № 059-п, от 20.03.2017 № 063-п, от</w:t>
      </w:r>
      <w:proofErr w:type="gramEnd"/>
      <w:r w:rsidR="00FA0168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>14.04.2017 № 104-п, от 15.05.2017 № 146-п, от 13.06.2017 № 182-п, от 28.08.2017 № 249-п, от 20.10.2017 № 327-п, от 20.10.2017 № 328-п, от 20.10.2017 № 329-п, от 10.11.2017 № 354-п, от 23.11.2017 № 375-п, от 16.01.2018 № 004-п, от 12.03.2018 №</w:t>
      </w:r>
      <w:r w:rsidR="0004016A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055-п, от 05.07.2018 № 186-п, от 09.07.2018 № 189-п, </w:t>
      </w:r>
      <w:r w:rsidR="00FA0168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>от 01.10.2</w:t>
      </w:r>
      <w:r w:rsidR="0004016A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018 № 341-п, от 15.10.2018 </w:t>
      </w:r>
      <w:r w:rsidR="00FA0168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>№ 368-п, от 23.11.2018 № 408-п, от 03.12.2018 № 433-п, от 10.12.2018 № 441-п, от 21.01.2019 № 011-п, от 04.03.2019 № 086-п, от</w:t>
      </w:r>
      <w:proofErr w:type="gramEnd"/>
      <w:r w:rsidR="00FA0168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27.03.2019 № 112-п, от 20.05.2019 № 179-п, от 15.07.2019 № 255-п, от 29.07.2019 № 277-п, от 26.09.2019 № 387-п, от 14.</w:t>
      </w:r>
      <w:r w:rsidR="0004016A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10.2019 № 419-п, от 21.11.2019 </w:t>
      </w:r>
      <w:r w:rsidR="00FA0168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№ 495-п, от 26.11.2019 № </w:t>
      </w:r>
      <w:r w:rsidR="0004016A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>503-п; от 10.12.2019 № 535-п, от 30.12.2019 № 577-п, от 31.01.2020 № 034-п,</w:t>
      </w:r>
      <w:r w:rsidR="00FA0168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от 16.04.2020 № 112-п, от 10.06.2020 № 165-п, </w:t>
      </w:r>
      <w:proofErr w:type="gramStart"/>
      <w:r w:rsidR="00FA0168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proofErr w:type="gramEnd"/>
      <w:r w:rsidR="00FA0168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13.08.2020 № 204-п, от 12.10.2020 № 252-п, от 23.11.2020 № 280-п, от 17.12.2020 № 298-п, от 29.03.2021 № 073-п, от 05.07.2021 № 208-п</w:t>
      </w:r>
      <w:r w:rsidR="000354C2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r w:rsidR="0004016A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24.09.2021 № </w:t>
      </w:r>
      <w:r w:rsidR="00E8797B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>269-п</w:t>
      </w:r>
      <w:r w:rsidR="00FF013A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>, от 11.10.2021 № 290-п</w:t>
      </w:r>
      <w:r w:rsidR="0094102F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>, от 29.10.2021 № 309-п</w:t>
      </w:r>
      <w:r w:rsidR="00E8797B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>)</w:t>
      </w:r>
      <w:r w:rsidR="00507C8F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FF013A" w:rsidRPr="00030D9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354C2" w:rsidRPr="00030D9B">
        <w:rPr>
          <w:rFonts w:ascii="Times New Roman" w:hAnsi="Times New Roman" w:cs="Times New Roman"/>
          <w:sz w:val="28"/>
          <w:szCs w:val="28"/>
        </w:rPr>
        <w:t>изложив его в новой редакции, согласно приложению.</w:t>
      </w:r>
    </w:p>
    <w:p w:rsidR="004044B9" w:rsidRPr="00030D9B" w:rsidRDefault="004044B9" w:rsidP="00030D9B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030D9B" w:rsidRDefault="004044B9" w:rsidP="00030D9B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2. </w:t>
      </w:r>
      <w:r w:rsidR="00CD44E8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Контроль исполнения постановления </w:t>
      </w:r>
      <w:r w:rsidR="009746EB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возложить на заместителя Главы города Ачинска </w:t>
      </w:r>
      <w:proofErr w:type="spellStart"/>
      <w:r w:rsidR="00FA0168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Корзика</w:t>
      </w:r>
      <w:proofErr w:type="spellEnd"/>
      <w:r w:rsidR="00FA0168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О.В</w:t>
      </w:r>
      <w:r w:rsidR="009D3A01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4044B9" w:rsidRPr="00030D9B" w:rsidRDefault="004044B9" w:rsidP="00030D9B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030D9B" w:rsidRDefault="004044B9" w:rsidP="00030D9B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3. Опубликовать постановление в газете «Ачинская газета» и на сайте органов местного самоуправления</w:t>
      </w:r>
      <w:r w:rsidR="00F932AD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Ачинска</w:t>
      </w:r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: </w:t>
      </w:r>
      <w:proofErr w:type="spellStart"/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http</w:t>
      </w:r>
      <w:proofErr w:type="spellEnd"/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//www.adm-achinsk.ru.</w:t>
      </w:r>
    </w:p>
    <w:p w:rsidR="004044B9" w:rsidRPr="00030D9B" w:rsidRDefault="004044B9" w:rsidP="00030D9B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030D9B" w:rsidRDefault="004044B9" w:rsidP="00030D9B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</w:t>
      </w:r>
      <w:r w:rsidR="008274A8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но не </w:t>
      </w:r>
      <w:r w:rsidR="00124026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ранее</w:t>
      </w:r>
      <w:r w:rsidR="00606FFA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F013A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02</w:t>
      </w:r>
      <w:r w:rsidR="00FD2CE6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.01.20</w:t>
      </w:r>
      <w:r w:rsidR="00FA0168"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22</w:t>
      </w:r>
      <w:r w:rsidRPr="00030D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4044B9" w:rsidRPr="00030D9B" w:rsidRDefault="004044B9" w:rsidP="00030D9B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030D9B" w:rsidRDefault="004044B9" w:rsidP="00030D9B">
      <w:pPr>
        <w:keepNext/>
        <w:tabs>
          <w:tab w:val="left" w:pos="540"/>
          <w:tab w:val="left" w:pos="1940"/>
        </w:tabs>
        <w:spacing w:after="0" w:line="240" w:lineRule="auto"/>
        <w:ind w:right="-142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044B9" w:rsidRPr="00030D9B" w:rsidRDefault="00FA0168" w:rsidP="00030D9B">
      <w:pPr>
        <w:keepNext/>
        <w:tabs>
          <w:tab w:val="left" w:pos="1940"/>
        </w:tabs>
        <w:spacing w:after="0" w:line="240" w:lineRule="auto"/>
        <w:ind w:right="-142"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30D9B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4044B9" w:rsidRPr="00030D9B">
        <w:rPr>
          <w:rFonts w:ascii="Times New Roman" w:eastAsia="Times New Roman" w:hAnsi="Times New Roman" w:cs="Times New Roman"/>
          <w:sz w:val="28"/>
          <w:szCs w:val="28"/>
        </w:rPr>
        <w:t xml:space="preserve">  города Ачинска                                                </w:t>
      </w:r>
      <w:r w:rsidR="006143E0" w:rsidRPr="00030D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44B9" w:rsidRPr="00030D9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0D9B">
        <w:rPr>
          <w:rFonts w:ascii="Times New Roman" w:eastAsia="Times New Roman" w:hAnsi="Times New Roman" w:cs="Times New Roman"/>
          <w:sz w:val="28"/>
          <w:szCs w:val="28"/>
        </w:rPr>
        <w:t>А.Ю. Токарев</w:t>
      </w:r>
    </w:p>
    <w:p w:rsidR="0033579B" w:rsidRPr="00030D9B" w:rsidRDefault="0033579B" w:rsidP="00030D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BA7" w:rsidRDefault="00CE4BA7" w:rsidP="00030D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Pr="00030D9B" w:rsidRDefault="00030D9B" w:rsidP="00030D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CE" w:rsidRPr="00030D9B" w:rsidRDefault="00681CCE" w:rsidP="00030D9B">
      <w:pPr>
        <w:tabs>
          <w:tab w:val="left" w:pos="18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93" w:rsidRDefault="00D22A93" w:rsidP="00030D9B">
      <w:pPr>
        <w:tabs>
          <w:tab w:val="left" w:pos="18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72D" w:rsidRPr="00030D9B" w:rsidRDefault="0085672D" w:rsidP="00030D9B">
      <w:pPr>
        <w:tabs>
          <w:tab w:val="left" w:pos="18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30C56" w:rsidRPr="00030D9B" w:rsidRDefault="00530C56" w:rsidP="00030D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15D8C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530C56" w:rsidRPr="00030D9B" w:rsidRDefault="0004016A" w:rsidP="00030D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530C56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30C56" w:rsidRPr="00030D9B" w:rsidRDefault="00530C56" w:rsidP="00030D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Ачинска</w:t>
      </w:r>
    </w:p>
    <w:p w:rsidR="00530C56" w:rsidRPr="00030D9B" w:rsidRDefault="00055CF6" w:rsidP="00030D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D03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.11.2021 № 334-п</w:t>
      </w:r>
    </w:p>
    <w:p w:rsidR="00530C56" w:rsidRPr="00030D9B" w:rsidRDefault="00530C56" w:rsidP="00030D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030D9B" w:rsidRDefault="00530C56" w:rsidP="00030D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города Ачинска</w:t>
      </w:r>
    </w:p>
    <w:p w:rsidR="00530C56" w:rsidRPr="00030D9B" w:rsidRDefault="00530C56" w:rsidP="00030D9B">
      <w:pPr>
        <w:overflowPunct w:val="0"/>
        <w:autoSpaceDE w:val="0"/>
        <w:autoSpaceDN w:val="0"/>
        <w:adjustRightInd w:val="0"/>
        <w:spacing w:after="0" w:line="240" w:lineRule="auto"/>
        <w:ind w:left="36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транспортной системы» </w:t>
      </w:r>
    </w:p>
    <w:p w:rsidR="00530C56" w:rsidRPr="00030D9B" w:rsidRDefault="00530C56" w:rsidP="00030D9B">
      <w:pPr>
        <w:autoSpaceDE w:val="0"/>
        <w:autoSpaceDN w:val="0"/>
        <w:adjustRightInd w:val="0"/>
        <w:spacing w:after="0" w:line="240" w:lineRule="auto"/>
        <w:ind w:left="6900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030D9B" w:rsidRDefault="00530C56" w:rsidP="00030D9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муниципальной программы </w:t>
      </w:r>
    </w:p>
    <w:p w:rsidR="00530C56" w:rsidRPr="00030D9B" w:rsidRDefault="00530C56" w:rsidP="00030D9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6143E0" w:rsidRPr="00030D9B" w:rsidTr="006143E0">
        <w:trPr>
          <w:jc w:val="center"/>
        </w:trPr>
        <w:tc>
          <w:tcPr>
            <w:tcW w:w="2235" w:type="dxa"/>
          </w:tcPr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 города Ачинска</w:t>
            </w:r>
          </w:p>
        </w:tc>
        <w:tc>
          <w:tcPr>
            <w:tcW w:w="7373" w:type="dxa"/>
          </w:tcPr>
          <w:p w:rsidR="00530C56" w:rsidRPr="00030D9B" w:rsidRDefault="0004016A" w:rsidP="00030D9B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транспортной системы (далее – </w:t>
            </w:r>
            <w:r w:rsidR="00530C56"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программа)</w:t>
            </w:r>
          </w:p>
        </w:tc>
      </w:tr>
      <w:tr w:rsidR="006143E0" w:rsidRPr="00030D9B" w:rsidTr="006143E0">
        <w:trPr>
          <w:jc w:val="center"/>
        </w:trPr>
        <w:tc>
          <w:tcPr>
            <w:tcW w:w="2235" w:type="dxa"/>
          </w:tcPr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для разработки </w:t>
            </w:r>
            <w:r w:rsidR="00CC6458"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города Ачинска</w:t>
            </w:r>
          </w:p>
        </w:tc>
        <w:tc>
          <w:tcPr>
            <w:tcW w:w="7373" w:type="dxa"/>
          </w:tcPr>
          <w:p w:rsidR="00530C56" w:rsidRPr="00030D9B" w:rsidRDefault="00530C56" w:rsidP="00030D9B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530C56" w:rsidRPr="00030D9B" w:rsidRDefault="00530C56" w:rsidP="00030D9B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реализации»;</w:t>
            </w:r>
          </w:p>
          <w:p w:rsidR="00530C56" w:rsidRPr="00030D9B" w:rsidRDefault="00530C56" w:rsidP="00030D9B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администрации города Ачинска от 12.12.2014 № 4639-р «Об утверждении перечня муниципальных программ города Ачинска»</w:t>
            </w:r>
          </w:p>
        </w:tc>
      </w:tr>
      <w:tr w:rsidR="006143E0" w:rsidRPr="00030D9B" w:rsidTr="006143E0">
        <w:trPr>
          <w:jc w:val="center"/>
        </w:trPr>
        <w:tc>
          <w:tcPr>
            <w:tcW w:w="2235" w:type="dxa"/>
          </w:tcPr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 города Ачинска</w:t>
            </w:r>
          </w:p>
        </w:tc>
        <w:tc>
          <w:tcPr>
            <w:tcW w:w="7373" w:type="dxa"/>
          </w:tcPr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 (муниципальное казенное учреждение «Центр обеспечения жизнедеятельности города Ачинска»)</w:t>
            </w:r>
          </w:p>
        </w:tc>
      </w:tr>
      <w:tr w:rsidR="006143E0" w:rsidRPr="00030D9B" w:rsidTr="006143E0">
        <w:trPr>
          <w:jc w:val="center"/>
        </w:trPr>
        <w:tc>
          <w:tcPr>
            <w:tcW w:w="2235" w:type="dxa"/>
          </w:tcPr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города Ачинска</w:t>
            </w:r>
          </w:p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</w:tcPr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города Ачинска (управление экономического развития и планирования, отдел бухгалтерского учета и контроля</w:t>
            </w:r>
            <w:r w:rsidR="00BC00D1"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управление образования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муниципальное казенное учреждение «Управление капитального строительства»</w:t>
            </w:r>
          </w:p>
        </w:tc>
      </w:tr>
      <w:tr w:rsidR="006143E0" w:rsidRPr="00030D9B" w:rsidTr="006143E0">
        <w:trPr>
          <w:jc w:val="center"/>
        </w:trPr>
        <w:tc>
          <w:tcPr>
            <w:tcW w:w="2235" w:type="dxa"/>
          </w:tcPr>
          <w:p w:rsidR="00530C56" w:rsidRPr="00030D9B" w:rsidRDefault="00530C56" w:rsidP="00030D9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7373" w:type="dxa"/>
          </w:tcPr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системы». Отдельные мероприятия муниципальной программой не предусмотрены.</w:t>
            </w:r>
          </w:p>
        </w:tc>
      </w:tr>
      <w:tr w:rsidR="006143E0" w:rsidRPr="00030D9B" w:rsidTr="006143E0">
        <w:trPr>
          <w:jc w:val="center"/>
        </w:trPr>
        <w:tc>
          <w:tcPr>
            <w:tcW w:w="2235" w:type="dxa"/>
          </w:tcPr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</w:p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города Ачинска </w:t>
            </w:r>
          </w:p>
        </w:tc>
        <w:tc>
          <w:tcPr>
            <w:tcW w:w="7373" w:type="dxa"/>
          </w:tcPr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функционирования транспортной инфраструктуры, которая обеспечит доступность и безопасность передвижения  населения города.</w:t>
            </w:r>
          </w:p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3E0" w:rsidRPr="00030D9B" w:rsidTr="006143E0">
        <w:trPr>
          <w:jc w:val="center"/>
        </w:trPr>
        <w:tc>
          <w:tcPr>
            <w:tcW w:w="2235" w:type="dxa"/>
          </w:tcPr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</w:t>
            </w:r>
          </w:p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города Ачинска</w:t>
            </w:r>
          </w:p>
        </w:tc>
        <w:tc>
          <w:tcPr>
            <w:tcW w:w="7373" w:type="dxa"/>
          </w:tcPr>
          <w:p w:rsidR="00530C56" w:rsidRPr="00030D9B" w:rsidRDefault="00030D9B" w:rsidP="00030D9B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530C56"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сохранности сети автомобильных дорог </w:t>
            </w:r>
            <w:r w:rsidR="00530C56"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города.</w:t>
            </w:r>
          </w:p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дорожной безопасности.</w:t>
            </w:r>
          </w:p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Обеспечение доступности и повышение качества транспортных услуг.</w:t>
            </w:r>
          </w:p>
        </w:tc>
      </w:tr>
      <w:tr w:rsidR="006143E0" w:rsidRPr="00030D9B" w:rsidTr="006143E0">
        <w:trPr>
          <w:trHeight w:val="401"/>
          <w:jc w:val="center"/>
        </w:trPr>
        <w:tc>
          <w:tcPr>
            <w:tcW w:w="2235" w:type="dxa"/>
          </w:tcPr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 города Ачинска</w:t>
            </w:r>
          </w:p>
        </w:tc>
        <w:tc>
          <w:tcPr>
            <w:tcW w:w="7373" w:type="dxa"/>
          </w:tcPr>
          <w:p w:rsidR="00530C56" w:rsidRPr="00030D9B" w:rsidRDefault="007B7F50" w:rsidP="00030D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2014-2030 годы.</w:t>
            </w:r>
          </w:p>
        </w:tc>
      </w:tr>
      <w:tr w:rsidR="006143E0" w:rsidRPr="00030D9B" w:rsidTr="006143E0">
        <w:trPr>
          <w:jc w:val="center"/>
        </w:trPr>
        <w:tc>
          <w:tcPr>
            <w:tcW w:w="2235" w:type="dxa"/>
          </w:tcPr>
          <w:p w:rsidR="007B7F50" w:rsidRPr="00030D9B" w:rsidRDefault="007B7F50" w:rsidP="00030D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530C56" w:rsidRPr="00030D9B" w:rsidRDefault="007B7F50" w:rsidP="00030D9B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 xml:space="preserve">целевых показателей и показателей </w:t>
            </w:r>
            <w:proofErr w:type="gramStart"/>
            <w:r w:rsidRPr="00030D9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 </w:t>
            </w:r>
            <w:proofErr w:type="spellStart"/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proofErr w:type="gramEnd"/>
            <w:r w:rsidRPr="00030D9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7373" w:type="dxa"/>
          </w:tcPr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протяженности автомобильных дорог общего пользования местного значения, на которой проведены работы по содержанию в общей сети протяженности;</w:t>
            </w:r>
          </w:p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доля протяженности автомобильных дорог общего пользования местного значения, на которой проведены работы по текущему и капитальному ремонтам в общей протяженности сети;</w:t>
            </w:r>
          </w:p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пробег </w:t>
            </w:r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муниципальными программами пассажир</w:t>
            </w:r>
            <w:r w:rsidR="00F932AD"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перевозок в городе Ачинске</w:t>
            </w:r>
          </w:p>
          <w:p w:rsidR="00530C56" w:rsidRPr="00030D9B" w:rsidRDefault="0017000E" w:rsidP="00030D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(приложение </w:t>
            </w:r>
            <w:r w:rsidR="00530C56"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паспорту муниципальной программы)</w:t>
            </w:r>
            <w:r w:rsidR="00F932AD"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143E0" w:rsidRPr="00030D9B" w:rsidTr="006143E0">
        <w:trPr>
          <w:jc w:val="center"/>
        </w:trPr>
        <w:tc>
          <w:tcPr>
            <w:tcW w:w="2235" w:type="dxa"/>
          </w:tcPr>
          <w:p w:rsidR="00530C56" w:rsidRPr="00030D9B" w:rsidRDefault="00530C56" w:rsidP="00030D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ресурсному обеспечению программы, в том числе в разбивке  по источникам финансирования по годам реализации программы </w:t>
            </w:r>
          </w:p>
        </w:tc>
        <w:tc>
          <w:tcPr>
            <w:tcW w:w="7373" w:type="dxa"/>
          </w:tcPr>
          <w:p w:rsidR="00FF013A" w:rsidRPr="00030D9B" w:rsidRDefault="00936009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FF013A"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2 388 167,6 тыс. рублей, в том числе по годам: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135 431,4 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177 431,3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2016 год – 204 608,1 тыс. рублей; 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190 440,8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205 681,3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349 667,0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228 680,2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227 830,9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 год – 227 830,9 тыс. рублей,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 том числе 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 кр</w:t>
            </w:r>
            <w:proofErr w:type="gramEnd"/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822 999,7 тыс. рублей, в том числе по годам: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34 990,1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81 636,6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73 923,0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2017 год – 80 385,8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84 570,4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81 054,5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80 946,1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195 808,4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36 561,6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36 561,6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 год – 36 561,6 тыс. рублей,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FF013A" w:rsidRPr="00030D9B" w:rsidRDefault="0004016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1 565 167,9 </w:t>
            </w:r>
            <w:r w:rsidR="00FF013A"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100 441,3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95 794,7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130 685,1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110 055,0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121 110,9 тыс. рублей;</w:t>
            </w:r>
          </w:p>
          <w:p w:rsidR="00FF013A" w:rsidRPr="00030D9B" w:rsidRDefault="0004016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2019 год – </w:t>
            </w:r>
            <w:r w:rsidR="00FF013A"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115 578,6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FF013A" w:rsidRPr="00030D9B" w:rsidRDefault="00FF013A" w:rsidP="00030D9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153 858,6 тыс. рублей;</w:t>
            </w:r>
          </w:p>
          <w:p w:rsidR="00FF013A" w:rsidRPr="00030D9B" w:rsidRDefault="00FF013A" w:rsidP="00030D9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192 118,6 тыс. рублей;</w:t>
            </w:r>
          </w:p>
          <w:p w:rsidR="00FF013A" w:rsidRPr="00030D9B" w:rsidRDefault="00FF013A" w:rsidP="00030D9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191 269,3 тыс. рублей;</w:t>
            </w:r>
          </w:p>
          <w:p w:rsidR="00530C56" w:rsidRPr="00030D9B" w:rsidRDefault="00FF013A" w:rsidP="00030D9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 год – 191 269,3 тыс. рублей.</w:t>
            </w:r>
          </w:p>
        </w:tc>
      </w:tr>
    </w:tbl>
    <w:p w:rsidR="00530C56" w:rsidRPr="00030D9B" w:rsidRDefault="00530C56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030D9B" w:rsidRDefault="00530C56" w:rsidP="00030D9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2. Характеристика текущего состояния дорожного хозяйства</w:t>
      </w:r>
      <w:r w:rsid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Ачинска</w:t>
      </w:r>
      <w:r w:rsidR="007B7F50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основных показателей социально-экономического развития города Ачинска и анализ социальных, финансово-экономических и прочих рисков реализации муниципальной программы</w:t>
      </w:r>
    </w:p>
    <w:p w:rsidR="00530C56" w:rsidRPr="00030D9B" w:rsidRDefault="00530C56" w:rsidP="00030D9B">
      <w:pPr>
        <w:spacing w:after="0" w:line="240" w:lineRule="auto"/>
        <w:ind w:left="4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030D9B" w:rsidRDefault="00530C56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грузов. </w:t>
      </w:r>
    </w:p>
    <w:p w:rsidR="00530C56" w:rsidRPr="00030D9B" w:rsidRDefault="00530C56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530C56" w:rsidRPr="00030D9B" w:rsidRDefault="00B86689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общей сети городских автодорог протяженностью 2</w:t>
      </w:r>
      <w:r w:rsidR="00FA2B9E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36,6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км, из них с у</w:t>
      </w:r>
      <w:r w:rsidR="00FA2B9E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совершенствованным покрытием 121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км. </w:t>
      </w:r>
      <w:r w:rsidR="00530C56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диагностики предыдущих лет, в результате проведения работ по содержанию, сети автомобильных дорог города соответствуют нормативным требованиям по ровности, прочности, сцепным характеристикам покрытия.</w:t>
      </w:r>
    </w:p>
    <w:p w:rsidR="00530C56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содержанию и обслуживанию улично-дорожной сети города Ачинска:</w:t>
      </w:r>
    </w:p>
    <w:p w:rsidR="00530C56" w:rsidRPr="00030D9B" w:rsidRDefault="00530C56" w:rsidP="00030D9B">
      <w:pPr>
        <w:widowControl w:val="0"/>
        <w:numPr>
          <w:ilvl w:val="0"/>
          <w:numId w:val="2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содержание дорог:</w:t>
      </w:r>
    </w:p>
    <w:p w:rsidR="00530C56" w:rsidRPr="00030D9B" w:rsidRDefault="00530C56" w:rsidP="00030D9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Зимнее содержание:</w:t>
      </w:r>
    </w:p>
    <w:p w:rsidR="00530C56" w:rsidRPr="00030D9B" w:rsidRDefault="00530C56" w:rsidP="00030D9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сгребание снега с дорог;</w:t>
      </w:r>
    </w:p>
    <w:p w:rsidR="00530C56" w:rsidRPr="00030D9B" w:rsidRDefault="00530C56" w:rsidP="00030D9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погрузка и вывоз снега;</w:t>
      </w:r>
    </w:p>
    <w:p w:rsidR="00530C56" w:rsidRPr="00030D9B" w:rsidRDefault="00530C56" w:rsidP="00030D9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 улично-дорожной сети (автопавильоны);</w:t>
      </w:r>
    </w:p>
    <w:p w:rsidR="00530C56" w:rsidRPr="00030D9B" w:rsidRDefault="00530C56" w:rsidP="00030D9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очистка урн от мусора;</w:t>
      </w:r>
    </w:p>
    <w:p w:rsidR="00530C56" w:rsidRPr="00030D9B" w:rsidRDefault="00530C56" w:rsidP="00030D9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противогололедная</w:t>
      </w:r>
      <w:proofErr w:type="spellEnd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посыпка.</w:t>
      </w:r>
    </w:p>
    <w:p w:rsidR="00530C56" w:rsidRPr="00030D9B" w:rsidRDefault="00530C56" w:rsidP="00030D9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Летнее содержание:</w:t>
      </w:r>
    </w:p>
    <w:p w:rsidR="00530C56" w:rsidRPr="00030D9B" w:rsidRDefault="00530C56" w:rsidP="00030D9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подметание проезжей, прилотковой части;</w:t>
      </w:r>
    </w:p>
    <w:p w:rsidR="00530C56" w:rsidRPr="00030D9B" w:rsidRDefault="00530C56" w:rsidP="00030D9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мойка проезжей, прилотковой части;</w:t>
      </w:r>
    </w:p>
    <w:p w:rsidR="00530C56" w:rsidRPr="00030D9B" w:rsidRDefault="00530C56" w:rsidP="00030D9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 улично-дорожной сети (автопавильоны);</w:t>
      </w:r>
    </w:p>
    <w:p w:rsidR="00530C56" w:rsidRPr="00030D9B" w:rsidRDefault="00530C56" w:rsidP="00030D9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очистка урн от мусора;</w:t>
      </w:r>
    </w:p>
    <w:p w:rsidR="00530C56" w:rsidRPr="00030D9B" w:rsidRDefault="00530C56" w:rsidP="00030D9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удаление грунтовых наносов;</w:t>
      </w:r>
    </w:p>
    <w:p w:rsidR="00530C56" w:rsidRPr="00030D9B" w:rsidRDefault="00530C56" w:rsidP="00030D9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грейдерование</w:t>
      </w:r>
      <w:proofErr w:type="spellEnd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посыпкой, без посыпки.</w:t>
      </w:r>
    </w:p>
    <w:p w:rsidR="00530C56" w:rsidRPr="00030D9B" w:rsidRDefault="00530C56" w:rsidP="00030D9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Устройство ледовой переправы через реку Чулым.</w:t>
      </w:r>
    </w:p>
    <w:p w:rsidR="00530C56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Монтаж, демонтаж, ремонт, содержа</w:t>
      </w:r>
      <w:r w:rsid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наплавного моста через реку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Чулым.</w:t>
      </w:r>
    </w:p>
    <w:p w:rsidR="00530C56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Содержание ливневой канализации.</w:t>
      </w:r>
    </w:p>
    <w:p w:rsidR="00530C56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5.Ямочный ремонт автомобильных дорог.</w:t>
      </w:r>
    </w:p>
    <w:p w:rsidR="00530C56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530C56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Выполнение работ по нанесению дорожной разметки.</w:t>
      </w:r>
    </w:p>
    <w:p w:rsidR="00530C56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Оплата за электроэнергию, потребленную светофорами.</w:t>
      </w:r>
    </w:p>
    <w:p w:rsidR="00530C56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Проведение работ по восстановлению искусственных дорожных неровностей.</w:t>
      </w:r>
    </w:p>
    <w:p w:rsidR="00530C56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530C56" w:rsidRPr="00030D9B" w:rsidRDefault="00530C56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статьи 179.4 Бюджетного кодекса, Федеральных законов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 10.12.1995 № 196-ФЗ «О безопасности дорожного движения», содержание автомобильных дорог местного значения, а также</w:t>
      </w:r>
      <w:proofErr w:type="gramEnd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безопасности дорожного движения на этих дорогах возложено на органы местного самоуправления.</w:t>
      </w:r>
    </w:p>
    <w:p w:rsidR="00530C56" w:rsidRPr="00030D9B" w:rsidRDefault="00530C56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 в законодательстве с 01 января 2014 года для формирования и использования бюджетных ассигнований формируется дорожный фонд.</w:t>
      </w:r>
    </w:p>
    <w:p w:rsidR="00530C56" w:rsidRPr="00030D9B" w:rsidRDefault="00530C56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530C56" w:rsidRPr="00030D9B" w:rsidRDefault="00530C56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530C56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</w:t>
      </w:r>
      <w:proofErr w:type="gramEnd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Ачинск.</w:t>
      </w:r>
    </w:p>
    <w:p w:rsidR="00530C56" w:rsidRPr="00030D9B" w:rsidRDefault="00530C56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справедливую обеспокоенность граждан.</w:t>
      </w:r>
    </w:p>
    <w:p w:rsidR="00530C56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530C56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</w:t>
      </w:r>
      <w:r w:rsidR="00DB0CF4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 Ачинске насчитывается 1</w:t>
      </w:r>
      <w:r w:rsidR="00503546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КТМ-5МЗ.</w:t>
      </w:r>
    </w:p>
    <w:p w:rsidR="00530C56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916D22" w:rsidRPr="00030D9B" w:rsidRDefault="00916D22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регулярные перевозки пассажиров и багажа автомобильным транспортом тариф утвержден </w:t>
      </w:r>
      <w:r w:rsidR="00B42A72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A72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тарифной политики Красноярского края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2A72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24.12.2019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42A72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4-т</w:t>
      </w:r>
      <w:r w:rsidR="006D3BB2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42A72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 предельного тарифа на регулярные перевозки пассажиров</w:t>
      </w:r>
      <w:r w:rsidR="0004016A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багажа автомобильным транспортом по </w:t>
      </w:r>
      <w:r w:rsidR="00B42A72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 маршрутам регулярных перевозок в городском сообщении на территории Красноярского края,  з</w:t>
      </w:r>
      <w:r w:rsidR="0004016A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исключением г. Красноярска, ЗАТО г. Железногорск, г. </w:t>
      </w:r>
      <w:r w:rsidR="00B42A72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Норильска, г. Дудинки, районов Крайнего Севера и приравненных к</w:t>
      </w:r>
      <w:proofErr w:type="gramEnd"/>
      <w:r w:rsidR="00B42A72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местностей» в размере 22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530C56" w:rsidRPr="00030D9B" w:rsidRDefault="00916D22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регулярные перевозки пассажиров и багажа электрическим транспортом тариф утвержден </w:t>
      </w:r>
      <w:r w:rsidR="006D3BB2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тарифной политики Красноярского края от 24.12.2019 № 5-т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016A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r w:rsidR="006D3BB2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04016A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дельного </w:t>
      </w:r>
      <w:r w:rsidR="00F67A95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тарифа на регулярные </w:t>
      </w:r>
      <w:r w:rsidR="0004016A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перевозки </w:t>
      </w:r>
      <w:r w:rsidR="006D3BB2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</w:t>
      </w:r>
      <w:r w:rsidR="00F67A95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багажа </w:t>
      </w:r>
      <w:r w:rsidR="006D3BB2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67A95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ородским наземным </w:t>
      </w:r>
      <w:r w:rsidR="00F67A95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электрическим </w:t>
      </w:r>
      <w:r w:rsidR="006D3BB2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транспортом </w:t>
      </w:r>
      <w:r w:rsidR="0004016A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D3BB2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04016A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пальным маршрутам регулярных перевозок в </w:t>
      </w:r>
      <w:r w:rsidR="006D3BB2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сообщении на территории городского округа город Ачинск</w:t>
      </w:r>
      <w:r w:rsidR="00F50E9C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размере 19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proofErr w:type="gramEnd"/>
    </w:p>
    <w:p w:rsidR="00530C56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530C56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пассажирские перевозки остаются нерентабельными вследствие разницы в тарифах и себестоимости; небольшой интенсивности пассажиропотоков в результате активной автомобилизации населения, возросших услуг легкового такси. Для обеспечения доступности услуг пассажирского транспорта федеральными и региональными нормативными актами социально незащищенным слоям населения предоставлено право льготного проезда. Затраты перевозчиков, осуществляющих перевозки по муниципальному заказу, растут.</w:t>
      </w:r>
    </w:p>
    <w:p w:rsidR="00530C56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регулярные пассажирские перевозки автомобильным и электрическим транспортом осуществляются по муниципальным маршрутам с небольшой интенсивностью пассажирских потоков, за счет средств бюджета города предоставляются субсидии:</w:t>
      </w:r>
    </w:p>
    <w:p w:rsidR="002B77B2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77B2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автомобильного общественного транспорта города, победившим в конкурсе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маршрутам, на компенсацию расходов, возникающих в результате небольшой интенсивности пассажиропотоков по муниципальным маршрутам;</w:t>
      </w:r>
    </w:p>
    <w:p w:rsidR="008A5DCC" w:rsidRPr="00030D9B" w:rsidRDefault="002B77B2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пассажирского электрического транспорта на компенсацию расходов, возникающих в результате небольшой интенсивности пассажиропотоков по муниципальным маршрутам</w:t>
      </w:r>
    </w:p>
    <w:p w:rsidR="00530C56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рисков, которые могут создать препятствие для достижения заявленной в муниципальной программе цели, следует отметить финансовый риск. Возникновение бюджетного дефицита  может повлечь сокращение или прекращение программных мероприятий и </w:t>
      </w:r>
      <w:proofErr w:type="gram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55CF6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</w:t>
      </w:r>
      <w:proofErr w:type="gramEnd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показателей реализации муниципальной программы.</w:t>
      </w:r>
    </w:p>
    <w:p w:rsidR="00B86689" w:rsidRPr="00030D9B" w:rsidRDefault="00B86689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030D9B" w:rsidRDefault="00530C56" w:rsidP="00030D9B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Приоритеты и цели социально-экономического развития в сфере реализации транспортной системы города Ачинска, описание основных целей и задач программы, прогноз развития транспортной системы города Ачинска</w:t>
      </w:r>
    </w:p>
    <w:p w:rsidR="00530C56" w:rsidRPr="00030D9B" w:rsidRDefault="00530C5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030D9B" w:rsidRDefault="00530C56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приоритетами реализации программы являются:</w:t>
      </w:r>
    </w:p>
    <w:p w:rsidR="00964C8D" w:rsidRPr="00030D9B" w:rsidRDefault="00964C8D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транспортная стратегия Российской Федерации на период до 2030 года, утвержденная распоряжением Правительства Российской Федерации от 22.11. 2008 № 1734-р;</w:t>
      </w:r>
    </w:p>
    <w:p w:rsidR="00964C8D" w:rsidRPr="00030D9B" w:rsidRDefault="00964C8D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государственная программа Российской Федерации «Развитие транспортной системы», утвержденная постановлением Правительства Российской Федерации от 20.12.2017 № 1596.</w:t>
      </w:r>
    </w:p>
    <w:p w:rsidR="00530C56" w:rsidRPr="00030D9B" w:rsidRDefault="00530C56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программы является создание условий для функционирования транспортной инфраструктуры, которая обеспечит доступнос</w:t>
      </w:r>
      <w:r w:rsidR="0004016A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 безопасность передвижения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города.</w:t>
      </w:r>
    </w:p>
    <w:p w:rsidR="00530C56" w:rsidRPr="00030D9B" w:rsidRDefault="00530C56" w:rsidP="00030D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:rsidR="00530C56" w:rsidRPr="00030D9B" w:rsidRDefault="00530C56" w:rsidP="00030D9B">
      <w:pPr>
        <w:autoSpaceDE w:val="0"/>
        <w:autoSpaceDN w:val="0"/>
        <w:adjustRightInd w:val="0"/>
        <w:spacing w:after="0" w:line="240" w:lineRule="auto"/>
        <w:ind w:left="3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сохранности сети автомобильных дорог города;</w:t>
      </w:r>
    </w:p>
    <w:p w:rsidR="00530C56" w:rsidRPr="00030D9B" w:rsidRDefault="00530C56" w:rsidP="00030D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дорожной безопасности;</w:t>
      </w:r>
    </w:p>
    <w:p w:rsidR="00530C56" w:rsidRPr="00030D9B" w:rsidRDefault="00530C56" w:rsidP="00030D9B">
      <w:pPr>
        <w:autoSpaceDE w:val="0"/>
        <w:autoSpaceDN w:val="0"/>
        <w:adjustRightInd w:val="0"/>
        <w:spacing w:after="0" w:line="240" w:lineRule="auto"/>
        <w:ind w:left="3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доступности и повышение качества транспортных услуг.</w:t>
      </w:r>
    </w:p>
    <w:p w:rsidR="00530C56" w:rsidRPr="00030D9B" w:rsidRDefault="00530C56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030D9B" w:rsidRDefault="00530C56" w:rsidP="00030D9B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</w:t>
      </w:r>
      <w:r w:rsidRPr="00030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сферы, экономики, степени реализации других общественно значимых интересов и потребностей в сфере транспортной системы на территории города Ачинска </w:t>
      </w:r>
    </w:p>
    <w:p w:rsidR="00530C56" w:rsidRPr="00030D9B" w:rsidRDefault="00530C56" w:rsidP="00030D9B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030D9B" w:rsidRDefault="00530C56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позволит:</w:t>
      </w:r>
    </w:p>
    <w:p w:rsidR="00530C56" w:rsidRPr="00030D9B" w:rsidRDefault="00530C56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функционирования транспортной инфраструктуры, которая обеспечит доступнос</w:t>
      </w:r>
      <w:r w:rsidR="0004016A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 безопасность передвижения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города Ачинска;</w:t>
      </w:r>
    </w:p>
    <w:p w:rsidR="00530C56" w:rsidRPr="00030D9B" w:rsidRDefault="00530C56" w:rsidP="00030D9B">
      <w:pPr>
        <w:autoSpaceDE w:val="0"/>
        <w:autoSpaceDN w:val="0"/>
        <w:adjustRightInd w:val="0"/>
        <w:spacing w:after="0" w:line="240" w:lineRule="auto"/>
        <w:ind w:left="3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сохранность сети автомобильных дорог города;</w:t>
      </w:r>
    </w:p>
    <w:p w:rsidR="00530C56" w:rsidRPr="00030D9B" w:rsidRDefault="00530C56" w:rsidP="00030D9B">
      <w:pPr>
        <w:autoSpaceDE w:val="0"/>
        <w:autoSpaceDN w:val="0"/>
        <w:adjustRightInd w:val="0"/>
        <w:spacing w:after="0" w:line="240" w:lineRule="auto"/>
        <w:ind w:left="3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дорожную безопасность;</w:t>
      </w:r>
    </w:p>
    <w:p w:rsidR="00530C56" w:rsidRPr="00030D9B" w:rsidRDefault="00530C56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доступности и повысить качество транспортных услуг.</w:t>
      </w:r>
    </w:p>
    <w:p w:rsidR="00530C56" w:rsidRPr="00030D9B" w:rsidRDefault="00530C56" w:rsidP="00030D9B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30C56" w:rsidRPr="00030D9B" w:rsidRDefault="00530C56" w:rsidP="00030D9B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0D9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по подпрограммам, отдельным мероприятиям программы </w:t>
      </w:r>
    </w:p>
    <w:p w:rsidR="00530C56" w:rsidRPr="00030D9B" w:rsidRDefault="00530C56" w:rsidP="00030D9B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030D9B" w:rsidRDefault="00530C56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мероприятия муниципальной программой не предусмотрены.</w:t>
      </w:r>
    </w:p>
    <w:p w:rsidR="00530C56" w:rsidRPr="00030D9B" w:rsidRDefault="00530C56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реализуются следующая подпрограмма: «Развитие транспортной системы».</w:t>
      </w:r>
    </w:p>
    <w:p w:rsidR="00530C56" w:rsidRPr="00030D9B" w:rsidRDefault="00530C56" w:rsidP="00030D9B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подпрограммы – 2014-2030 годы.</w:t>
      </w:r>
    </w:p>
    <w:p w:rsidR="00530C56" w:rsidRPr="00030D9B" w:rsidRDefault="00530C56" w:rsidP="00030D9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подпрограммы – создание условий для функционирования транспортной инфраструктуры, которая обеспечит доступность и безопасность передвижения  населения города необходимо решить следующие  задачи: обеспечение сохранности сети автомобильных дорог города, обеспечение дорожной безопасности, обеспечение доступности и повышение качества транспортных услуг.</w:t>
      </w:r>
    </w:p>
    <w:p w:rsidR="00530C56" w:rsidRPr="00030D9B" w:rsidRDefault="00530C56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Ожидаемыми результатами реализации подпрограммы являются:</w:t>
      </w:r>
    </w:p>
    <w:p w:rsidR="00530C56" w:rsidRPr="00030D9B" w:rsidRDefault="00530C56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автомобильных дорог общего пользования местного значения;</w:t>
      </w:r>
    </w:p>
    <w:p w:rsidR="00530C56" w:rsidRPr="00030D9B" w:rsidRDefault="00530C56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работ по ремонту и капитальному ремонту автомобильных дорог общего пользования местного значения;</w:t>
      </w:r>
    </w:p>
    <w:p w:rsidR="00530C56" w:rsidRPr="00030D9B" w:rsidRDefault="00530C56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пассажирских перевозок с небольшой интенсивностью пассажиропотоков при выполнении перевозки пассажиров по муниципальным маршрутам в городе Ачинске.</w:t>
      </w:r>
    </w:p>
    <w:p w:rsidR="00B86689" w:rsidRPr="00030D9B" w:rsidRDefault="00B86689" w:rsidP="00030D9B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030D9B" w:rsidRDefault="00530C56" w:rsidP="00030D9B">
      <w:pPr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530C56" w:rsidRPr="00030D9B" w:rsidRDefault="00530C56" w:rsidP="00030D9B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030D9B" w:rsidRDefault="00530C56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и показатели результативности муниципальной программы города Ачинска «Развитие транспортной системы» с расшифровкой плановых значений по годам ее реализации, значений целевых показателей на долгосрочный период проведены в приложении к паспорту муниципальной программы.</w:t>
      </w:r>
    </w:p>
    <w:p w:rsidR="00530C56" w:rsidRPr="00030D9B" w:rsidRDefault="00530C56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030D9B" w:rsidRDefault="00530C56" w:rsidP="00030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0D9B">
        <w:rPr>
          <w:rFonts w:ascii="Times New Roman" w:eastAsia="Times New Roman" w:hAnsi="Times New Roman" w:cs="Times New Roman"/>
          <w:sz w:val="28"/>
          <w:szCs w:val="28"/>
        </w:rPr>
        <w:t xml:space="preserve">7. Информация о ресурсном обеспечении муниципальной программы </w:t>
      </w:r>
    </w:p>
    <w:p w:rsidR="00530C56" w:rsidRPr="00030D9B" w:rsidRDefault="00530C56" w:rsidP="00030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0D9B">
        <w:rPr>
          <w:rFonts w:ascii="Times New Roman" w:eastAsia="Times New Roman" w:hAnsi="Times New Roman" w:cs="Times New Roman"/>
          <w:sz w:val="28"/>
          <w:szCs w:val="28"/>
        </w:rPr>
        <w:t>города Ачинска за счет средств бюджета города, в том числе средств, поступивших из бюджетов других уровней бюджетной системы РФ.</w:t>
      </w:r>
    </w:p>
    <w:p w:rsidR="00530C56" w:rsidRPr="00030D9B" w:rsidRDefault="00530C56" w:rsidP="00030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030D9B" w:rsidRDefault="00530C56" w:rsidP="00030D9B">
      <w:pPr>
        <w:tabs>
          <w:tab w:val="left" w:pos="80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30D9B">
        <w:rPr>
          <w:rFonts w:ascii="Times New Roman" w:eastAsia="Times New Roman" w:hAnsi="Times New Roman" w:cs="Times New Roman"/>
          <w:sz w:val="28"/>
          <w:szCs w:val="28"/>
        </w:rPr>
        <w:tab/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а также по годам реализации прог</w:t>
      </w:r>
      <w:r w:rsidR="00F87F73" w:rsidRPr="00030D9B">
        <w:rPr>
          <w:rFonts w:ascii="Times New Roman" w:eastAsia="Times New Roman" w:hAnsi="Times New Roman" w:cs="Times New Roman"/>
          <w:sz w:val="28"/>
          <w:szCs w:val="28"/>
        </w:rPr>
        <w:t>раммы приведена в приложении № 1</w:t>
      </w:r>
      <w:r w:rsidRPr="00030D9B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B86689" w:rsidRPr="00030D9B" w:rsidRDefault="00B86689" w:rsidP="00030D9B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030D9B" w:rsidRDefault="00530C56" w:rsidP="00030D9B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Информация об источниках финансирования подпрограмм, отдельных мероприятий муниципальной программы города Ачинска.</w:t>
      </w:r>
    </w:p>
    <w:p w:rsidR="00530C56" w:rsidRPr="00030D9B" w:rsidRDefault="00530C56" w:rsidP="00030D9B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720"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30C56" w:rsidRPr="00030D9B" w:rsidRDefault="00530C56" w:rsidP="00030D9B">
      <w:pPr>
        <w:tabs>
          <w:tab w:val="left" w:pos="80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30D9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30D9B">
        <w:rPr>
          <w:rFonts w:ascii="Times New Roman" w:eastAsia="Times New Roman" w:hAnsi="Times New Roman" w:cs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РФ), в том числе средств федерального бюджета, краевого, бюджета города, а также перечень реализуемых ими меропри</w:t>
      </w:r>
      <w:r w:rsidR="00F87F73" w:rsidRPr="00030D9B">
        <w:rPr>
          <w:rFonts w:ascii="Times New Roman" w:eastAsia="Times New Roman" w:hAnsi="Times New Roman" w:cs="Times New Roman"/>
          <w:sz w:val="28"/>
          <w:szCs w:val="28"/>
        </w:rPr>
        <w:t>ятий, приведена в приложении № 2</w:t>
      </w:r>
      <w:r w:rsidRPr="00030D9B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  <w:proofErr w:type="gramEnd"/>
      <w:r w:rsidRPr="00030D9B">
        <w:rPr>
          <w:rFonts w:ascii="Times New Roman" w:eastAsia="Times New Roman" w:hAnsi="Times New Roman" w:cs="Times New Roman"/>
          <w:sz w:val="28"/>
          <w:szCs w:val="28"/>
        </w:rPr>
        <w:t xml:space="preserve"> Реализация отдельных мероприятий муниципальной программой не предусмотрена.</w:t>
      </w:r>
    </w:p>
    <w:p w:rsidR="0049456B" w:rsidRPr="00030D9B" w:rsidRDefault="0049456B" w:rsidP="00030D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5E5" w:rsidRPr="00030D9B" w:rsidRDefault="005715E5" w:rsidP="00030D9B">
      <w:pPr>
        <w:tabs>
          <w:tab w:val="left" w:pos="2300"/>
          <w:tab w:val="left" w:pos="36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15E5" w:rsidRPr="00030D9B" w:rsidSect="00614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229E" w:rsidRPr="00030D9B" w:rsidRDefault="0008229E" w:rsidP="00030D9B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061FFA" w:rsidRPr="00030D9B" w:rsidRDefault="001F4682" w:rsidP="00030D9B">
      <w:pPr>
        <w:pStyle w:val="ConsPlusNormal"/>
        <w:widowControl/>
        <w:ind w:left="846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30D9B">
        <w:rPr>
          <w:rFonts w:ascii="Times New Roman" w:hAnsi="Times New Roman" w:cs="Times New Roman"/>
          <w:sz w:val="28"/>
          <w:szCs w:val="28"/>
        </w:rPr>
        <w:t>Приложение</w:t>
      </w:r>
    </w:p>
    <w:p w:rsidR="00061FFA" w:rsidRPr="00030D9B" w:rsidRDefault="00061FFA" w:rsidP="00030D9B">
      <w:pPr>
        <w:pStyle w:val="ConsPlusNormal"/>
        <w:widowControl/>
        <w:ind w:left="846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30D9B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</w:t>
      </w:r>
    </w:p>
    <w:p w:rsidR="00061FFA" w:rsidRPr="00030D9B" w:rsidRDefault="00061FFA" w:rsidP="00030D9B">
      <w:pPr>
        <w:pStyle w:val="ConsPlusNormal"/>
        <w:widowControl/>
        <w:ind w:left="846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30D9B">
        <w:rPr>
          <w:rFonts w:ascii="Times New Roman" w:hAnsi="Times New Roman" w:cs="Times New Roman"/>
          <w:sz w:val="28"/>
          <w:szCs w:val="28"/>
        </w:rPr>
        <w:t>города Ачинска «Развитие транспортной системы»</w:t>
      </w:r>
    </w:p>
    <w:p w:rsidR="00061FFA" w:rsidRPr="00030D9B" w:rsidRDefault="00061FFA" w:rsidP="00030D9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1FFA" w:rsidRPr="00030D9B" w:rsidRDefault="00061FFA" w:rsidP="00030D9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0D9B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E916FC" w:rsidRPr="00030D9B" w:rsidRDefault="00E916FC" w:rsidP="00030D9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"/>
        <w:gridCol w:w="1333"/>
        <w:gridCol w:w="844"/>
        <w:gridCol w:w="1275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6143E0" w:rsidRPr="00030D9B" w:rsidTr="0086330E">
        <w:trPr>
          <w:trHeight w:val="1665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 предшествующие реализации муниципальной программы</w:t>
            </w:r>
          </w:p>
        </w:tc>
        <w:tc>
          <w:tcPr>
            <w:tcW w:w="18460" w:type="dxa"/>
            <w:gridSpan w:val="13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реализации программы</w:t>
            </w:r>
          </w:p>
        </w:tc>
      </w:tr>
      <w:tr w:rsidR="006143E0" w:rsidRPr="00030D9B" w:rsidTr="0086330E">
        <w:trPr>
          <w:trHeight w:val="1665"/>
          <w:jc w:val="center"/>
        </w:trPr>
        <w:tc>
          <w:tcPr>
            <w:tcW w:w="54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420" w:type="dxa"/>
            <w:vMerge w:val="restart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420" w:type="dxa"/>
            <w:vMerge w:val="restart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20" w:type="dxa"/>
            <w:vMerge w:val="restart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20" w:type="dxa"/>
            <w:vMerge w:val="restart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6143E0" w:rsidRPr="00030D9B" w:rsidTr="0086330E">
        <w:trPr>
          <w:trHeight w:val="810"/>
          <w:jc w:val="center"/>
        </w:trPr>
        <w:tc>
          <w:tcPr>
            <w:tcW w:w="54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</w:t>
            </w:r>
          </w:p>
        </w:tc>
      </w:tr>
      <w:tr w:rsidR="006143E0" w:rsidRPr="00030D9B" w:rsidTr="0086330E">
        <w:trPr>
          <w:trHeight w:val="40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6143E0" w:rsidRPr="00030D9B" w:rsidTr="0086330E">
        <w:trPr>
          <w:trHeight w:val="43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00" w:type="dxa"/>
            <w:gridSpan w:val="16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6143E0" w:rsidRPr="00030D9B" w:rsidTr="006143E0">
        <w:trPr>
          <w:trHeight w:val="2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0" w:type="dxa"/>
            <w:gridSpan w:val="16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</w:t>
            </w:r>
          </w:p>
        </w:tc>
      </w:tr>
      <w:tr w:rsidR="006143E0" w:rsidRPr="00030D9B" w:rsidTr="006143E0">
        <w:trPr>
          <w:trHeight w:val="20"/>
          <w:jc w:val="center"/>
        </w:trPr>
        <w:tc>
          <w:tcPr>
            <w:tcW w:w="54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vMerge w:val="restart"/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236,6</w:t>
            </w:r>
          </w:p>
        </w:tc>
      </w:tr>
      <w:tr w:rsidR="006143E0" w:rsidRPr="00030D9B" w:rsidTr="006143E0">
        <w:trPr>
          <w:trHeight w:val="20"/>
          <w:jc w:val="center"/>
        </w:trPr>
        <w:tc>
          <w:tcPr>
            <w:tcW w:w="54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143E0" w:rsidRPr="00030D9B" w:rsidTr="0086330E">
        <w:trPr>
          <w:trHeight w:val="82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000" w:type="dxa"/>
            <w:gridSpan w:val="16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ind w:left="1014" w:hanging="10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1. Обеспечение сохранности сети автомобильных дорог города.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Обеспечение дорожной безопасности.</w:t>
            </w:r>
          </w:p>
        </w:tc>
      </w:tr>
      <w:tr w:rsidR="006143E0" w:rsidRPr="00030D9B" w:rsidTr="0086330E">
        <w:trPr>
          <w:trHeight w:val="39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00" w:type="dxa"/>
            <w:gridSpan w:val="16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6143E0" w:rsidRPr="00030D9B" w:rsidTr="0086330E">
        <w:trPr>
          <w:trHeight w:val="39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протяженности автомобильных (асфальтовы</w:t>
            </w:r>
            <w:r w:rsidR="0004016A"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х) 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 общего пользования местного значения, на которой проведены работы по текущему и капитальному ремонтам в общей протяже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нности сети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км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</w:tr>
      <w:tr w:rsidR="006143E0" w:rsidRPr="00030D9B" w:rsidTr="0086330E">
        <w:trPr>
          <w:trHeight w:val="2010"/>
          <w:jc w:val="center"/>
        </w:trPr>
        <w:tc>
          <w:tcPr>
            <w:tcW w:w="54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2,53</w:t>
            </w:r>
          </w:p>
        </w:tc>
      </w:tr>
      <w:tr w:rsidR="006143E0" w:rsidRPr="00030D9B" w:rsidTr="0086330E">
        <w:trPr>
          <w:trHeight w:val="1050"/>
          <w:jc w:val="center"/>
        </w:trPr>
        <w:tc>
          <w:tcPr>
            <w:tcW w:w="54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3,08</w:t>
            </w:r>
          </w:p>
        </w:tc>
      </w:tr>
      <w:tr w:rsidR="006143E0" w:rsidRPr="00030D9B" w:rsidTr="0086330E">
        <w:trPr>
          <w:trHeight w:val="1050"/>
          <w:jc w:val="center"/>
        </w:trPr>
        <w:tc>
          <w:tcPr>
            <w:tcW w:w="54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10 794,00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8 626,47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64 387,68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9 809,00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41 186,00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36 194,00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30 808,00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32 622,00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77 684,00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26 019,10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25 312,80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24 500,00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27 932,50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27 932,50</w:t>
            </w:r>
          </w:p>
        </w:tc>
      </w:tr>
      <w:tr w:rsidR="006143E0" w:rsidRPr="00030D9B" w:rsidTr="0086330E">
        <w:trPr>
          <w:trHeight w:val="58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000" w:type="dxa"/>
            <w:gridSpan w:val="16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3. Обеспечение доступности и повышение качества транспортных услуг.</w:t>
            </w:r>
          </w:p>
        </w:tc>
      </w:tr>
      <w:tr w:rsidR="006143E0" w:rsidRPr="00030D9B" w:rsidTr="0086330E">
        <w:trPr>
          <w:trHeight w:val="58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0" w:type="dxa"/>
            <w:gridSpan w:val="16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6143E0" w:rsidRPr="00030D9B" w:rsidTr="0086330E">
        <w:trPr>
          <w:trHeight w:val="5325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Пробег </w:t>
            </w:r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пассажирами при осуществлении пассажирских перевозок с небольшой интенсивностью пассажиропотоков при выполнении перевозки пассажиров по 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муниципальным маршрутам</w:t>
            </w:r>
            <w:proofErr w:type="gram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км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2 386 177,0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2 365 855,9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2 388 428,8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2 573 409,0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2 649 880,5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2 735 224,6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2 629 088,3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2 416 106,7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2 537 930,5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2 537 644,4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2 537 644,4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2 537 644,4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2 537 644,4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2 537 644,4</w:t>
            </w:r>
          </w:p>
        </w:tc>
      </w:tr>
      <w:tr w:rsidR="006143E0" w:rsidRPr="00030D9B" w:rsidTr="0086330E">
        <w:trPr>
          <w:trHeight w:val="375"/>
          <w:jc w:val="center"/>
        </w:trPr>
        <w:tc>
          <w:tcPr>
            <w:tcW w:w="54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автомобильный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1 193 088,5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1 341 948,9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1 364 521,5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1 547 244,2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1 626 815,3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1 711 697,6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1 605 238,5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1 389 042,3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1 513 783,2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1 513 794,6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1 513 794,6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1 513 794,6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1 513 794,6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1 513 794,6</w:t>
            </w:r>
          </w:p>
        </w:tc>
      </w:tr>
      <w:tr w:rsidR="006143E0" w:rsidRPr="00030D9B" w:rsidTr="0086330E">
        <w:trPr>
          <w:trHeight w:val="480"/>
          <w:jc w:val="center"/>
        </w:trPr>
        <w:tc>
          <w:tcPr>
            <w:tcW w:w="540" w:type="dxa"/>
            <w:vMerge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электрический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1 193 088,5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1 023 907,0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1 023 907,3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1 026 164,8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1 023 065,2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1 023 527,0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1 023 849,8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1 027 064,4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1 024 147,3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1 023 849,8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1 023 849,8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1 023 849,8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1 023 849,8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1 023 849,8</w:t>
            </w:r>
          </w:p>
        </w:tc>
      </w:tr>
    </w:tbl>
    <w:p w:rsidR="006143E0" w:rsidRPr="00030D9B" w:rsidRDefault="006143E0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3E0" w:rsidRPr="00030D9B" w:rsidRDefault="006143E0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3E0" w:rsidRPr="00030D9B" w:rsidRDefault="006143E0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3E0" w:rsidRPr="00030D9B" w:rsidRDefault="006143E0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3E0" w:rsidRPr="00030D9B" w:rsidRDefault="006143E0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17F" w:rsidRPr="00030D9B" w:rsidRDefault="00800231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4117F" w:rsidRPr="00030D9B" w:rsidRDefault="0004016A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4117F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 города</w:t>
      </w:r>
    </w:p>
    <w:p w:rsidR="00C4117F" w:rsidRPr="00030D9B" w:rsidRDefault="00C4117F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 «Развитие транспортной системы»</w:t>
      </w:r>
    </w:p>
    <w:p w:rsidR="00E10245" w:rsidRPr="00030D9B" w:rsidRDefault="00E10245" w:rsidP="00030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495" w:rsidRPr="00030D9B" w:rsidRDefault="00E10245" w:rsidP="00030D9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  <w:r w:rsidR="00F42495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DD7" w:rsidRPr="00030D9B" w:rsidRDefault="00F42495" w:rsidP="00030D9B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 рублей)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6"/>
        <w:gridCol w:w="1821"/>
        <w:gridCol w:w="1774"/>
        <w:gridCol w:w="1721"/>
        <w:gridCol w:w="763"/>
        <w:gridCol w:w="735"/>
        <w:gridCol w:w="663"/>
        <w:gridCol w:w="617"/>
        <w:gridCol w:w="1456"/>
        <w:gridCol w:w="1456"/>
        <w:gridCol w:w="1456"/>
        <w:gridCol w:w="1515"/>
      </w:tblGrid>
      <w:tr w:rsidR="006143E0" w:rsidRPr="00030D9B" w:rsidTr="0086330E">
        <w:trPr>
          <w:trHeight w:val="621"/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ГРБС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на текущий год и плановый период</w:t>
            </w:r>
          </w:p>
        </w:tc>
      </w:tr>
      <w:tr w:rsidR="006143E0" w:rsidRPr="00030D9B" w:rsidTr="0086330E">
        <w:trPr>
          <w:trHeight w:val="322"/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3E0" w:rsidRPr="00030D9B" w:rsidTr="0086330E">
        <w:trPr>
          <w:trHeight w:val="322"/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3E0" w:rsidRPr="00030D9B" w:rsidTr="0086330E">
        <w:trPr>
          <w:trHeight w:val="345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143E0" w:rsidRPr="00030D9B" w:rsidTr="0086330E">
        <w:trPr>
          <w:trHeight w:val="645"/>
          <w:jc w:val="center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228 680,2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227 830,9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227 830,9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684 342,0</w:t>
            </w:r>
          </w:p>
        </w:tc>
      </w:tr>
      <w:tr w:rsidR="006143E0" w:rsidRPr="00030D9B" w:rsidTr="0086330E">
        <w:trPr>
          <w:trHeight w:val="439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ГРБС: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3E0" w:rsidRPr="00030D9B" w:rsidTr="0086330E">
        <w:trPr>
          <w:trHeight w:val="687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228 680,2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227 830,9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227 830,9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684 342,0</w:t>
            </w:r>
          </w:p>
        </w:tc>
      </w:tr>
      <w:tr w:rsidR="006143E0" w:rsidRPr="00030D9B" w:rsidTr="0086330E">
        <w:trPr>
          <w:trHeight w:val="825"/>
          <w:jc w:val="center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228 680,2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227 830,9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227 830,9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684 342,0</w:t>
            </w:r>
          </w:p>
        </w:tc>
      </w:tr>
      <w:tr w:rsidR="006143E0" w:rsidRPr="00030D9B" w:rsidTr="0086330E">
        <w:trPr>
          <w:trHeight w:val="570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ГРБС: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3E0" w:rsidRPr="00030D9B" w:rsidTr="0086330E">
        <w:trPr>
          <w:trHeight w:val="765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55" w:rsidRPr="00030D9B" w:rsidRDefault="000C7955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228 680,2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227 830,9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227 830,9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55" w:rsidRPr="00030D9B" w:rsidRDefault="000C7955" w:rsidP="0003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>684 342,0</w:t>
            </w:r>
          </w:p>
        </w:tc>
      </w:tr>
    </w:tbl>
    <w:p w:rsidR="00F527EC" w:rsidRPr="00030D9B" w:rsidRDefault="00F527EC" w:rsidP="00030D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5FF" w:rsidRPr="00030D9B" w:rsidRDefault="00F527EC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6143E0" w:rsidRPr="00030D9B" w:rsidRDefault="006143E0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3E0" w:rsidRDefault="006143E0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Default="00030D9B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Default="00030D9B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Default="00030D9B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Default="00030D9B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Default="00030D9B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Default="00030D9B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Default="00030D9B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Default="00030D9B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Default="00030D9B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Default="00030D9B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Default="00030D9B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Default="00030D9B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Default="00030D9B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Default="00030D9B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Default="00030D9B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Default="00030D9B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Default="00030D9B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9B" w:rsidRPr="00030D9B" w:rsidRDefault="00030D9B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3E0" w:rsidRPr="00030D9B" w:rsidRDefault="006143E0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3E0" w:rsidRPr="00030D9B" w:rsidRDefault="006143E0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43" w:rsidRPr="00030D9B" w:rsidRDefault="00800231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="00DC6343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343" w:rsidRPr="00030D9B" w:rsidRDefault="0086330E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C6343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города</w:t>
      </w:r>
    </w:p>
    <w:p w:rsidR="00F42495" w:rsidRPr="00030D9B" w:rsidRDefault="00DC6343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 «Развитие транспортной системы»</w:t>
      </w:r>
    </w:p>
    <w:p w:rsidR="00F42495" w:rsidRPr="00030D9B" w:rsidRDefault="00F42495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4F7" w:rsidRPr="00030D9B" w:rsidRDefault="003534F7" w:rsidP="00030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3534F7" w:rsidRPr="00030D9B" w:rsidRDefault="003534F7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642" w:rsidRPr="00030D9B" w:rsidRDefault="003534F7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171"/>
        <w:gridCol w:w="3755"/>
        <w:gridCol w:w="2778"/>
        <w:gridCol w:w="1155"/>
        <w:gridCol w:w="1155"/>
        <w:gridCol w:w="1155"/>
        <w:gridCol w:w="1739"/>
      </w:tblGrid>
      <w:tr w:rsidR="006143E0" w:rsidRPr="00030D9B" w:rsidTr="0086330E">
        <w:trPr>
          <w:trHeight w:val="365"/>
          <w:jc w:val="center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на текущий год и плановый период</w:t>
            </w:r>
          </w:p>
        </w:tc>
      </w:tr>
      <w:tr w:rsidR="006143E0" w:rsidRPr="00030D9B" w:rsidTr="0086330E">
        <w:trPr>
          <w:trHeight w:val="55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51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3E0" w:rsidRPr="00030D9B" w:rsidTr="0086330E">
        <w:trPr>
          <w:trHeight w:val="270"/>
          <w:jc w:val="center"/>
        </w:trPr>
        <w:tc>
          <w:tcPr>
            <w:tcW w:w="487" w:type="dxa"/>
            <w:shd w:val="clear" w:color="auto" w:fill="auto"/>
            <w:noWrap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143E0" w:rsidRPr="00030D9B" w:rsidTr="0086330E">
        <w:trPr>
          <w:trHeight w:val="49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228 680,2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227 830,9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227 830,9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684 342,1</w:t>
            </w:r>
          </w:p>
        </w:tc>
      </w:tr>
      <w:tr w:rsidR="006143E0" w:rsidRPr="00030D9B" w:rsidTr="0086330E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36 561,6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36 561,6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36 561,6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109 684,8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 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192 118,6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191 269,3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191 269,3</w:t>
            </w:r>
          </w:p>
        </w:tc>
        <w:tc>
          <w:tcPr>
            <w:tcW w:w="1851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574 657,3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51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228 680,2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227 830,9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227 830,9</w:t>
            </w:r>
          </w:p>
        </w:tc>
        <w:tc>
          <w:tcPr>
            <w:tcW w:w="1851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684 342,1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</w:t>
            </w:r>
            <w:r w:rsidR="00D27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36 561,6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36 561,6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36 561,6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109 684,8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 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192 118,6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191 269,3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191 269,3</w:t>
            </w:r>
          </w:p>
        </w:tc>
        <w:tc>
          <w:tcPr>
            <w:tcW w:w="1851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574 657,3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0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53 327,0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54 592,2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56 076,4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163 995,6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53 327,0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54 592,2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56 076,4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163 995,6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0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1.2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капитальные и текущие ремонты улично-дорожной сети города</w:t>
            </w: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25 431,7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24 166,5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22 682,3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72 280,5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25 431,7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24 166,5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22 682,3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72 280,5</w:t>
            </w:r>
          </w:p>
        </w:tc>
      </w:tr>
      <w:tr w:rsidR="006143E0" w:rsidRPr="00030D9B" w:rsidTr="0086330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9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1.3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36 150,7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36 150,7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36 150,7</w:t>
            </w:r>
          </w:p>
        </w:tc>
        <w:tc>
          <w:tcPr>
            <w:tcW w:w="1851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108 452,1</w:t>
            </w:r>
          </w:p>
        </w:tc>
      </w:tr>
      <w:tr w:rsidR="006143E0" w:rsidRPr="00030D9B" w:rsidTr="0086330E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86330E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36 150,7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36 150,7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36 150,7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108 452,1</w:t>
            </w:r>
          </w:p>
        </w:tc>
      </w:tr>
      <w:tr w:rsidR="006143E0" w:rsidRPr="00030D9B" w:rsidTr="0086330E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29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1.4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2 076,8</w:t>
            </w:r>
          </w:p>
        </w:tc>
      </w:tr>
      <w:tr w:rsidR="006143E0" w:rsidRPr="00030D9B" w:rsidTr="0086330E">
        <w:trPr>
          <w:trHeight w:val="277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86330E">
        <w:trPr>
          <w:trHeight w:val="267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28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276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276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2 076,8</w:t>
            </w:r>
          </w:p>
        </w:tc>
      </w:tr>
      <w:tr w:rsidR="006143E0" w:rsidRPr="00030D9B" w:rsidTr="0086330E">
        <w:trPr>
          <w:trHeight w:val="279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27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1.5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ремонт остановок</w:t>
            </w: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1851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1 799,7</w:t>
            </w:r>
          </w:p>
        </w:tc>
      </w:tr>
      <w:tr w:rsidR="006143E0" w:rsidRPr="00030D9B" w:rsidTr="0086330E">
        <w:trPr>
          <w:trHeight w:val="259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86330E">
        <w:trPr>
          <w:trHeight w:val="277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267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28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274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1851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1 799,7</w:t>
            </w:r>
          </w:p>
        </w:tc>
      </w:tr>
      <w:tr w:rsidR="006143E0" w:rsidRPr="00030D9B" w:rsidTr="0086330E">
        <w:trPr>
          <w:trHeight w:val="279"/>
          <w:jc w:val="center"/>
        </w:trPr>
        <w:tc>
          <w:tcPr>
            <w:tcW w:w="487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5A1CDA" w:rsidRPr="00030D9B" w:rsidRDefault="005A1CDA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A1CDA" w:rsidRPr="00030D9B" w:rsidRDefault="005A1CDA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27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1.6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пешеходных тротуаров</w:t>
            </w: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5 197,2</w:t>
            </w:r>
          </w:p>
        </w:tc>
      </w:tr>
      <w:tr w:rsidR="006143E0" w:rsidRPr="00030D9B" w:rsidTr="0086330E">
        <w:trPr>
          <w:trHeight w:val="273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86330E">
        <w:trPr>
          <w:trHeight w:val="277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281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271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261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5 197,2</w:t>
            </w:r>
          </w:p>
        </w:tc>
      </w:tr>
      <w:tr w:rsidR="006143E0" w:rsidRPr="00030D9B" w:rsidTr="0086330E">
        <w:trPr>
          <w:trHeight w:val="278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40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1.7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пешеходных тротуаров</w:t>
            </w: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1851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3 423,6</w:t>
            </w:r>
          </w:p>
        </w:tc>
      </w:tr>
      <w:tr w:rsidR="006143E0" w:rsidRPr="00030D9B" w:rsidTr="0086330E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86330E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1851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3 423,6</w:t>
            </w:r>
          </w:p>
        </w:tc>
      </w:tr>
      <w:tr w:rsidR="006143E0" w:rsidRPr="00030D9B" w:rsidTr="0086330E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4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1.8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485,5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493,1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493,1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1 471,7</w:t>
            </w:r>
          </w:p>
        </w:tc>
      </w:tr>
      <w:tr w:rsidR="006143E0" w:rsidRPr="00030D9B" w:rsidTr="0086330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86330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410,9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1 232,7</w:t>
            </w:r>
          </w:p>
        </w:tc>
      </w:tr>
      <w:tr w:rsidR="006143E0" w:rsidRPr="00030D9B" w:rsidTr="0086330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239,0</w:t>
            </w:r>
          </w:p>
        </w:tc>
      </w:tr>
      <w:tr w:rsidR="006143E0" w:rsidRPr="00030D9B" w:rsidTr="0086330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42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1.9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40 684,1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40 827,2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40 827,2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122 338,5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40 684,1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40 827,2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40 827,2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122 338,5</w:t>
            </w:r>
          </w:p>
        </w:tc>
      </w:tr>
      <w:tr w:rsidR="006143E0" w:rsidRPr="00030D9B" w:rsidTr="0086330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4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1.10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67 768,8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67 768,8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67 768,8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203 306,4</w:t>
            </w:r>
          </w:p>
        </w:tc>
      </w:tr>
      <w:tr w:rsidR="006143E0" w:rsidRPr="00030D9B" w:rsidTr="0086330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86330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67 768,8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67 768,8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67 768,8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203 306,4</w:t>
            </w:r>
          </w:p>
        </w:tc>
      </w:tr>
      <w:tr w:rsidR="006143E0" w:rsidRPr="00030D9B" w:rsidTr="0086330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86330E" w:rsidRPr="00030D9B" w:rsidRDefault="0086330E" w:rsidP="0003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6330E" w:rsidRPr="00030D9B" w:rsidRDefault="0086330E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3534F7" w:rsidRPr="00030D9B" w:rsidRDefault="003534F7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534F7" w:rsidRPr="00030D9B" w:rsidSect="006143E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87E3E" w:rsidRPr="00030D9B" w:rsidRDefault="00295FA7" w:rsidP="00030D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</w:t>
      </w:r>
      <w:r w:rsidR="00800231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№ 3</w:t>
      </w:r>
    </w:p>
    <w:p w:rsidR="00E87E3E" w:rsidRPr="00030D9B" w:rsidRDefault="00E87E3E" w:rsidP="00030D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E87E3E" w:rsidRPr="00030D9B" w:rsidRDefault="00E87E3E" w:rsidP="00030D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Ачинска</w:t>
      </w:r>
    </w:p>
    <w:p w:rsidR="00E87E3E" w:rsidRPr="00030D9B" w:rsidRDefault="004D0BA8" w:rsidP="00030D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транспортной </w:t>
      </w:r>
      <w:r w:rsidR="00E87E3E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системы» </w:t>
      </w:r>
    </w:p>
    <w:p w:rsidR="00E87E3E" w:rsidRPr="00030D9B" w:rsidRDefault="00E87E3E" w:rsidP="00030D9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030D9B" w:rsidRDefault="00E87E3E" w:rsidP="00030D9B">
      <w:pPr>
        <w:autoSpaceDE w:val="0"/>
        <w:autoSpaceDN w:val="0"/>
        <w:adjustRightInd w:val="0"/>
        <w:spacing w:after="0" w:line="240" w:lineRule="auto"/>
        <w:ind w:left="6900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030D9B" w:rsidRDefault="00E87E3E" w:rsidP="00030D9B">
      <w:pPr>
        <w:overflowPunct w:val="0"/>
        <w:autoSpaceDE w:val="0"/>
        <w:autoSpaceDN w:val="0"/>
        <w:adjustRightInd w:val="0"/>
        <w:spacing w:after="0" w:line="240" w:lineRule="auto"/>
        <w:ind w:left="36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транспортной системы», реализуемая</w:t>
      </w:r>
    </w:p>
    <w:p w:rsidR="00E87E3E" w:rsidRPr="00030D9B" w:rsidRDefault="00E87E3E" w:rsidP="00030D9B">
      <w:pPr>
        <w:overflowPunct w:val="0"/>
        <w:autoSpaceDE w:val="0"/>
        <w:autoSpaceDN w:val="0"/>
        <w:adjustRightInd w:val="0"/>
        <w:spacing w:after="0" w:line="240" w:lineRule="auto"/>
        <w:ind w:left="36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города Ачинска</w:t>
      </w:r>
    </w:p>
    <w:p w:rsidR="00E87E3E" w:rsidRPr="00030D9B" w:rsidRDefault="00E87E3E" w:rsidP="00030D9B">
      <w:pPr>
        <w:overflowPunct w:val="0"/>
        <w:autoSpaceDE w:val="0"/>
        <w:autoSpaceDN w:val="0"/>
        <w:adjustRightInd w:val="0"/>
        <w:spacing w:after="0" w:line="240" w:lineRule="auto"/>
        <w:ind w:left="36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транспортной системы» </w:t>
      </w:r>
    </w:p>
    <w:p w:rsidR="00E87E3E" w:rsidRPr="00030D9B" w:rsidRDefault="00E87E3E" w:rsidP="00030D9B">
      <w:pPr>
        <w:overflowPunct w:val="0"/>
        <w:autoSpaceDE w:val="0"/>
        <w:autoSpaceDN w:val="0"/>
        <w:adjustRightInd w:val="0"/>
        <w:spacing w:after="0" w:line="240" w:lineRule="auto"/>
        <w:ind w:left="36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030D9B" w:rsidRDefault="0086330E" w:rsidP="00030D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E87E3E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E87E3E" w:rsidRPr="00030D9B" w:rsidRDefault="00E87E3E" w:rsidP="00030D9B">
      <w:pPr>
        <w:autoSpaceDE w:val="0"/>
        <w:autoSpaceDN w:val="0"/>
        <w:adjustRightInd w:val="0"/>
        <w:spacing w:after="0" w:line="240" w:lineRule="auto"/>
        <w:ind w:left="720"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6143E0" w:rsidRPr="00030D9B" w:rsidTr="006143E0">
        <w:trPr>
          <w:jc w:val="center"/>
        </w:trPr>
        <w:tc>
          <w:tcPr>
            <w:tcW w:w="2235" w:type="dxa"/>
          </w:tcPr>
          <w:p w:rsidR="00E87E3E" w:rsidRPr="00030D9B" w:rsidRDefault="00E87E3E" w:rsidP="00D2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73" w:type="dxa"/>
          </w:tcPr>
          <w:p w:rsidR="00E87E3E" w:rsidRPr="00030D9B" w:rsidRDefault="00E87E3E" w:rsidP="00D277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транспортной системы» </w:t>
            </w:r>
          </w:p>
          <w:p w:rsidR="00E87E3E" w:rsidRPr="00030D9B" w:rsidRDefault="00E87E3E" w:rsidP="00D277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подпрограмма)</w:t>
            </w:r>
          </w:p>
        </w:tc>
      </w:tr>
      <w:tr w:rsidR="006143E0" w:rsidRPr="00030D9B" w:rsidTr="006143E0">
        <w:trPr>
          <w:jc w:val="center"/>
        </w:trPr>
        <w:tc>
          <w:tcPr>
            <w:tcW w:w="2235" w:type="dxa"/>
          </w:tcPr>
          <w:p w:rsidR="00E87E3E" w:rsidRPr="00030D9B" w:rsidRDefault="00E87E3E" w:rsidP="00D2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E87E3E" w:rsidRPr="00030D9B" w:rsidRDefault="00E87E3E" w:rsidP="00D2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города Ачинска, в рамках которой реализуется подпрограмма</w:t>
            </w:r>
          </w:p>
        </w:tc>
        <w:tc>
          <w:tcPr>
            <w:tcW w:w="7373" w:type="dxa"/>
          </w:tcPr>
          <w:p w:rsidR="00E87E3E" w:rsidRPr="00030D9B" w:rsidRDefault="00E87E3E" w:rsidP="00D2771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транспортной системы </w:t>
            </w:r>
          </w:p>
        </w:tc>
      </w:tr>
      <w:tr w:rsidR="006143E0" w:rsidRPr="00030D9B" w:rsidTr="006143E0">
        <w:trPr>
          <w:jc w:val="center"/>
        </w:trPr>
        <w:tc>
          <w:tcPr>
            <w:tcW w:w="2235" w:type="dxa"/>
          </w:tcPr>
          <w:p w:rsidR="00E87E3E" w:rsidRPr="00030D9B" w:rsidRDefault="00E87E3E" w:rsidP="00D2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7373" w:type="dxa"/>
          </w:tcPr>
          <w:p w:rsidR="00E87E3E" w:rsidRPr="00030D9B" w:rsidRDefault="00E87E3E" w:rsidP="00D27710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 (муниципальное казенное учреждение «Центр обеспечения жизнедеятельности города Ачинска», управление экономического развития и планирования, отдел бух</w:t>
            </w:r>
            <w:r w:rsidR="00222A9B"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галтерского учета и контроля), м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униципальное казенное учреждение «Управление капитального строительства», управление образования</w:t>
            </w:r>
          </w:p>
        </w:tc>
      </w:tr>
      <w:tr w:rsidR="006143E0" w:rsidRPr="00030D9B" w:rsidTr="006143E0">
        <w:trPr>
          <w:jc w:val="center"/>
        </w:trPr>
        <w:tc>
          <w:tcPr>
            <w:tcW w:w="2235" w:type="dxa"/>
          </w:tcPr>
          <w:p w:rsidR="00E87E3E" w:rsidRPr="00030D9B" w:rsidRDefault="006A75A2" w:rsidP="00D2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E87E3E"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задачи подпрограммы</w:t>
            </w:r>
          </w:p>
          <w:p w:rsidR="00E87E3E" w:rsidRPr="00030D9B" w:rsidRDefault="00E87E3E" w:rsidP="00D2771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</w:tcPr>
          <w:p w:rsidR="00E87E3E" w:rsidRPr="00030D9B" w:rsidRDefault="00E87E3E" w:rsidP="00D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подпрограммы: создание условий для функционирования транспортной инфраструктуры, которая обеспечит доступность и безопасность передвижения  населения города.</w:t>
            </w:r>
          </w:p>
          <w:p w:rsidR="00E87E3E" w:rsidRPr="00030D9B" w:rsidRDefault="00E87E3E" w:rsidP="00D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подпрограммы:</w:t>
            </w:r>
          </w:p>
          <w:p w:rsidR="00E87E3E" w:rsidRPr="00030D9B" w:rsidRDefault="00E87E3E" w:rsidP="00D27710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сохранности сети автомобильных дорог города.</w:t>
            </w:r>
          </w:p>
          <w:p w:rsidR="00E87E3E" w:rsidRPr="00030D9B" w:rsidRDefault="00E87E3E" w:rsidP="00D27710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Обеспечение дорожной безопасности.</w:t>
            </w:r>
          </w:p>
          <w:p w:rsidR="00E87E3E" w:rsidRPr="00030D9B" w:rsidRDefault="00E87E3E" w:rsidP="00D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3.Обеспечение доступности и повышение качества транспортных услуг.</w:t>
            </w:r>
          </w:p>
        </w:tc>
      </w:tr>
      <w:tr w:rsidR="006143E0" w:rsidRPr="00030D9B" w:rsidTr="006143E0">
        <w:trPr>
          <w:jc w:val="center"/>
        </w:trPr>
        <w:tc>
          <w:tcPr>
            <w:tcW w:w="2235" w:type="dxa"/>
          </w:tcPr>
          <w:p w:rsidR="00E87E3E" w:rsidRPr="00030D9B" w:rsidRDefault="00E87E3E" w:rsidP="00D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7373" w:type="dxa"/>
          </w:tcPr>
          <w:p w:rsidR="00E87E3E" w:rsidRPr="00030D9B" w:rsidRDefault="00E87E3E" w:rsidP="00D277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протяженности автомобильных дорог общего пользования местного значения, на которой проведены работы по содержанию в общей сети протяженности.</w:t>
            </w:r>
          </w:p>
          <w:p w:rsidR="00E87E3E" w:rsidRPr="00030D9B" w:rsidRDefault="00E87E3E" w:rsidP="00D277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протяженности автомобильных дорог общего пользования местного значения, на которой проведены работы по текущему и капитальному ремонтам в общей протяженности сети;</w:t>
            </w:r>
          </w:p>
          <w:p w:rsidR="00E87E3E" w:rsidRPr="00030D9B" w:rsidRDefault="00E87E3E" w:rsidP="00D2771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пробег </w:t>
            </w:r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муниципальными программами пассажирских перевозок в городе Ачинске.</w:t>
            </w:r>
          </w:p>
          <w:p w:rsidR="00E87E3E" w:rsidRPr="00030D9B" w:rsidRDefault="0060308D" w:rsidP="00D277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</w:t>
            </w:r>
            <w:r w:rsidR="00E87E3E"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 к подпрограмме).</w:t>
            </w:r>
          </w:p>
        </w:tc>
      </w:tr>
      <w:tr w:rsidR="006143E0" w:rsidRPr="00030D9B" w:rsidTr="006143E0">
        <w:trPr>
          <w:jc w:val="center"/>
        </w:trPr>
        <w:tc>
          <w:tcPr>
            <w:tcW w:w="2235" w:type="dxa"/>
          </w:tcPr>
          <w:p w:rsidR="00E87E3E" w:rsidRPr="00030D9B" w:rsidRDefault="00E87E3E" w:rsidP="00D2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подпрограммы </w:t>
            </w:r>
          </w:p>
          <w:p w:rsidR="00E87E3E" w:rsidRPr="00030D9B" w:rsidRDefault="00E87E3E" w:rsidP="00D2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</w:tcPr>
          <w:p w:rsidR="00E87E3E" w:rsidRPr="00030D9B" w:rsidRDefault="00E87E3E" w:rsidP="00D2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2014 - 2030 годы</w:t>
            </w:r>
          </w:p>
          <w:p w:rsidR="00E87E3E" w:rsidRPr="00030D9B" w:rsidRDefault="00E87E3E" w:rsidP="00D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3E0" w:rsidRPr="00030D9B" w:rsidTr="006143E0">
        <w:trPr>
          <w:jc w:val="center"/>
        </w:trPr>
        <w:tc>
          <w:tcPr>
            <w:tcW w:w="2235" w:type="dxa"/>
          </w:tcPr>
          <w:p w:rsidR="00E87E3E" w:rsidRPr="00030D9B" w:rsidRDefault="00E87E3E" w:rsidP="00D2771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по годам реализации подпрограммы  </w:t>
            </w:r>
          </w:p>
        </w:tc>
        <w:tc>
          <w:tcPr>
            <w:tcW w:w="7373" w:type="dxa"/>
          </w:tcPr>
          <w:p w:rsidR="00EB4518" w:rsidRPr="00030D9B" w:rsidRDefault="00F84131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Общий объем финансирования подпрограммы – </w:t>
            </w:r>
            <w:r w:rsidR="00EB4518"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2 388 167,6 тыс. рублей, в том числе по годам: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135 431,4 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177 431,3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2016 год – 204 608,1 тыс. рублей; 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190 440,8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205 681,3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349 667,0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228 680,2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227 830,9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 год – 227 830,9 тыс. рублей,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 том числе 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 кр</w:t>
            </w:r>
            <w:proofErr w:type="gramEnd"/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822 999,7 тыс. рублей, в том числе по годам: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34 990,1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81 636,6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73 923,0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80 385,8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2018 год – 84 570,4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81 054,5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80 946,1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195 808,4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36 561,6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36 561,6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 год – 36 561,6 тыс. рублей,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1 565 167,9  тыс. рублей, в том числе по годам: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100 441,3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95 794,7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130 685,1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110 055,0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121 110,9 тыс. рублей;</w:t>
            </w:r>
          </w:p>
          <w:p w:rsidR="00EB4518" w:rsidRPr="00030D9B" w:rsidRDefault="0086330E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2019 год – </w:t>
            </w:r>
            <w:r w:rsidR="00EB4518"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115 578,6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EB4518" w:rsidRPr="00030D9B" w:rsidRDefault="00EB4518" w:rsidP="00D2771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153 858,6 тыс. рублей;</w:t>
            </w:r>
          </w:p>
          <w:p w:rsidR="00EB4518" w:rsidRPr="00030D9B" w:rsidRDefault="00EB4518" w:rsidP="00D2771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192 118,6 тыс. рублей;</w:t>
            </w:r>
          </w:p>
          <w:p w:rsidR="00EB4518" w:rsidRPr="00030D9B" w:rsidRDefault="00EB4518" w:rsidP="00D2771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191 269,3 тыс. рублей;</w:t>
            </w:r>
          </w:p>
          <w:p w:rsidR="00E87E3E" w:rsidRPr="00030D9B" w:rsidRDefault="00EB4518" w:rsidP="00D2771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 год – 191 269,3 тыс. рублей.</w:t>
            </w:r>
          </w:p>
        </w:tc>
      </w:tr>
    </w:tbl>
    <w:p w:rsidR="00E87E3E" w:rsidRPr="00030D9B" w:rsidRDefault="00E87E3E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030D9B" w:rsidRDefault="00E87E3E" w:rsidP="00030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Мероприятия подпрограммы</w:t>
      </w:r>
    </w:p>
    <w:p w:rsidR="00E87E3E" w:rsidRPr="00030D9B" w:rsidRDefault="00E87E3E" w:rsidP="00030D9B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грузов. 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E87E3E" w:rsidRPr="00030D9B" w:rsidRDefault="004E1A46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общей сети городских автодорог протяженностью 23</w:t>
      </w:r>
      <w:r w:rsidR="00106CC5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из них с усовершенствованны</w:t>
      </w:r>
      <w:r w:rsidR="00106CC5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покрытием 121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км. </w:t>
      </w:r>
      <w:r w:rsidR="00E87E3E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диагностики предыдущих лет, в результате проведения работ по содержанию, сети автомобильных дорог города соответствуют нормативным требованиям по ровности, прочности, сцепным характеристикам покрытия.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содержанию и обслуживанию улично-дорожной сети города Ачинска: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содержание дорог: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Зимнее содержание: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сгребание снега с дорог;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погрузка и вывоз снега;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 улично-дорожной сети (автопавильоны);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очистка урн от мусора;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противогололедная</w:t>
      </w:r>
      <w:proofErr w:type="spellEnd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посыпка.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Летнее содержание: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подметание проезжей, прилотковой части;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мойка проезжей, прилотковой части;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 улично-дорожной сети (автопавильоны);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очистка урн от мусора;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удаление грунтовых наносов;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грейдерование</w:t>
      </w:r>
      <w:proofErr w:type="spellEnd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посыпкой, без посыпки.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Устройство ледовой переправы через реку Чулым.</w:t>
      </w:r>
    </w:p>
    <w:p w:rsidR="00E87E3E" w:rsidRPr="00030D9B" w:rsidRDefault="00E87E3E" w:rsidP="00D27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Монтаж, демонтаж, ремонт, содержани</w:t>
      </w:r>
      <w:r w:rsidR="00D2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наплавного моста через реку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Содержание ливневой канализации.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5. Ямочный ремонт автомобильных дорог.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Выполнение работ по нанесению дорожной разметки.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Оплата за электроэнергию, потребленную светофорами.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Проведение работ по восстановлению искусственных дорожных неровностей.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статьи 179.4 Бюджетного кодекса, Федеральных законов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 10.12.1995 № 196-ФЗ «О безопасности дорожного движения», содержание автомобильных дорог местного значения, а также</w:t>
      </w:r>
      <w:proofErr w:type="gramEnd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безопасности дорожного движения на этих дорогах возложено на органы местного самоуправления.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 в законодательстве с 01 января 2014 года для формирования и использования бюджетных ассигнований формируется дорожный фонд.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дорожным фондам относятся Федеральный дорожный фонд, дорожные фонды субъектов Российской Федерации и муниципальные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дорожные фонды.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</w:t>
      </w:r>
      <w:proofErr w:type="gramEnd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безопасности дорожного движения, в условиях всё возрастающих темпов автомобилизации</w:t>
      </w:r>
      <w:r w:rsidR="00E37BB6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становится ключевой проблемой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вопросов обеспечения общественной защищённости населения и вызывает справедливую обеспокоенность граждан.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</w:t>
      </w:r>
      <w:r w:rsidR="00D37F17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 Ачинске насчитывается 1</w:t>
      </w:r>
      <w:r w:rsidR="00B90E24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1A1DCA" w:rsidRPr="00030D9B" w:rsidRDefault="001A1DCA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регулярные перевозки пассажиров и багажа автомобильным транспортом тариф утвержден приказом министерства тарифной политики Красноярского края от 24.</w:t>
      </w:r>
      <w:r w:rsidR="00E37BB6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12.2019 № 4-т «Об установлении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предельного тарифа на регулярные перевозки пасса</w:t>
      </w:r>
      <w:r w:rsidR="00E37BB6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жиров и багажа автомобильным транспортом по муниципальным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 регулярных перевозок в городском сообщении на территории Красноярск</w:t>
      </w:r>
      <w:r w:rsidR="00E37BB6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края, за исключением г. Красноярска, ЗАТО г. Железногорск, г.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Норильска, г. Дудинки, районов Крайнего Севера и приравненных к</w:t>
      </w:r>
      <w:proofErr w:type="gramEnd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местностей» в размере 22 рублей.</w:t>
      </w:r>
    </w:p>
    <w:p w:rsidR="001A1DCA" w:rsidRPr="00030D9B" w:rsidRDefault="001A1DCA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регулярные перевозки пассажиров и багажа электрическим транспортом тариф утвержден приказом министерства тарифной политики Красноярского края от 24.12.2019 № 5-т </w:t>
      </w:r>
      <w:r w:rsidR="00E37BB6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предельного тарифа на регулярные перевозки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 и багажа городским наземны</w:t>
      </w:r>
      <w:r w:rsidR="00E37BB6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электрическим транспортом по муниципальным маршрутам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</w:t>
      </w:r>
      <w:r w:rsidR="00E37BB6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перевозок в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сообщении на территории городского округа город Ачинск» в размере 19 рублей.</w:t>
      </w:r>
      <w:proofErr w:type="gramEnd"/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предоставления транспортных услуг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пассажирские перевозки остаются нерентабельными вследствие разницы в тарифах и себестоимости; небольшой интенсивности пассажиропотоков в результате активной автомобилизации населения, возросших услуг легкового такси. Для обеспечения доступности услуг пассажирского транспорта федеральными и региональными нормативными актами социально незащищенным слоям населения предоставлено право льготного проезда. Затраты перевозчиков, осуществляющих перевозки по муниципальному заказу, растут.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регулярные пассажирские перевозки автомобильным и электрическим транспортом осуществляются по муниципальным маршрутам с небольшой интенсивностью пассажирских потоков, за счет средств бюджета города предоставляются субсидии:</w:t>
      </w:r>
    </w:p>
    <w:p w:rsidR="00565DDB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5DDB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автомобильного общественного транспорта города, победившим в конкурсе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маршрутам, на компенсацию расходов, возникающих в результате небольшой интенсивности пассажиропотоков по муниципальным маршрутам;</w:t>
      </w:r>
    </w:p>
    <w:p w:rsidR="00B33F1D" w:rsidRPr="00030D9B" w:rsidRDefault="00565DDB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пассажирского электрического транспорта на компенсацию расходов, возникающих в результате небольшой интенсивности пассажиропотоков по муниципальным маршрутам</w:t>
      </w:r>
      <w:r w:rsidR="00B87064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 приведен в приложении № 2 к подпрограмме.</w:t>
      </w:r>
    </w:p>
    <w:p w:rsidR="00E87E3E" w:rsidRPr="00030D9B" w:rsidRDefault="00E87E3E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030D9B" w:rsidRDefault="00E87E3E" w:rsidP="00030D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Механизм реализации мероприятий подпрограммы</w:t>
      </w:r>
    </w:p>
    <w:p w:rsidR="00E87E3E" w:rsidRPr="00030D9B" w:rsidRDefault="00E87E3E" w:rsidP="00030D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030D9B" w:rsidRDefault="00E87E3E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 по ремонту и содержанию автомобильных дорог местного значения города и проведение мероприятий по обеспечению дорожной безопасности осуществляется </w:t>
      </w:r>
      <w:r w:rsidR="008B7D00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казенным учреждением «Центр обеспечения жизнедеятельности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</w:t>
      </w:r>
      <w:r w:rsidR="008B7D00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технического состояния автомобильных дорог проводится в порядке, установленном Министерством транспорта Российской Федерации.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</w:t>
      </w:r>
      <w:r w:rsidR="008B7D00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«Центр обеспечения жизнедеятельности города Ачинска»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разработку проектов или сметных расчетов. В целях разработки проектов в установленном законодательством Российской Федерации порядке могут привлекаться подрядные организации. </w:t>
      </w:r>
      <w:proofErr w:type="gram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или сметные расчеты разрабатываются с учетом установленной Министерством транспорта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классификации работ по ремонту и содержанию автомобильных дорог, периодичности проведения работ по содержанию автомобильных работ и периодичности проведения работ по содержанию входящих в их состав дорожных сооружений, а также в соответствии с нормативами финансовых затрат на содержание автомобильных дорог.</w:t>
      </w:r>
      <w:proofErr w:type="gramEnd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ремонт и содержание автомобильных дорог, </w:t>
      </w:r>
      <w:r w:rsidR="008B7D00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«Центр обеспечения жизнедеятельности города Ачинска»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сметные расчеты, в которых определяются виды и периодичность проведения работ по содержанию автомобильных дорог с учетом финансовых</w:t>
      </w:r>
      <w:proofErr w:type="gramEnd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возможностей. Утвержденные </w:t>
      </w:r>
      <w:r w:rsidR="009E2B83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казенным учреждением «Центр обеспечения жизнедеятельности города Ачинска»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или сметные расчеты являются основанием для формирования ежегодных планов проведения работ по ремонту и содержанию автомобильных дорог. В соответствии с ежегодными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организаций.</w:t>
      </w:r>
    </w:p>
    <w:p w:rsidR="00E87E3E" w:rsidRPr="00030D9B" w:rsidRDefault="00E87E3E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Приемка результатов выполненных работ по ремонту и содержанию автомобильных дорог и проведения мероприятий по обеспечению дорожной безопасности  осуществляется </w:t>
      </w:r>
      <w:r w:rsidR="009E2B83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казенным учреждением «Центр обеспечения жизнедеятельности города Ачинска» совместно с </w:t>
      </w:r>
      <w:r w:rsidR="00102857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жилищного, земельного и дорожного контроля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в соответствии с условиями заключенного контракта на выполнение данного вида работ.</w:t>
      </w:r>
    </w:p>
    <w:p w:rsidR="00E87E3E" w:rsidRPr="00030D9B" w:rsidRDefault="00E87E3E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порядка и условий предоставления и расходования субсидии бюджетам муниципальных образований Красноярского края на содержание автомобильных дорог общего пользования местного значения городских округов предоставляются при условии софинансирования расходов из местного бюджета. </w:t>
      </w:r>
    </w:p>
    <w:p w:rsidR="00E87E3E" w:rsidRPr="00030D9B" w:rsidRDefault="00E87E3E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Расходование средств субсидии осуществляется на выполнение работ по содержанию автомобильных дорог общего пользования местного значения городских округов в соответствии с требованиями действующих нормативных документов.</w:t>
      </w:r>
    </w:p>
    <w:p w:rsidR="00E87E3E" w:rsidRPr="00030D9B" w:rsidRDefault="00E87E3E" w:rsidP="0003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в настоящее время подходы по организации доступности услуг городского пассажирского транспорта вызывают проблемы с организацией перевозок в связи с тем, что не в полной мере учитывают экономические интересы перевозчиков.</w:t>
      </w:r>
    </w:p>
    <w:p w:rsidR="0050756B" w:rsidRPr="00030D9B" w:rsidRDefault="009D232A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Постановлении администрации города Ачинска от 26.12.2016 № 477–п «Об утверждении Положения о порядке предоставления субсидий из бюджета города юридическим лицам (за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исключением государственных (муниципальных) учреждений), индивидуальным предпринимателям, выполняющим перевозки пассажиров по маршрутам регулярных перевозок в соответствии с муниципальными программами пассажирских перевозок по маршрутам с небольшой интенсивностью пассажиропотоков</w:t>
      </w:r>
      <w:proofErr w:type="gramEnd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Ачинске, в целях компенсации расходов, возникающих в рез</w:t>
      </w:r>
      <w:r w:rsidR="00BA0A51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ультате небольшой интенсивности</w:t>
      </w:r>
      <w:r w:rsidR="009F37F2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пассажиропотоков»</w:t>
      </w:r>
      <w:r w:rsidR="00BA0A51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D6F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244" w:rsidRPr="00030D9B" w:rsidRDefault="00B60244" w:rsidP="00030D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44" w:rsidRPr="00030D9B" w:rsidRDefault="00B60244" w:rsidP="00030D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030D9B" w:rsidRDefault="00E87E3E" w:rsidP="00030D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Управление подпрограммой и </w:t>
      </w:r>
      <w:proofErr w:type="gram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подпрограммы</w:t>
      </w:r>
    </w:p>
    <w:p w:rsidR="00E87E3E" w:rsidRPr="00030D9B" w:rsidRDefault="00E87E3E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01" w:rsidRPr="00030D9B" w:rsidRDefault="008E6F01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подпрограммы осуществляет администрация города Ачинска (заместитель Главы города Ачинска, курирующий данное направление).</w:t>
      </w:r>
    </w:p>
    <w:p w:rsidR="008E6F01" w:rsidRPr="00030D9B" w:rsidRDefault="008E6F01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Ачинска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8E6F01" w:rsidRPr="00030D9B" w:rsidRDefault="008E6F01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Ачинска осуществляет:</w:t>
      </w:r>
    </w:p>
    <w:p w:rsidR="003E3F19" w:rsidRPr="00030D9B" w:rsidRDefault="003E3F19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исполнителей отдельных мероприятий подпрограммы;</w:t>
      </w:r>
    </w:p>
    <w:p w:rsidR="008E6F01" w:rsidRPr="00030D9B" w:rsidRDefault="008E6F01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координацию исполнения мероприятий подпрограммы, мониторинг их реализации;</w:t>
      </w:r>
    </w:p>
    <w:p w:rsidR="008E6F01" w:rsidRPr="00030D9B" w:rsidRDefault="008E6F01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непосредственный </w:t>
      </w:r>
      <w:proofErr w:type="gram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8E6F01" w:rsidRPr="00030D9B" w:rsidRDefault="008E6F01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отчетов о реализации подпрограммы.</w:t>
      </w:r>
    </w:p>
    <w:p w:rsidR="001F73C6" w:rsidRPr="00030D9B" w:rsidRDefault="001F73C6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реализации муниципальной программы предоставляются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Ачинска. Отчет о реализации программы за 1, 2, 3 кварталы  отчетного года представляется в срок не позднее 15-го числа месяца, следующего за отчетным кварталом.</w:t>
      </w:r>
    </w:p>
    <w:p w:rsidR="001F73C6" w:rsidRPr="00030D9B" w:rsidRDefault="001F73C6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</w:t>
      </w:r>
      <w:proofErr w:type="gram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 </w:t>
      </w:r>
    </w:p>
    <w:p w:rsidR="00E87E3E" w:rsidRPr="00030D9B" w:rsidRDefault="001F73C6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размещает годовой отчет в срок до 1 мая года, следующего за </w:t>
      </w:r>
      <w:proofErr w:type="gramStart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официальном сайте органов местного самоуправления города Ачинска:  http://www.adm-achinsk.ru.</w:t>
      </w:r>
    </w:p>
    <w:p w:rsidR="00E87E3E" w:rsidRPr="00030D9B" w:rsidRDefault="00E87E3E" w:rsidP="0003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030D9B" w:rsidRDefault="00E87E3E" w:rsidP="0003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80" w:rsidRPr="00030D9B" w:rsidRDefault="00320F80" w:rsidP="00030D9B">
      <w:pPr>
        <w:tabs>
          <w:tab w:val="left" w:pos="2300"/>
          <w:tab w:val="left" w:pos="36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7F" w:rsidRPr="00030D9B" w:rsidRDefault="0077137F" w:rsidP="00030D9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137F" w:rsidRPr="00030D9B" w:rsidSect="00614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137F" w:rsidRPr="00030D9B" w:rsidRDefault="0077137F" w:rsidP="00030D9B">
      <w:pPr>
        <w:pStyle w:val="ConsPlusNormal"/>
        <w:widowControl/>
        <w:ind w:left="846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30D9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7137F" w:rsidRPr="00030D9B" w:rsidRDefault="0077137F" w:rsidP="00030D9B">
      <w:pPr>
        <w:pStyle w:val="ConsPlusNormal"/>
        <w:widowControl/>
        <w:ind w:left="846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30D9B">
        <w:rPr>
          <w:rFonts w:ascii="Times New Roman" w:hAnsi="Times New Roman" w:cs="Times New Roman"/>
          <w:sz w:val="28"/>
          <w:szCs w:val="28"/>
        </w:rPr>
        <w:t>к подпрограмме «Развитие транспортной системы», реализуем</w:t>
      </w:r>
      <w:r w:rsidR="00E772A0" w:rsidRPr="00030D9B">
        <w:rPr>
          <w:rFonts w:ascii="Times New Roman" w:hAnsi="Times New Roman" w:cs="Times New Roman"/>
          <w:sz w:val="28"/>
          <w:szCs w:val="28"/>
        </w:rPr>
        <w:t>ой</w:t>
      </w:r>
      <w:r w:rsidR="006143E0" w:rsidRPr="00030D9B">
        <w:rPr>
          <w:rFonts w:ascii="Times New Roman" w:hAnsi="Times New Roman" w:cs="Times New Roman"/>
          <w:sz w:val="28"/>
          <w:szCs w:val="28"/>
        </w:rPr>
        <w:t xml:space="preserve"> </w:t>
      </w:r>
      <w:r w:rsidRPr="00030D9B">
        <w:rPr>
          <w:rFonts w:ascii="Times New Roman" w:hAnsi="Times New Roman" w:cs="Times New Roman"/>
          <w:sz w:val="28"/>
          <w:szCs w:val="28"/>
        </w:rPr>
        <w:t>в рамках муниципальной программы</w:t>
      </w:r>
    </w:p>
    <w:p w:rsidR="0077137F" w:rsidRPr="00030D9B" w:rsidRDefault="0077137F" w:rsidP="00030D9B">
      <w:pPr>
        <w:pStyle w:val="ConsPlusNormal"/>
        <w:widowControl/>
        <w:ind w:left="846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30D9B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27710">
        <w:rPr>
          <w:rFonts w:ascii="Times New Roman" w:hAnsi="Times New Roman" w:cs="Times New Roman"/>
          <w:sz w:val="28"/>
          <w:szCs w:val="28"/>
        </w:rPr>
        <w:t xml:space="preserve">Ачинска «Развитие транспортной </w:t>
      </w:r>
      <w:r w:rsidRPr="00030D9B">
        <w:rPr>
          <w:rFonts w:ascii="Times New Roman" w:hAnsi="Times New Roman" w:cs="Times New Roman"/>
          <w:sz w:val="28"/>
          <w:szCs w:val="28"/>
        </w:rPr>
        <w:t>системы»</w:t>
      </w:r>
    </w:p>
    <w:p w:rsidR="001F2C4C" w:rsidRPr="00030D9B" w:rsidRDefault="001F2C4C" w:rsidP="00030D9B">
      <w:pPr>
        <w:pStyle w:val="ConsPlusNormal"/>
        <w:widowControl/>
        <w:ind w:left="8460"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1F2C4C" w:rsidRPr="00030D9B" w:rsidRDefault="00960D5D" w:rsidP="00030D9B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значения показателей результативности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360"/>
        <w:gridCol w:w="1446"/>
        <w:gridCol w:w="2007"/>
        <w:gridCol w:w="1847"/>
        <w:gridCol w:w="1847"/>
        <w:gridCol w:w="1847"/>
        <w:gridCol w:w="1847"/>
      </w:tblGrid>
      <w:tr w:rsidR="006143E0" w:rsidRPr="00030D9B" w:rsidTr="006143E0">
        <w:trPr>
          <w:trHeight w:val="475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24" w:type="dxa"/>
            <w:vMerge w:val="restart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  <w:r w:rsidRPr="00030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7520" w:type="dxa"/>
            <w:gridSpan w:val="4"/>
            <w:shd w:val="clear" w:color="auto" w:fill="auto"/>
            <w:noWrap/>
            <w:vAlign w:val="bottom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реализации подпрограммы</w:t>
            </w:r>
          </w:p>
        </w:tc>
      </w:tr>
      <w:tr w:rsidR="006143E0" w:rsidRPr="00030D9B" w:rsidTr="006143E0">
        <w:trPr>
          <w:trHeight w:val="375"/>
          <w:jc w:val="center"/>
        </w:trPr>
        <w:tc>
          <w:tcPr>
            <w:tcW w:w="486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6143E0" w:rsidRPr="00030D9B" w:rsidTr="006143E0">
        <w:trPr>
          <w:trHeight w:val="37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143E0" w:rsidRPr="00030D9B" w:rsidTr="006143E0">
        <w:trPr>
          <w:trHeight w:val="507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58" w:type="dxa"/>
            <w:gridSpan w:val="7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подпрограммы: Создание условий для функционирования транспортной инфраструктуры, которая обеспечит безопасность передвижения населения города.</w:t>
            </w:r>
          </w:p>
        </w:tc>
      </w:tr>
      <w:tr w:rsidR="006143E0" w:rsidRPr="00030D9B" w:rsidTr="006143E0">
        <w:trPr>
          <w:trHeight w:val="68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58" w:type="dxa"/>
            <w:gridSpan w:val="7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1. Обеспечение сохранности сети автомобильных дорог города.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Задача 2. Обеспечение дорожной безопасности</w:t>
            </w:r>
          </w:p>
        </w:tc>
      </w:tr>
      <w:tr w:rsidR="006143E0" w:rsidRPr="00030D9B" w:rsidTr="006143E0">
        <w:trPr>
          <w:trHeight w:val="30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58" w:type="dxa"/>
            <w:gridSpan w:val="7"/>
            <w:shd w:val="clear" w:color="auto" w:fill="auto"/>
            <w:noWrap/>
            <w:vAlign w:val="bottom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результативности 1:</w:t>
            </w:r>
          </w:p>
        </w:tc>
      </w:tr>
      <w:tr w:rsidR="006143E0" w:rsidRPr="00030D9B" w:rsidTr="006143E0">
        <w:trPr>
          <w:trHeight w:val="671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24" w:type="dxa"/>
            <w:vMerge w:val="restart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spellEnd"/>
            <w:proofErr w:type="gram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Форма 3-ДГ (</w:t>
            </w:r>
            <w:proofErr w:type="spell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236,6</w:t>
            </w:r>
          </w:p>
        </w:tc>
      </w:tr>
      <w:tr w:rsidR="006143E0" w:rsidRPr="00030D9B" w:rsidTr="006143E0">
        <w:trPr>
          <w:trHeight w:val="706"/>
          <w:jc w:val="center"/>
        </w:trPr>
        <w:tc>
          <w:tcPr>
            <w:tcW w:w="486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80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143E0" w:rsidRPr="00030D9B" w:rsidTr="006143E0">
        <w:trPr>
          <w:trHeight w:val="30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58" w:type="dxa"/>
            <w:gridSpan w:val="7"/>
            <w:shd w:val="clear" w:color="auto" w:fill="auto"/>
            <w:noWrap/>
            <w:vAlign w:val="bottom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результативности 2:</w:t>
            </w:r>
          </w:p>
        </w:tc>
      </w:tr>
      <w:tr w:rsidR="006143E0" w:rsidRPr="00030D9B" w:rsidTr="006143E0">
        <w:trPr>
          <w:trHeight w:val="20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24" w:type="dxa"/>
            <w:vMerge w:val="restart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протяженности 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автомобильных (асфальтовых) дорог общего пользования местного значения, на которой проведены работы по текущему и капитальному ремонтам в общей протяженности сети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км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</w:tr>
      <w:tr w:rsidR="006143E0" w:rsidRPr="00030D9B" w:rsidTr="006143E0">
        <w:trPr>
          <w:trHeight w:val="20"/>
          <w:jc w:val="center"/>
        </w:trPr>
        <w:tc>
          <w:tcPr>
            <w:tcW w:w="486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spellEnd"/>
            <w:proofErr w:type="gram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Форма 3-ДГ (</w:t>
            </w:r>
            <w:proofErr w:type="spell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6143E0" w:rsidRPr="00030D9B" w:rsidTr="006143E0">
        <w:trPr>
          <w:trHeight w:val="20"/>
          <w:jc w:val="center"/>
        </w:trPr>
        <w:tc>
          <w:tcPr>
            <w:tcW w:w="486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880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</w:tr>
      <w:tr w:rsidR="006143E0" w:rsidRPr="00030D9B" w:rsidTr="006143E0">
        <w:trPr>
          <w:trHeight w:val="20"/>
          <w:jc w:val="center"/>
        </w:trPr>
        <w:tc>
          <w:tcPr>
            <w:tcW w:w="486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880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77 684,00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26 019,10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25 312,80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24 500,00</w:t>
            </w:r>
          </w:p>
        </w:tc>
      </w:tr>
      <w:tr w:rsidR="006143E0" w:rsidRPr="00030D9B" w:rsidTr="006143E0">
        <w:trPr>
          <w:trHeight w:val="259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58" w:type="dxa"/>
            <w:gridSpan w:val="7"/>
            <w:shd w:val="clear" w:color="auto" w:fill="auto"/>
            <w:noWrap/>
            <w:vAlign w:val="bottom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3. Обеспечение доступности и повышение качества транспортных услуг.</w:t>
            </w:r>
          </w:p>
        </w:tc>
      </w:tr>
      <w:tr w:rsidR="006143E0" w:rsidRPr="00030D9B" w:rsidTr="006143E0">
        <w:trPr>
          <w:trHeight w:val="2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58" w:type="dxa"/>
            <w:gridSpan w:val="7"/>
            <w:shd w:val="clear" w:color="auto" w:fill="auto"/>
            <w:noWrap/>
            <w:vAlign w:val="bottom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результативности 3:</w:t>
            </w:r>
          </w:p>
        </w:tc>
      </w:tr>
      <w:tr w:rsidR="006143E0" w:rsidRPr="00030D9B" w:rsidTr="006143E0">
        <w:trPr>
          <w:trHeight w:val="20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Пробег </w:t>
            </w:r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статистика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2 537 930,5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2 537 644,4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2 537 644,4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2 537 644,4</w:t>
            </w:r>
          </w:p>
        </w:tc>
      </w:tr>
      <w:tr w:rsidR="006143E0" w:rsidRPr="00030D9B" w:rsidTr="006143E0">
        <w:trPr>
          <w:trHeight w:val="375"/>
          <w:jc w:val="center"/>
        </w:trPr>
        <w:tc>
          <w:tcPr>
            <w:tcW w:w="486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автомобильный</w:t>
            </w:r>
          </w:p>
        </w:tc>
        <w:tc>
          <w:tcPr>
            <w:tcW w:w="1134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1 513 783,2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1 513 794,6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1 513 794,6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1 513 794,6</w:t>
            </w:r>
          </w:p>
        </w:tc>
      </w:tr>
      <w:tr w:rsidR="006143E0" w:rsidRPr="00030D9B" w:rsidTr="006143E0">
        <w:trPr>
          <w:trHeight w:val="375"/>
          <w:jc w:val="center"/>
        </w:trPr>
        <w:tc>
          <w:tcPr>
            <w:tcW w:w="486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электрический</w:t>
            </w:r>
          </w:p>
        </w:tc>
        <w:tc>
          <w:tcPr>
            <w:tcW w:w="1134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1 024 147,3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1 023 849,8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1 023 849,8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030D9B" w:rsidRDefault="00905B8F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1 023 849,8</w:t>
            </w:r>
          </w:p>
        </w:tc>
      </w:tr>
    </w:tbl>
    <w:p w:rsidR="000509DF" w:rsidRPr="00030D9B" w:rsidRDefault="00E772A0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="000509DF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2A0" w:rsidRPr="00030D9B" w:rsidRDefault="002F06D3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772A0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подпрограмме «Развитие транспортной системы», реализуемой </w:t>
      </w:r>
    </w:p>
    <w:p w:rsidR="00ED0B6C" w:rsidRPr="00030D9B" w:rsidRDefault="00E772A0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06D3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муниципальной </w:t>
      </w:r>
      <w:r w:rsidR="00ED0B6C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Ачинска </w:t>
      </w:r>
    </w:p>
    <w:p w:rsidR="00D87032" w:rsidRPr="00030D9B" w:rsidRDefault="00E772A0" w:rsidP="00030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системы»</w:t>
      </w:r>
    </w:p>
    <w:p w:rsidR="00657159" w:rsidRPr="00030D9B" w:rsidRDefault="00657159" w:rsidP="00030D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59" w:rsidRPr="00030D9B" w:rsidRDefault="00657159" w:rsidP="00030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657159" w:rsidRPr="00030D9B" w:rsidRDefault="00657159" w:rsidP="00030D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006"/>
        <w:gridCol w:w="1665"/>
        <w:gridCol w:w="737"/>
        <w:gridCol w:w="654"/>
        <w:gridCol w:w="1347"/>
        <w:gridCol w:w="544"/>
        <w:gridCol w:w="1036"/>
        <w:gridCol w:w="1036"/>
        <w:gridCol w:w="1036"/>
        <w:gridCol w:w="1531"/>
        <w:gridCol w:w="2682"/>
      </w:tblGrid>
      <w:tr w:rsidR="006143E0" w:rsidRPr="00030D9B" w:rsidTr="007E43E4">
        <w:trPr>
          <w:trHeight w:val="662"/>
          <w:jc w:val="center"/>
        </w:trPr>
        <w:tc>
          <w:tcPr>
            <w:tcW w:w="403" w:type="dxa"/>
            <w:vMerge w:val="restart"/>
            <w:shd w:val="clear" w:color="auto" w:fill="auto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128" w:type="dxa"/>
            <w:vMerge w:val="restart"/>
            <w:shd w:val="clear" w:color="auto" w:fill="auto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3132" w:type="dxa"/>
            <w:gridSpan w:val="4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693" w:type="dxa"/>
            <w:gridSpan w:val="4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3371" w:type="dxa"/>
            <w:vMerge w:val="restart"/>
            <w:shd w:val="clear" w:color="auto" w:fill="auto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143E0" w:rsidRPr="00030D9B" w:rsidTr="007E43E4">
        <w:trPr>
          <w:trHeight w:val="704"/>
          <w:jc w:val="center"/>
        </w:trPr>
        <w:tc>
          <w:tcPr>
            <w:tcW w:w="403" w:type="dxa"/>
            <w:vMerge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701" w:type="dxa"/>
            <w:shd w:val="clear" w:color="auto" w:fill="auto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51" w:type="dxa"/>
            <w:shd w:val="clear" w:color="auto" w:fill="auto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90" w:type="dxa"/>
            <w:shd w:val="clear" w:color="auto" w:fill="auto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на текущий год и плановый период</w:t>
            </w:r>
          </w:p>
        </w:tc>
        <w:tc>
          <w:tcPr>
            <w:tcW w:w="3371" w:type="dxa"/>
            <w:vMerge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3E0" w:rsidRPr="00030D9B" w:rsidTr="007E43E4">
        <w:trPr>
          <w:trHeight w:val="413"/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143E0" w:rsidRPr="00030D9B" w:rsidTr="007E43E4">
        <w:trPr>
          <w:trHeight w:val="419"/>
          <w:jc w:val="center"/>
        </w:trPr>
        <w:tc>
          <w:tcPr>
            <w:tcW w:w="403" w:type="dxa"/>
            <w:shd w:val="clear" w:color="auto" w:fill="auto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0" w:type="dxa"/>
            <w:gridSpan w:val="11"/>
            <w:shd w:val="clear" w:color="auto" w:fill="auto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города Ачинска "Развитие транспортной системы"</w:t>
            </w:r>
          </w:p>
        </w:tc>
      </w:tr>
      <w:tr w:rsidR="006143E0" w:rsidRPr="00030D9B" w:rsidTr="007E43E4">
        <w:trPr>
          <w:trHeight w:val="411"/>
          <w:jc w:val="center"/>
        </w:trPr>
        <w:tc>
          <w:tcPr>
            <w:tcW w:w="403" w:type="dxa"/>
            <w:shd w:val="clear" w:color="auto" w:fill="auto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30" w:type="dxa"/>
            <w:gridSpan w:val="11"/>
            <w:shd w:val="clear" w:color="auto" w:fill="auto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6143E0" w:rsidRPr="00030D9B" w:rsidTr="007E43E4">
        <w:trPr>
          <w:trHeight w:val="417"/>
          <w:jc w:val="center"/>
        </w:trPr>
        <w:tc>
          <w:tcPr>
            <w:tcW w:w="403" w:type="dxa"/>
            <w:shd w:val="clear" w:color="auto" w:fill="auto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30" w:type="dxa"/>
            <w:gridSpan w:val="11"/>
            <w:shd w:val="clear" w:color="auto" w:fill="auto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6143E0" w:rsidRPr="00030D9B" w:rsidTr="007E43E4">
        <w:trPr>
          <w:trHeight w:val="855"/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1: Обеспечение сохранности сети автомобильны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 дорог.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119 741,8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118 741,8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118 741,8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357 225,4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7E43E4">
        <w:trPr>
          <w:trHeight w:val="1680"/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1.1: 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1210072140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53 327,0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54 592,2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56 076,4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163 995,6</w:t>
            </w:r>
          </w:p>
        </w:tc>
        <w:tc>
          <w:tcPr>
            <w:tcW w:w="3371" w:type="dxa"/>
            <w:vMerge w:val="restart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по зимнему и летнему содержанию и обслуживанию улично-дорожной сети города (236,6 км); ледовая переправа через реку Чулым; содержание наплавного моста; ливневой канализации; установка и обслуживание дорожных знаков и светофоров; дорожная разметка; электроэнергия, потребленная светофорами; ямочный ремонт по 6 807 м</w:t>
            </w:r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43E0" w:rsidRPr="00030D9B" w:rsidTr="007E43E4">
        <w:trPr>
          <w:trHeight w:val="1695"/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1.2: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Содержание, капитальные и текущие ремонты улично-дорожной сети города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1210072130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25 431,7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24 166,5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22 682,3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72 280,5</w:t>
            </w:r>
          </w:p>
        </w:tc>
        <w:tc>
          <w:tcPr>
            <w:tcW w:w="3371" w:type="dxa"/>
            <w:vMerge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3E0" w:rsidRPr="00030D9B" w:rsidTr="007E43E4">
        <w:trPr>
          <w:trHeight w:val="2145"/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1.3: 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1210075090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36 150,7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36 150,7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36 150,7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108 452,1</w:t>
            </w:r>
          </w:p>
        </w:tc>
        <w:tc>
          <w:tcPr>
            <w:tcW w:w="3371" w:type="dxa"/>
            <w:vMerge w:val="restart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год: ул. Гагарина ( от 0 км </w:t>
            </w:r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утепровод),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ул. Гагарина (от путепровода до 40 лет ВЛКСМ) общей протяженностью1,6 км; 2023 год: ул. Зверева (от пр. </w:t>
            </w:r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Лапенкова до ул. Свердлова) — протяженностью 1,2 км,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ул. 2-ая Кирпичная — 0,357 км; 2024 год: ул. Кравченко (от ул. Гагарина до ул. Чкалова) — 860 м,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ул. Профсоюзная (от ул. </w:t>
            </w:r>
            <w:proofErr w:type="spell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Манкевича</w:t>
            </w:r>
            <w:proofErr w:type="spell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ул. 5 Июля) — 900 м</w:t>
            </w:r>
            <w:proofErr w:type="gramEnd"/>
          </w:p>
        </w:tc>
      </w:tr>
      <w:tr w:rsidR="006143E0" w:rsidRPr="00030D9B" w:rsidTr="007E43E4">
        <w:trPr>
          <w:trHeight w:val="1440"/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1.4</w:t>
            </w:r>
            <w:r w:rsidR="00E37BB6"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ремонт и ремонт автомобильных дорог общего пользования местного значения  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12100S5090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1 358,9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2 076,7</w:t>
            </w:r>
          </w:p>
        </w:tc>
        <w:tc>
          <w:tcPr>
            <w:tcW w:w="3371" w:type="dxa"/>
            <w:vMerge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3E0" w:rsidRPr="00030D9B" w:rsidTr="007E43E4">
        <w:trPr>
          <w:trHeight w:val="2040"/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1.5: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Устройство и ремонт остановок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1210086300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1 799,7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восстановление существующих остановочных павильонов (покраска, очистка от несанкционированной рекламы, замена и ремонт металлических и поликарбонатных элементов конструкций) - 127 павильонов ежегодно</w:t>
            </w:r>
          </w:p>
        </w:tc>
      </w:tr>
      <w:tr w:rsidR="006143E0" w:rsidRPr="00030D9B" w:rsidTr="007E43E4">
        <w:trPr>
          <w:trHeight w:val="1215"/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E43E4" w:rsidRPr="00030D9B" w:rsidRDefault="00E37BB6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1.6:</w:t>
            </w:r>
            <w:r w:rsidR="007E43E4"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пешеходных тротуаров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1210086030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5 197,2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221 120 м</w:t>
            </w:r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ежегодно</w:t>
            </w:r>
          </w:p>
        </w:tc>
      </w:tr>
      <w:tr w:rsidR="006143E0" w:rsidRPr="00030D9B" w:rsidTr="007E43E4">
        <w:trPr>
          <w:trHeight w:val="1171"/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1.7: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Ремонт пешеходных тротуаров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1210086210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3 423,6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 ремонт 1 330 м2 </w:t>
            </w:r>
            <w:proofErr w:type="gram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— ул. Чкалова, ул. Стасовой (участок между </w:t>
            </w:r>
            <w:proofErr w:type="spell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и </w:t>
            </w:r>
            <w:proofErr w:type="spell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3), </w:t>
            </w:r>
            <w:proofErr w:type="spellStart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 д. 35)</w:t>
            </w:r>
          </w:p>
        </w:tc>
      </w:tr>
      <w:tr w:rsidR="006143E0" w:rsidRPr="00030D9B" w:rsidTr="007E43E4">
        <w:trPr>
          <w:trHeight w:val="810"/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2: Обеспечение дорожной безопасности.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485,5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493,1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493,1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1 471,7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7E43E4">
        <w:trPr>
          <w:trHeight w:val="990"/>
          <w:jc w:val="center"/>
        </w:trPr>
        <w:tc>
          <w:tcPr>
            <w:tcW w:w="403" w:type="dxa"/>
            <w:vMerge w:val="restart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1.8: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Реализация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590" w:type="dxa"/>
            <w:vMerge w:val="restart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1" w:type="dxa"/>
            <w:vMerge w:val="restart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251" w:type="dxa"/>
            <w:vMerge w:val="restart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121R310601</w:t>
            </w:r>
          </w:p>
        </w:tc>
        <w:tc>
          <w:tcPr>
            <w:tcW w:w="590" w:type="dxa"/>
            <w:vMerge w:val="restart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410,9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410,9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1 232,7</w:t>
            </w:r>
          </w:p>
        </w:tc>
        <w:tc>
          <w:tcPr>
            <w:tcW w:w="3371" w:type="dxa"/>
            <w:vMerge w:val="restart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дорожно-знаковой информации</w:t>
            </w:r>
          </w:p>
        </w:tc>
      </w:tr>
      <w:tr w:rsidR="006143E0" w:rsidRPr="00030D9B" w:rsidTr="007E43E4">
        <w:trPr>
          <w:trHeight w:val="1050"/>
          <w:jc w:val="center"/>
        </w:trPr>
        <w:tc>
          <w:tcPr>
            <w:tcW w:w="403" w:type="dxa"/>
            <w:vMerge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vMerge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vMerge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74,6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239,0</w:t>
            </w:r>
          </w:p>
        </w:tc>
        <w:tc>
          <w:tcPr>
            <w:tcW w:w="3371" w:type="dxa"/>
            <w:vMerge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3E0" w:rsidRPr="00030D9B" w:rsidTr="007E43E4">
        <w:trPr>
          <w:trHeight w:val="960"/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3: Обеспечение доступности и повышение качества транспортных услуг.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108 452,9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108 596,0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108 596,0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325 644,9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7E43E4">
        <w:trPr>
          <w:trHeight w:val="2685"/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1.9: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40 684,1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40 827,2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40 827,2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122 338,5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7E43E4">
        <w:trPr>
          <w:trHeight w:val="2402"/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1.10:</w:t>
            </w: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1210072120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67 768,8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67 768,8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67 768,8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203 306,4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7E43E4">
        <w:trPr>
          <w:trHeight w:val="692"/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подпрограмме: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228 680,2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227 830,9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227 830,9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684 342,0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7E43E4">
        <w:trPr>
          <w:trHeight w:val="560"/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228 680,2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227 830,9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227 830,9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684 342,0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7E43E4">
        <w:trPr>
          <w:trHeight w:val="838"/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 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228 680,2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227 830,9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227 830,9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684 342,0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43E0" w:rsidRPr="00030D9B" w:rsidTr="007E43E4">
        <w:trPr>
          <w:trHeight w:val="1403"/>
          <w:jc w:val="center"/>
        </w:trPr>
        <w:tc>
          <w:tcPr>
            <w:tcW w:w="403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 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7E43E4" w:rsidRPr="00030D9B" w:rsidRDefault="007E43E4" w:rsidP="00D2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7E43E4" w:rsidRPr="00030D9B" w:rsidRDefault="007E43E4" w:rsidP="00D2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E44B9" w:rsidRPr="00030D9B" w:rsidRDefault="005E44B9" w:rsidP="00030D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B9" w:rsidRPr="00030D9B" w:rsidRDefault="005E44B9" w:rsidP="00030D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030D9B" w:rsidRDefault="005E44B9" w:rsidP="00030D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6143E0" w:rsidRPr="0003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sectPr w:rsidR="00530C56" w:rsidRPr="00030D9B" w:rsidSect="00271D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1483D"/>
    <w:rsid w:val="00020D4C"/>
    <w:rsid w:val="0002377B"/>
    <w:rsid w:val="00023DF0"/>
    <w:rsid w:val="00024993"/>
    <w:rsid w:val="00030D9B"/>
    <w:rsid w:val="000354C2"/>
    <w:rsid w:val="000366AA"/>
    <w:rsid w:val="0004016A"/>
    <w:rsid w:val="000432AB"/>
    <w:rsid w:val="0004549E"/>
    <w:rsid w:val="00045BA6"/>
    <w:rsid w:val="000509DF"/>
    <w:rsid w:val="00051D0C"/>
    <w:rsid w:val="000558AD"/>
    <w:rsid w:val="00055CF6"/>
    <w:rsid w:val="000570A4"/>
    <w:rsid w:val="000577ED"/>
    <w:rsid w:val="00061FFA"/>
    <w:rsid w:val="000657D7"/>
    <w:rsid w:val="00066CBE"/>
    <w:rsid w:val="0008229E"/>
    <w:rsid w:val="00094037"/>
    <w:rsid w:val="000A6E0D"/>
    <w:rsid w:val="000B2ECE"/>
    <w:rsid w:val="000B503A"/>
    <w:rsid w:val="000C283A"/>
    <w:rsid w:val="000C317F"/>
    <w:rsid w:val="000C563E"/>
    <w:rsid w:val="000C7955"/>
    <w:rsid w:val="000D027E"/>
    <w:rsid w:val="000D2F38"/>
    <w:rsid w:val="000D5FF9"/>
    <w:rsid w:val="000F3705"/>
    <w:rsid w:val="00102857"/>
    <w:rsid w:val="00106230"/>
    <w:rsid w:val="00106CC5"/>
    <w:rsid w:val="00110276"/>
    <w:rsid w:val="0011403D"/>
    <w:rsid w:val="001228EB"/>
    <w:rsid w:val="00124026"/>
    <w:rsid w:val="0012415F"/>
    <w:rsid w:val="001345CA"/>
    <w:rsid w:val="00142938"/>
    <w:rsid w:val="0017000E"/>
    <w:rsid w:val="00172FF2"/>
    <w:rsid w:val="0018170D"/>
    <w:rsid w:val="00181975"/>
    <w:rsid w:val="00183813"/>
    <w:rsid w:val="0018700C"/>
    <w:rsid w:val="0019326F"/>
    <w:rsid w:val="00196E5C"/>
    <w:rsid w:val="001A0516"/>
    <w:rsid w:val="001A1DCA"/>
    <w:rsid w:val="001C32B3"/>
    <w:rsid w:val="001E12BE"/>
    <w:rsid w:val="001E21B7"/>
    <w:rsid w:val="001F049C"/>
    <w:rsid w:val="001F1E1E"/>
    <w:rsid w:val="001F2C4C"/>
    <w:rsid w:val="001F4682"/>
    <w:rsid w:val="001F73C6"/>
    <w:rsid w:val="00200DB2"/>
    <w:rsid w:val="002027A5"/>
    <w:rsid w:val="00203FC2"/>
    <w:rsid w:val="00206260"/>
    <w:rsid w:val="00216865"/>
    <w:rsid w:val="00222471"/>
    <w:rsid w:val="00222A9B"/>
    <w:rsid w:val="00250EA1"/>
    <w:rsid w:val="002542A2"/>
    <w:rsid w:val="002626DC"/>
    <w:rsid w:val="00266AB9"/>
    <w:rsid w:val="00271D64"/>
    <w:rsid w:val="00293690"/>
    <w:rsid w:val="00295FA7"/>
    <w:rsid w:val="002A37B7"/>
    <w:rsid w:val="002A3ECC"/>
    <w:rsid w:val="002B1C1F"/>
    <w:rsid w:val="002B77B2"/>
    <w:rsid w:val="002C4C56"/>
    <w:rsid w:val="002C4D25"/>
    <w:rsid w:val="002E00B3"/>
    <w:rsid w:val="002E00F4"/>
    <w:rsid w:val="002E1399"/>
    <w:rsid w:val="002E221F"/>
    <w:rsid w:val="002F06D3"/>
    <w:rsid w:val="002F5961"/>
    <w:rsid w:val="003024F8"/>
    <w:rsid w:val="00304C20"/>
    <w:rsid w:val="0031059A"/>
    <w:rsid w:val="00320F80"/>
    <w:rsid w:val="0032693A"/>
    <w:rsid w:val="003275E3"/>
    <w:rsid w:val="0033579B"/>
    <w:rsid w:val="00340587"/>
    <w:rsid w:val="003534F7"/>
    <w:rsid w:val="00366766"/>
    <w:rsid w:val="003840A4"/>
    <w:rsid w:val="003932AC"/>
    <w:rsid w:val="0039510C"/>
    <w:rsid w:val="00397CFE"/>
    <w:rsid w:val="003A25FF"/>
    <w:rsid w:val="003A717A"/>
    <w:rsid w:val="003B00C4"/>
    <w:rsid w:val="003B077B"/>
    <w:rsid w:val="003B500E"/>
    <w:rsid w:val="003C4019"/>
    <w:rsid w:val="003D2ACC"/>
    <w:rsid w:val="003E3F19"/>
    <w:rsid w:val="003E4537"/>
    <w:rsid w:val="003F3953"/>
    <w:rsid w:val="003F6B9B"/>
    <w:rsid w:val="00401323"/>
    <w:rsid w:val="004021E3"/>
    <w:rsid w:val="00403751"/>
    <w:rsid w:val="004044B9"/>
    <w:rsid w:val="00406E4B"/>
    <w:rsid w:val="00407B7A"/>
    <w:rsid w:val="00414EAF"/>
    <w:rsid w:val="00415D8C"/>
    <w:rsid w:val="004160FA"/>
    <w:rsid w:val="00435727"/>
    <w:rsid w:val="00446AEE"/>
    <w:rsid w:val="00446DF0"/>
    <w:rsid w:val="004476A1"/>
    <w:rsid w:val="00462DA2"/>
    <w:rsid w:val="004659CD"/>
    <w:rsid w:val="0047375D"/>
    <w:rsid w:val="00475A07"/>
    <w:rsid w:val="00491A77"/>
    <w:rsid w:val="0049456B"/>
    <w:rsid w:val="0049491C"/>
    <w:rsid w:val="004A6233"/>
    <w:rsid w:val="004B197A"/>
    <w:rsid w:val="004C154E"/>
    <w:rsid w:val="004C45BC"/>
    <w:rsid w:val="004C79E6"/>
    <w:rsid w:val="004D0BA8"/>
    <w:rsid w:val="004E1A46"/>
    <w:rsid w:val="004E3A7B"/>
    <w:rsid w:val="00500533"/>
    <w:rsid w:val="00503546"/>
    <w:rsid w:val="0050756B"/>
    <w:rsid w:val="00507C8F"/>
    <w:rsid w:val="0051124D"/>
    <w:rsid w:val="00513269"/>
    <w:rsid w:val="005132FB"/>
    <w:rsid w:val="00514E9B"/>
    <w:rsid w:val="005245E5"/>
    <w:rsid w:val="005246BB"/>
    <w:rsid w:val="0052790B"/>
    <w:rsid w:val="00530C56"/>
    <w:rsid w:val="00547A8F"/>
    <w:rsid w:val="00547F44"/>
    <w:rsid w:val="005552A3"/>
    <w:rsid w:val="0056135F"/>
    <w:rsid w:val="00562367"/>
    <w:rsid w:val="00565DDB"/>
    <w:rsid w:val="005715E5"/>
    <w:rsid w:val="005A0FB7"/>
    <w:rsid w:val="005A1CDA"/>
    <w:rsid w:val="005B0522"/>
    <w:rsid w:val="005B22F2"/>
    <w:rsid w:val="005C031D"/>
    <w:rsid w:val="005C36EF"/>
    <w:rsid w:val="005C432B"/>
    <w:rsid w:val="005D1230"/>
    <w:rsid w:val="005D3D3A"/>
    <w:rsid w:val="005D5642"/>
    <w:rsid w:val="005E3C3F"/>
    <w:rsid w:val="005E44B9"/>
    <w:rsid w:val="005F5C33"/>
    <w:rsid w:val="00600972"/>
    <w:rsid w:val="0060308D"/>
    <w:rsid w:val="00606FFA"/>
    <w:rsid w:val="006110C5"/>
    <w:rsid w:val="006135E6"/>
    <w:rsid w:val="006143E0"/>
    <w:rsid w:val="00614FCC"/>
    <w:rsid w:val="006205CC"/>
    <w:rsid w:val="00624C23"/>
    <w:rsid w:val="0062722D"/>
    <w:rsid w:val="006542D4"/>
    <w:rsid w:val="00657159"/>
    <w:rsid w:val="0066009E"/>
    <w:rsid w:val="00662472"/>
    <w:rsid w:val="00662D87"/>
    <w:rsid w:val="00665D93"/>
    <w:rsid w:val="006723A3"/>
    <w:rsid w:val="006730EF"/>
    <w:rsid w:val="00680A9D"/>
    <w:rsid w:val="00681CCE"/>
    <w:rsid w:val="00693FEE"/>
    <w:rsid w:val="006A75A2"/>
    <w:rsid w:val="006A78D0"/>
    <w:rsid w:val="006B3972"/>
    <w:rsid w:val="006B4642"/>
    <w:rsid w:val="006C45CE"/>
    <w:rsid w:val="006C49BC"/>
    <w:rsid w:val="006C6E40"/>
    <w:rsid w:val="006D3BB2"/>
    <w:rsid w:val="006D7D35"/>
    <w:rsid w:val="006E17E1"/>
    <w:rsid w:val="006F0343"/>
    <w:rsid w:val="006F467A"/>
    <w:rsid w:val="00701AC9"/>
    <w:rsid w:val="0072344C"/>
    <w:rsid w:val="00727DFE"/>
    <w:rsid w:val="00732D76"/>
    <w:rsid w:val="00753B12"/>
    <w:rsid w:val="00761CA7"/>
    <w:rsid w:val="0077137F"/>
    <w:rsid w:val="007758F8"/>
    <w:rsid w:val="0077614A"/>
    <w:rsid w:val="007942A4"/>
    <w:rsid w:val="007B7F50"/>
    <w:rsid w:val="007C055C"/>
    <w:rsid w:val="007D035A"/>
    <w:rsid w:val="007D7816"/>
    <w:rsid w:val="007E084D"/>
    <w:rsid w:val="007E15B8"/>
    <w:rsid w:val="007E43E4"/>
    <w:rsid w:val="00800231"/>
    <w:rsid w:val="0080368A"/>
    <w:rsid w:val="00813888"/>
    <w:rsid w:val="0081752E"/>
    <w:rsid w:val="00822240"/>
    <w:rsid w:val="008274A8"/>
    <w:rsid w:val="0083338A"/>
    <w:rsid w:val="0083434E"/>
    <w:rsid w:val="008423A2"/>
    <w:rsid w:val="00847DB1"/>
    <w:rsid w:val="0085672D"/>
    <w:rsid w:val="0086330E"/>
    <w:rsid w:val="00874198"/>
    <w:rsid w:val="008819D0"/>
    <w:rsid w:val="00887BF0"/>
    <w:rsid w:val="008A10EB"/>
    <w:rsid w:val="008A5DCC"/>
    <w:rsid w:val="008A7585"/>
    <w:rsid w:val="008B4E77"/>
    <w:rsid w:val="008B7D00"/>
    <w:rsid w:val="008C3F1F"/>
    <w:rsid w:val="008C7273"/>
    <w:rsid w:val="008E6F01"/>
    <w:rsid w:val="008F0C5C"/>
    <w:rsid w:val="008F1228"/>
    <w:rsid w:val="008F1A56"/>
    <w:rsid w:val="008F4322"/>
    <w:rsid w:val="00905B8F"/>
    <w:rsid w:val="0091145A"/>
    <w:rsid w:val="00911C7A"/>
    <w:rsid w:val="009125AC"/>
    <w:rsid w:val="00916D22"/>
    <w:rsid w:val="009215C5"/>
    <w:rsid w:val="009222BB"/>
    <w:rsid w:val="00936009"/>
    <w:rsid w:val="0094102F"/>
    <w:rsid w:val="009525DC"/>
    <w:rsid w:val="00953BBC"/>
    <w:rsid w:val="00960D5D"/>
    <w:rsid w:val="00964C8D"/>
    <w:rsid w:val="00965882"/>
    <w:rsid w:val="009675CB"/>
    <w:rsid w:val="0097116F"/>
    <w:rsid w:val="00971D41"/>
    <w:rsid w:val="009746EB"/>
    <w:rsid w:val="00982DD4"/>
    <w:rsid w:val="00986210"/>
    <w:rsid w:val="00990404"/>
    <w:rsid w:val="00994222"/>
    <w:rsid w:val="009952CC"/>
    <w:rsid w:val="009A4E54"/>
    <w:rsid w:val="009C7354"/>
    <w:rsid w:val="009D232A"/>
    <w:rsid w:val="009D3A01"/>
    <w:rsid w:val="009D689D"/>
    <w:rsid w:val="009D6FA3"/>
    <w:rsid w:val="009E2B83"/>
    <w:rsid w:val="009E4153"/>
    <w:rsid w:val="009E4809"/>
    <w:rsid w:val="009F37F2"/>
    <w:rsid w:val="009F562C"/>
    <w:rsid w:val="00A02356"/>
    <w:rsid w:val="00A03990"/>
    <w:rsid w:val="00A17CB2"/>
    <w:rsid w:val="00A24AA3"/>
    <w:rsid w:val="00A4268C"/>
    <w:rsid w:val="00A56470"/>
    <w:rsid w:val="00A63E32"/>
    <w:rsid w:val="00A84ED1"/>
    <w:rsid w:val="00A855FF"/>
    <w:rsid w:val="00A9678C"/>
    <w:rsid w:val="00AA577A"/>
    <w:rsid w:val="00AA6ACD"/>
    <w:rsid w:val="00AB3C40"/>
    <w:rsid w:val="00AB645D"/>
    <w:rsid w:val="00AE6541"/>
    <w:rsid w:val="00AF60B7"/>
    <w:rsid w:val="00B0021F"/>
    <w:rsid w:val="00B01D3E"/>
    <w:rsid w:val="00B07821"/>
    <w:rsid w:val="00B15E42"/>
    <w:rsid w:val="00B17FFE"/>
    <w:rsid w:val="00B245EA"/>
    <w:rsid w:val="00B33F1D"/>
    <w:rsid w:val="00B42A72"/>
    <w:rsid w:val="00B515FE"/>
    <w:rsid w:val="00B53C2D"/>
    <w:rsid w:val="00B57EEC"/>
    <w:rsid w:val="00B60244"/>
    <w:rsid w:val="00B715C3"/>
    <w:rsid w:val="00B83DD8"/>
    <w:rsid w:val="00B86689"/>
    <w:rsid w:val="00B87064"/>
    <w:rsid w:val="00B90E24"/>
    <w:rsid w:val="00B91637"/>
    <w:rsid w:val="00BA0A51"/>
    <w:rsid w:val="00BA666B"/>
    <w:rsid w:val="00BB5A8F"/>
    <w:rsid w:val="00BC00D1"/>
    <w:rsid w:val="00BC4D37"/>
    <w:rsid w:val="00BC68E9"/>
    <w:rsid w:val="00BF06A3"/>
    <w:rsid w:val="00BF1FC8"/>
    <w:rsid w:val="00C07721"/>
    <w:rsid w:val="00C14BB2"/>
    <w:rsid w:val="00C15CBB"/>
    <w:rsid w:val="00C27E8A"/>
    <w:rsid w:val="00C33486"/>
    <w:rsid w:val="00C335B5"/>
    <w:rsid w:val="00C40269"/>
    <w:rsid w:val="00C4117F"/>
    <w:rsid w:val="00C527EB"/>
    <w:rsid w:val="00C5381C"/>
    <w:rsid w:val="00C71B83"/>
    <w:rsid w:val="00C766BB"/>
    <w:rsid w:val="00C778CE"/>
    <w:rsid w:val="00C81FCD"/>
    <w:rsid w:val="00C92C6E"/>
    <w:rsid w:val="00CA0B68"/>
    <w:rsid w:val="00CA158E"/>
    <w:rsid w:val="00CA1C6D"/>
    <w:rsid w:val="00CA7395"/>
    <w:rsid w:val="00CB22CA"/>
    <w:rsid w:val="00CB6CBC"/>
    <w:rsid w:val="00CC1BF3"/>
    <w:rsid w:val="00CC6458"/>
    <w:rsid w:val="00CD05B2"/>
    <w:rsid w:val="00CD44E8"/>
    <w:rsid w:val="00CD4FE3"/>
    <w:rsid w:val="00CD723F"/>
    <w:rsid w:val="00CE4BA7"/>
    <w:rsid w:val="00CE722A"/>
    <w:rsid w:val="00CF5CE1"/>
    <w:rsid w:val="00D04D6F"/>
    <w:rsid w:val="00D07252"/>
    <w:rsid w:val="00D14513"/>
    <w:rsid w:val="00D22A93"/>
    <w:rsid w:val="00D246DA"/>
    <w:rsid w:val="00D27710"/>
    <w:rsid w:val="00D37F17"/>
    <w:rsid w:val="00D4003B"/>
    <w:rsid w:val="00D502CD"/>
    <w:rsid w:val="00D5217B"/>
    <w:rsid w:val="00D71E40"/>
    <w:rsid w:val="00D85947"/>
    <w:rsid w:val="00D87032"/>
    <w:rsid w:val="00DA2AE2"/>
    <w:rsid w:val="00DB0CF4"/>
    <w:rsid w:val="00DC2A5D"/>
    <w:rsid w:val="00DC6343"/>
    <w:rsid w:val="00DD5524"/>
    <w:rsid w:val="00DE6185"/>
    <w:rsid w:val="00E03DAA"/>
    <w:rsid w:val="00E10245"/>
    <w:rsid w:val="00E1185E"/>
    <w:rsid w:val="00E33941"/>
    <w:rsid w:val="00E37BB6"/>
    <w:rsid w:val="00E40260"/>
    <w:rsid w:val="00E471C8"/>
    <w:rsid w:val="00E54870"/>
    <w:rsid w:val="00E62F5E"/>
    <w:rsid w:val="00E725BA"/>
    <w:rsid w:val="00E766DB"/>
    <w:rsid w:val="00E772A0"/>
    <w:rsid w:val="00E81E46"/>
    <w:rsid w:val="00E852F9"/>
    <w:rsid w:val="00E8797B"/>
    <w:rsid w:val="00E87E3E"/>
    <w:rsid w:val="00E916FC"/>
    <w:rsid w:val="00EB4518"/>
    <w:rsid w:val="00EC09DC"/>
    <w:rsid w:val="00EC19A0"/>
    <w:rsid w:val="00EC6CE3"/>
    <w:rsid w:val="00ED0B6C"/>
    <w:rsid w:val="00ED2F80"/>
    <w:rsid w:val="00EE734D"/>
    <w:rsid w:val="00EF3103"/>
    <w:rsid w:val="00EF74A9"/>
    <w:rsid w:val="00EF7C15"/>
    <w:rsid w:val="00F04DD7"/>
    <w:rsid w:val="00F05143"/>
    <w:rsid w:val="00F05717"/>
    <w:rsid w:val="00F21AEF"/>
    <w:rsid w:val="00F3016D"/>
    <w:rsid w:val="00F4025B"/>
    <w:rsid w:val="00F42495"/>
    <w:rsid w:val="00F501C7"/>
    <w:rsid w:val="00F50E9C"/>
    <w:rsid w:val="00F527EC"/>
    <w:rsid w:val="00F663D7"/>
    <w:rsid w:val="00F67A95"/>
    <w:rsid w:val="00F73972"/>
    <w:rsid w:val="00F812B6"/>
    <w:rsid w:val="00F84131"/>
    <w:rsid w:val="00F84DA7"/>
    <w:rsid w:val="00F87F73"/>
    <w:rsid w:val="00F932AD"/>
    <w:rsid w:val="00F93421"/>
    <w:rsid w:val="00F937FE"/>
    <w:rsid w:val="00FA0168"/>
    <w:rsid w:val="00FA2B9E"/>
    <w:rsid w:val="00FA75AC"/>
    <w:rsid w:val="00FB04F4"/>
    <w:rsid w:val="00FC31F0"/>
    <w:rsid w:val="00FC7D1F"/>
    <w:rsid w:val="00FD2CE6"/>
    <w:rsid w:val="00FE323C"/>
    <w:rsid w:val="00FE3905"/>
    <w:rsid w:val="00FE3CA9"/>
    <w:rsid w:val="00FF013A"/>
    <w:rsid w:val="00FF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91C3-96C9-4227-A77C-71F3E45A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40</Pages>
  <Words>8034</Words>
  <Characters>45796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5</cp:revision>
  <cp:lastPrinted>2021-11-25T06:21:00Z</cp:lastPrinted>
  <dcterms:created xsi:type="dcterms:W3CDTF">2021-11-25T04:36:00Z</dcterms:created>
  <dcterms:modified xsi:type="dcterms:W3CDTF">2021-11-25T06:24:00Z</dcterms:modified>
</cp:coreProperties>
</file>