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0C" w:rsidRPr="006E1D0C" w:rsidRDefault="006E1D0C" w:rsidP="006E1D0C">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spacing w:val="-4"/>
          <w:sz w:val="28"/>
          <w:szCs w:val="28"/>
          <w:lang w:eastAsia="ru-RU"/>
        </w:rPr>
      </w:pPr>
      <w:r w:rsidRPr="006E1D0C">
        <w:rPr>
          <w:rFonts w:ascii="Times New Roman" w:eastAsia="Times New Roman" w:hAnsi="Times New Roman"/>
          <w:noProof/>
          <w:sz w:val="24"/>
          <w:szCs w:val="24"/>
          <w:lang w:eastAsia="ru-RU"/>
        </w:rPr>
        <w:drawing>
          <wp:inline distT="0" distB="0" distL="0" distR="0" wp14:anchorId="33A518B5" wp14:editId="5FB1A83A">
            <wp:extent cx="714375" cy="838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6E1D0C" w:rsidRPr="006E1D0C" w:rsidRDefault="006E1D0C" w:rsidP="006E1D0C">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spacing w:val="-4"/>
          <w:sz w:val="28"/>
          <w:szCs w:val="28"/>
          <w:lang w:eastAsia="ru-RU"/>
        </w:rPr>
      </w:pPr>
      <w:r w:rsidRPr="006E1D0C">
        <w:rPr>
          <w:rFonts w:ascii="Times New Roman" w:eastAsia="Times New Roman" w:hAnsi="Times New Roman"/>
          <w:spacing w:val="-4"/>
          <w:sz w:val="28"/>
          <w:szCs w:val="28"/>
          <w:lang w:eastAsia="ru-RU"/>
        </w:rPr>
        <w:t>РОССИЙСКАЯ ФЕДЕРАЦИЯ</w:t>
      </w:r>
    </w:p>
    <w:p w:rsidR="006E1D0C" w:rsidRPr="006E1D0C" w:rsidRDefault="006E1D0C" w:rsidP="006E1D0C">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8"/>
          <w:szCs w:val="28"/>
          <w:lang w:eastAsia="ru-RU"/>
        </w:rPr>
      </w:pPr>
    </w:p>
    <w:p w:rsidR="006E1D0C" w:rsidRPr="006E1D0C" w:rsidRDefault="006E1D0C" w:rsidP="006E1D0C">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8"/>
          <w:szCs w:val="28"/>
          <w:lang w:eastAsia="ru-RU"/>
        </w:rPr>
      </w:pPr>
      <w:r w:rsidRPr="006E1D0C">
        <w:rPr>
          <w:rFonts w:ascii="Times New Roman" w:eastAsia="Times New Roman" w:hAnsi="Times New Roman"/>
          <w:sz w:val="28"/>
          <w:szCs w:val="28"/>
          <w:lang w:eastAsia="ru-RU"/>
        </w:rPr>
        <w:t xml:space="preserve">АДМИНИСТРАЦИЯ ГОРОДА АЧИНСКА </w:t>
      </w:r>
    </w:p>
    <w:p w:rsidR="006E1D0C" w:rsidRPr="006E1D0C" w:rsidRDefault="006E1D0C" w:rsidP="006E1D0C">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0"/>
          <w:szCs w:val="20"/>
          <w:lang w:eastAsia="ru-RU"/>
        </w:rPr>
      </w:pPr>
      <w:r w:rsidRPr="006E1D0C">
        <w:rPr>
          <w:rFonts w:ascii="Times New Roman" w:eastAsia="Times New Roman" w:hAnsi="Times New Roman"/>
          <w:spacing w:val="1"/>
          <w:sz w:val="28"/>
          <w:szCs w:val="28"/>
          <w:lang w:eastAsia="ru-RU"/>
        </w:rPr>
        <w:t>КРАСНОЯРСКОГО КРАЯ</w:t>
      </w:r>
    </w:p>
    <w:p w:rsidR="006E1D0C" w:rsidRPr="006E1D0C" w:rsidRDefault="006E1D0C" w:rsidP="006E1D0C">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spacing w:val="-7"/>
          <w:w w:val="128"/>
          <w:position w:val="4"/>
          <w:sz w:val="48"/>
          <w:szCs w:val="48"/>
          <w:lang w:eastAsia="ru-RU"/>
        </w:rPr>
      </w:pPr>
      <w:proofErr w:type="gramStart"/>
      <w:r w:rsidRPr="006E1D0C">
        <w:rPr>
          <w:rFonts w:ascii="Times New Roman" w:eastAsia="Times New Roman" w:hAnsi="Times New Roman"/>
          <w:spacing w:val="-7"/>
          <w:w w:val="128"/>
          <w:position w:val="4"/>
          <w:sz w:val="48"/>
          <w:szCs w:val="48"/>
          <w:lang w:eastAsia="ru-RU"/>
        </w:rPr>
        <w:t>П</w:t>
      </w:r>
      <w:proofErr w:type="gramEnd"/>
      <w:r w:rsidRPr="006E1D0C">
        <w:rPr>
          <w:rFonts w:ascii="Times New Roman" w:eastAsia="Times New Roman" w:hAnsi="Times New Roman"/>
          <w:spacing w:val="-7"/>
          <w:w w:val="128"/>
          <w:position w:val="4"/>
          <w:sz w:val="48"/>
          <w:szCs w:val="48"/>
          <w:lang w:eastAsia="ru-RU"/>
        </w:rPr>
        <w:t xml:space="preserve"> О С Т А Н О В Л Е Н И Е</w:t>
      </w:r>
    </w:p>
    <w:p w:rsidR="006717F0" w:rsidRDefault="006717F0" w:rsidP="00E121F0">
      <w:pPr>
        <w:pStyle w:val="ConsPlusTitlePage"/>
        <w:rPr>
          <w:rFonts w:ascii="Times New Roman" w:hAnsi="Times New Roman" w:cs="Times New Roman"/>
          <w:color w:val="000000"/>
          <w:sz w:val="28"/>
          <w:szCs w:val="28"/>
        </w:rPr>
      </w:pPr>
    </w:p>
    <w:p w:rsidR="006717F0" w:rsidRDefault="006717F0" w:rsidP="00E121F0">
      <w:pPr>
        <w:pStyle w:val="ConsPlusTitlePage"/>
        <w:rPr>
          <w:rFonts w:ascii="Times New Roman" w:hAnsi="Times New Roman" w:cs="Times New Roman"/>
          <w:color w:val="000000"/>
          <w:sz w:val="28"/>
          <w:szCs w:val="28"/>
        </w:rPr>
      </w:pPr>
    </w:p>
    <w:p w:rsidR="006717F0" w:rsidRDefault="00163CEF" w:rsidP="00E121F0">
      <w:pPr>
        <w:pStyle w:val="ConsPlusTitlePage"/>
        <w:rPr>
          <w:rFonts w:ascii="Times New Roman" w:hAnsi="Times New Roman" w:cs="Times New Roman"/>
          <w:color w:val="000000"/>
          <w:sz w:val="28"/>
          <w:szCs w:val="28"/>
        </w:rPr>
      </w:pPr>
      <w:r>
        <w:rPr>
          <w:rFonts w:ascii="Times New Roman" w:hAnsi="Times New Roman" w:cs="Times New Roman"/>
          <w:color w:val="000000"/>
          <w:sz w:val="28"/>
          <w:szCs w:val="28"/>
        </w:rPr>
        <w:t>12.04.2022                                         г. Ачинск                                                118-п</w:t>
      </w:r>
    </w:p>
    <w:p w:rsidR="006717F0" w:rsidRDefault="006717F0" w:rsidP="00E121F0">
      <w:pPr>
        <w:pStyle w:val="ConsPlusTitlePage"/>
        <w:rPr>
          <w:rFonts w:ascii="Times New Roman" w:hAnsi="Times New Roman" w:cs="Times New Roman"/>
          <w:color w:val="000000"/>
          <w:sz w:val="28"/>
          <w:szCs w:val="28"/>
        </w:rPr>
      </w:pPr>
    </w:p>
    <w:p w:rsidR="00CA342E" w:rsidRDefault="00CA342E" w:rsidP="00E121F0">
      <w:pPr>
        <w:pStyle w:val="ConsPlusTitlePage"/>
        <w:rPr>
          <w:rFonts w:ascii="Times New Roman" w:hAnsi="Times New Roman" w:cs="Times New Roman"/>
          <w:color w:val="000000"/>
          <w:sz w:val="28"/>
          <w:szCs w:val="28"/>
        </w:rPr>
      </w:pPr>
    </w:p>
    <w:p w:rsidR="009237D5" w:rsidRDefault="009237D5" w:rsidP="00E121F0">
      <w:pPr>
        <w:pStyle w:val="ConsPlusTitlePage"/>
        <w:rPr>
          <w:rFonts w:ascii="Times New Roman" w:hAnsi="Times New Roman" w:cs="Times New Roman"/>
          <w:color w:val="000000"/>
          <w:sz w:val="28"/>
          <w:szCs w:val="28"/>
        </w:rPr>
      </w:pPr>
    </w:p>
    <w:p w:rsidR="00D554DC" w:rsidRDefault="00D554DC" w:rsidP="00E121F0">
      <w:pPr>
        <w:pStyle w:val="ConsPlusTitlePage"/>
        <w:rPr>
          <w:rFonts w:ascii="Times New Roman" w:hAnsi="Times New Roman" w:cs="Times New Roman"/>
          <w:color w:val="000000"/>
          <w:sz w:val="28"/>
          <w:szCs w:val="28"/>
        </w:rPr>
      </w:pPr>
    </w:p>
    <w:p w:rsidR="006E1D0C" w:rsidRDefault="006E1D0C" w:rsidP="00E121F0">
      <w:pPr>
        <w:pStyle w:val="ConsPlusTitlePage"/>
        <w:rPr>
          <w:rFonts w:ascii="Times New Roman" w:hAnsi="Times New Roman" w:cs="Times New Roman"/>
          <w:color w:val="000000"/>
          <w:sz w:val="28"/>
          <w:szCs w:val="28"/>
        </w:rPr>
      </w:pPr>
    </w:p>
    <w:p w:rsidR="006E1D0C" w:rsidRPr="000727A3" w:rsidRDefault="006E1D0C" w:rsidP="00E121F0">
      <w:pPr>
        <w:pStyle w:val="ConsPlusTitlePage"/>
        <w:rPr>
          <w:rFonts w:ascii="Times New Roman" w:hAnsi="Times New Roman" w:cs="Times New Roman"/>
          <w:color w:val="000000"/>
          <w:sz w:val="28"/>
          <w:szCs w:val="28"/>
        </w:rPr>
      </w:pPr>
    </w:p>
    <w:p w:rsidR="00B40AD1" w:rsidRPr="000727A3" w:rsidRDefault="00B40AD1" w:rsidP="006717F0">
      <w:pPr>
        <w:tabs>
          <w:tab w:val="left" w:pos="1860"/>
          <w:tab w:val="left" w:pos="3600"/>
          <w:tab w:val="left" w:pos="4320"/>
        </w:tabs>
        <w:spacing w:after="0" w:line="240" w:lineRule="auto"/>
        <w:ind w:right="4677"/>
        <w:jc w:val="both"/>
        <w:rPr>
          <w:rFonts w:ascii="Times New Roman" w:eastAsia="Times New Roman" w:hAnsi="Times New Roman"/>
          <w:bCs/>
          <w:snapToGrid w:val="0"/>
          <w:color w:val="000000"/>
          <w:sz w:val="28"/>
          <w:szCs w:val="28"/>
          <w:lang w:eastAsia="ru-RU"/>
        </w:rPr>
      </w:pPr>
      <w:r w:rsidRPr="000727A3">
        <w:rPr>
          <w:rFonts w:ascii="Times New Roman" w:eastAsia="Times New Roman" w:hAnsi="Times New Roman"/>
          <w:bCs/>
          <w:snapToGrid w:val="0"/>
          <w:color w:val="000000"/>
          <w:sz w:val="28"/>
          <w:szCs w:val="28"/>
          <w:lang w:eastAsia="ru-RU"/>
        </w:rPr>
        <w:t>О внесении изменений в постановление</w:t>
      </w:r>
      <w:r w:rsidR="002209E8">
        <w:rPr>
          <w:rFonts w:ascii="Times New Roman" w:eastAsia="Times New Roman" w:hAnsi="Times New Roman"/>
          <w:bCs/>
          <w:snapToGrid w:val="0"/>
          <w:color w:val="000000"/>
          <w:sz w:val="28"/>
          <w:szCs w:val="28"/>
          <w:lang w:eastAsia="ru-RU"/>
        </w:rPr>
        <w:t xml:space="preserve"> администрации города Ачинска </w:t>
      </w:r>
      <w:r w:rsidRPr="000727A3">
        <w:rPr>
          <w:rFonts w:ascii="Times New Roman" w:eastAsia="Times New Roman" w:hAnsi="Times New Roman"/>
          <w:bCs/>
          <w:snapToGrid w:val="0"/>
          <w:color w:val="000000"/>
          <w:sz w:val="28"/>
          <w:szCs w:val="28"/>
          <w:lang w:eastAsia="ru-RU"/>
        </w:rPr>
        <w:t xml:space="preserve">от 19.10.2017 № 324-п </w:t>
      </w:r>
    </w:p>
    <w:p w:rsidR="00B40AD1" w:rsidRDefault="00B40AD1" w:rsidP="00B40AD1">
      <w:pPr>
        <w:pStyle w:val="ConsPlusTitlePage"/>
        <w:rPr>
          <w:rFonts w:ascii="Times New Roman" w:hAnsi="Times New Roman" w:cs="Times New Roman"/>
          <w:color w:val="000000"/>
          <w:sz w:val="28"/>
          <w:szCs w:val="28"/>
        </w:rPr>
      </w:pPr>
    </w:p>
    <w:p w:rsidR="002209E8" w:rsidRPr="000727A3" w:rsidRDefault="002209E8"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w:t>
      </w:r>
      <w:r w:rsidR="00907ECE">
        <w:rPr>
          <w:rFonts w:ascii="Times New Roman" w:hAnsi="Times New Roman" w:cs="Times New Roman"/>
          <w:sz w:val="28"/>
          <w:szCs w:val="28"/>
        </w:rPr>
        <w:t xml:space="preserve">целях </w:t>
      </w:r>
      <w:r>
        <w:rPr>
          <w:rFonts w:ascii="Times New Roman" w:hAnsi="Times New Roman"/>
          <w:bCs/>
          <w:sz w:val="28"/>
          <w:szCs w:val="28"/>
        </w:rPr>
        <w:t>с</w:t>
      </w:r>
      <w:r w:rsidRPr="00024515">
        <w:rPr>
          <w:rFonts w:ascii="Times New Roman" w:hAnsi="Times New Roman"/>
          <w:bCs/>
          <w:sz w:val="28"/>
          <w:szCs w:val="28"/>
        </w:rPr>
        <w:t>оздани</w:t>
      </w:r>
      <w:r>
        <w:rPr>
          <w:rFonts w:ascii="Times New Roman" w:hAnsi="Times New Roman"/>
          <w:bCs/>
          <w:sz w:val="28"/>
          <w:szCs w:val="28"/>
        </w:rPr>
        <w:t>я</w:t>
      </w:r>
      <w:r w:rsidRPr="00024515">
        <w:rPr>
          <w:rFonts w:ascii="Times New Roman" w:hAnsi="Times New Roman"/>
          <w:bCs/>
          <w:sz w:val="28"/>
          <w:szCs w:val="28"/>
        </w:rPr>
        <w:t xml:space="preserve"> наиболее благоприятных и комфортных условий жизнедеятельности населения</w:t>
      </w:r>
      <w:r w:rsidR="0072112E">
        <w:rPr>
          <w:rFonts w:ascii="Times New Roman" w:hAnsi="Times New Roman"/>
          <w:bCs/>
          <w:sz w:val="28"/>
          <w:szCs w:val="28"/>
        </w:rPr>
        <w:t>, в</w:t>
      </w:r>
      <w:r w:rsidRPr="00BF165E">
        <w:rPr>
          <w:rFonts w:ascii="Times New Roman" w:hAnsi="Times New Roman" w:cs="Times New Roman"/>
          <w:sz w:val="28"/>
          <w:szCs w:val="28"/>
        </w:rPr>
        <w:t xml:space="preserve"> соответствии со статьей 179 Бюджетного кодекса Российской Федерации, статьей 16 Федерального закона</w:t>
      </w:r>
      <w:r w:rsidR="009B1777">
        <w:rPr>
          <w:rFonts w:ascii="Times New Roman" w:hAnsi="Times New Roman" w:cs="Times New Roman"/>
          <w:sz w:val="28"/>
          <w:szCs w:val="28"/>
        </w:rPr>
        <w:t xml:space="preserve"> </w:t>
      </w:r>
      <w:r w:rsidRPr="00BF165E">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распоряжением администрации города Ачинска от 12.12.2014 № 4639-р «Об утверждении перечня муниципальных программ города Ачинска»,</w:t>
      </w:r>
      <w:r w:rsidRPr="00BF165E">
        <w:rPr>
          <w:rFonts w:ascii="Times New Roman" w:hAnsi="Times New Roman" w:cs="Times New Roman"/>
          <w:sz w:val="28"/>
          <w:szCs w:val="28"/>
        </w:rPr>
        <w:t xml:space="preserve"> </w:t>
      </w:r>
      <w:r>
        <w:rPr>
          <w:rFonts w:ascii="Times New Roman" w:hAnsi="Times New Roman" w:cs="Times New Roman"/>
          <w:sz w:val="28"/>
          <w:szCs w:val="28"/>
        </w:rPr>
        <w:t>п</w:t>
      </w:r>
      <w:r w:rsidRPr="00BF165E">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Pr="00BF165E">
        <w:rPr>
          <w:rFonts w:ascii="Times New Roman" w:hAnsi="Times New Roman" w:cs="Times New Roman"/>
          <w:sz w:val="28"/>
          <w:szCs w:val="28"/>
        </w:rPr>
        <w:t xml:space="preserve">дминистрации города Ачинска от 02.09.2013 № 299-п «Об утверждении Порядка принятия решений о разработке муниципальных программ города Ачинска, их формировании и </w:t>
      </w:r>
      <w:r>
        <w:rPr>
          <w:rFonts w:ascii="Times New Roman" w:hAnsi="Times New Roman" w:cs="Times New Roman"/>
          <w:sz w:val="28"/>
          <w:szCs w:val="28"/>
        </w:rPr>
        <w:t xml:space="preserve">реализации», </w:t>
      </w:r>
      <w:r w:rsidRPr="00BF165E">
        <w:rPr>
          <w:rFonts w:ascii="Times New Roman" w:hAnsi="Times New Roman" w:cs="Times New Roman"/>
          <w:sz w:val="28"/>
          <w:szCs w:val="28"/>
        </w:rPr>
        <w:t>руководствуясь статьями 36,</w:t>
      </w:r>
      <w:r>
        <w:rPr>
          <w:rFonts w:ascii="Times New Roman" w:hAnsi="Times New Roman" w:cs="Times New Roman"/>
          <w:sz w:val="28"/>
          <w:szCs w:val="28"/>
        </w:rPr>
        <w:t xml:space="preserve"> </w:t>
      </w:r>
      <w:r w:rsidR="00B678C2">
        <w:rPr>
          <w:rFonts w:ascii="Times New Roman" w:hAnsi="Times New Roman" w:cs="Times New Roman"/>
          <w:sz w:val="28"/>
          <w:szCs w:val="28"/>
        </w:rPr>
        <w:t xml:space="preserve">37, </w:t>
      </w:r>
      <w:r w:rsidRPr="00BF165E">
        <w:rPr>
          <w:rFonts w:ascii="Times New Roman" w:hAnsi="Times New Roman" w:cs="Times New Roman"/>
          <w:sz w:val="28"/>
          <w:szCs w:val="28"/>
        </w:rPr>
        <w:t xml:space="preserve">40, 55, 57  Устава </w:t>
      </w:r>
      <w:r w:rsidRPr="000727A3">
        <w:rPr>
          <w:rFonts w:ascii="Times New Roman" w:hAnsi="Times New Roman" w:cs="Times New Roman"/>
          <w:color w:val="000000"/>
          <w:sz w:val="28"/>
          <w:szCs w:val="28"/>
        </w:rPr>
        <w:t>города Ачинска,</w:t>
      </w: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056C6">
      <w:pPr>
        <w:pStyle w:val="ConsPlusTitlePage"/>
        <w:ind w:firstLine="709"/>
        <w:rPr>
          <w:rFonts w:ascii="Times New Roman" w:hAnsi="Times New Roman" w:cs="Times New Roman"/>
          <w:color w:val="000000"/>
          <w:sz w:val="28"/>
          <w:szCs w:val="28"/>
        </w:rPr>
      </w:pPr>
      <w:r w:rsidRPr="000727A3">
        <w:rPr>
          <w:rFonts w:ascii="Times New Roman" w:hAnsi="Times New Roman" w:cs="Times New Roman"/>
          <w:color w:val="000000"/>
          <w:sz w:val="28"/>
          <w:szCs w:val="28"/>
        </w:rPr>
        <w:t>ПОСТАНОВЛЯЮ:</w:t>
      </w:r>
    </w:p>
    <w:p w:rsidR="00B40AD1" w:rsidRPr="000727A3" w:rsidRDefault="00B40AD1" w:rsidP="00B40AD1">
      <w:pPr>
        <w:pStyle w:val="ConsPlusTitlePage"/>
        <w:rPr>
          <w:rFonts w:ascii="Times New Roman" w:hAnsi="Times New Roman" w:cs="Times New Roman"/>
          <w:color w:val="000000"/>
          <w:sz w:val="28"/>
          <w:szCs w:val="28"/>
        </w:rPr>
      </w:pPr>
    </w:p>
    <w:p w:rsidR="00B40AD1" w:rsidRPr="007F5FE8" w:rsidRDefault="00B40AD1" w:rsidP="00B056C6">
      <w:pPr>
        <w:pStyle w:val="a7"/>
        <w:numPr>
          <w:ilvl w:val="0"/>
          <w:numId w:val="10"/>
        </w:numPr>
        <w:tabs>
          <w:tab w:val="left" w:pos="1134"/>
          <w:tab w:val="left" w:pos="1276"/>
        </w:tabs>
        <w:spacing w:after="0" w:line="240" w:lineRule="auto"/>
        <w:ind w:left="0" w:firstLine="709"/>
        <w:jc w:val="both"/>
        <w:rPr>
          <w:rFonts w:ascii="Times New Roman" w:hAnsi="Times New Roman"/>
          <w:color w:val="000000"/>
          <w:sz w:val="28"/>
          <w:szCs w:val="28"/>
        </w:rPr>
      </w:pPr>
      <w:proofErr w:type="gramStart"/>
      <w:r>
        <w:rPr>
          <w:rFonts w:ascii="Times New Roman" w:eastAsia="Calibri" w:hAnsi="Times New Roman"/>
          <w:sz w:val="28"/>
          <w:szCs w:val="28"/>
        </w:rPr>
        <w:t>Внести изменения в п</w:t>
      </w:r>
      <w:r w:rsidRPr="00974986">
        <w:rPr>
          <w:rFonts w:ascii="Times New Roman" w:eastAsia="Calibri" w:hAnsi="Times New Roman"/>
          <w:sz w:val="28"/>
          <w:szCs w:val="28"/>
        </w:rPr>
        <w:t>риложение к</w:t>
      </w:r>
      <w:r w:rsidRPr="00186251">
        <w:rPr>
          <w:rFonts w:ascii="Times New Roman" w:eastAsia="Calibri" w:hAnsi="Times New Roman"/>
          <w:sz w:val="28"/>
          <w:szCs w:val="28"/>
        </w:rPr>
        <w:t xml:space="preserve"> постановлению администрации города Ачинска от</w:t>
      </w:r>
      <w:r>
        <w:rPr>
          <w:rFonts w:ascii="Times New Roman" w:eastAsia="Calibri" w:hAnsi="Times New Roman"/>
          <w:sz w:val="28"/>
          <w:szCs w:val="28"/>
        </w:rPr>
        <w:t xml:space="preserve"> 19</w:t>
      </w:r>
      <w:r w:rsidRPr="00186251">
        <w:rPr>
          <w:rFonts w:ascii="Times New Roman" w:eastAsia="Calibri" w:hAnsi="Times New Roman"/>
          <w:sz w:val="28"/>
          <w:szCs w:val="28"/>
        </w:rPr>
        <w:t>.10.201</w:t>
      </w:r>
      <w:r>
        <w:rPr>
          <w:rFonts w:ascii="Times New Roman" w:eastAsia="Calibri" w:hAnsi="Times New Roman"/>
          <w:sz w:val="28"/>
          <w:szCs w:val="28"/>
        </w:rPr>
        <w:t>7</w:t>
      </w:r>
      <w:r w:rsidRPr="00186251">
        <w:rPr>
          <w:rFonts w:ascii="Times New Roman" w:eastAsia="Calibri" w:hAnsi="Times New Roman"/>
          <w:sz w:val="28"/>
          <w:szCs w:val="28"/>
        </w:rPr>
        <w:t xml:space="preserve"> № 3</w:t>
      </w:r>
      <w:r>
        <w:rPr>
          <w:rFonts w:ascii="Times New Roman" w:eastAsia="Calibri" w:hAnsi="Times New Roman"/>
          <w:sz w:val="28"/>
          <w:szCs w:val="28"/>
        </w:rPr>
        <w:t>24</w:t>
      </w:r>
      <w:r w:rsidRPr="00186251">
        <w:rPr>
          <w:rFonts w:ascii="Times New Roman" w:eastAsia="Calibri" w:hAnsi="Times New Roman"/>
          <w:sz w:val="28"/>
          <w:szCs w:val="28"/>
        </w:rPr>
        <w:t xml:space="preserve">-п «Об утверждении муниципальной </w:t>
      </w:r>
      <w:r w:rsidRPr="00186251">
        <w:rPr>
          <w:rFonts w:ascii="Times New Roman" w:eastAsia="Calibri" w:hAnsi="Times New Roman"/>
          <w:sz w:val="28"/>
          <w:szCs w:val="28"/>
        </w:rPr>
        <w:lastRenderedPageBreak/>
        <w:t>программы города Ачинска «</w:t>
      </w:r>
      <w:r>
        <w:rPr>
          <w:rFonts w:ascii="Times New Roman" w:eastAsia="Calibri" w:hAnsi="Times New Roman"/>
          <w:sz w:val="28"/>
          <w:szCs w:val="28"/>
        </w:rPr>
        <w:t>Формирование современной городской среды</w:t>
      </w:r>
      <w:r w:rsidRPr="00186251">
        <w:rPr>
          <w:rFonts w:ascii="Times New Roman" w:eastAsia="Calibri" w:hAnsi="Times New Roman"/>
          <w:sz w:val="28"/>
          <w:szCs w:val="28"/>
        </w:rPr>
        <w:t>»</w:t>
      </w:r>
      <w:r>
        <w:rPr>
          <w:rFonts w:ascii="Times New Roman" w:eastAsia="Calibri" w:hAnsi="Times New Roman"/>
          <w:sz w:val="28"/>
          <w:szCs w:val="28"/>
        </w:rPr>
        <w:t xml:space="preserve"> </w:t>
      </w:r>
      <w:r>
        <w:rPr>
          <w:rFonts w:ascii="Times New Roman" w:hAnsi="Times New Roman"/>
          <w:sz w:val="28"/>
          <w:szCs w:val="28"/>
        </w:rPr>
        <w:t xml:space="preserve">(в ред. от 30.11.2017 № 389-п/1, от 27.03.2018 № 086-п, от 07.06.2018 № 165-п, </w:t>
      </w:r>
      <w:r>
        <w:rPr>
          <w:rFonts w:ascii="Times New Roman" w:hAnsi="Times New Roman"/>
          <w:color w:val="000000"/>
          <w:sz w:val="28"/>
          <w:szCs w:val="28"/>
        </w:rPr>
        <w:t>о</w:t>
      </w:r>
      <w:r w:rsidRPr="007F5FE8">
        <w:rPr>
          <w:rFonts w:ascii="Times New Roman" w:hAnsi="Times New Roman"/>
          <w:color w:val="000000"/>
          <w:sz w:val="28"/>
          <w:szCs w:val="28"/>
        </w:rPr>
        <w:t>т 17.07.2018 № 218-п, от 22.10.2018 № 380-п, от 04.12.2018 № 437-п,</w:t>
      </w:r>
      <w:r w:rsidR="00115EB5">
        <w:rPr>
          <w:rFonts w:ascii="Times New Roman" w:hAnsi="Times New Roman"/>
          <w:color w:val="000000"/>
          <w:sz w:val="28"/>
          <w:szCs w:val="28"/>
        </w:rPr>
        <w:t xml:space="preserve"> </w:t>
      </w:r>
      <w:r w:rsidRPr="007F5FE8">
        <w:rPr>
          <w:rFonts w:ascii="Times New Roman" w:hAnsi="Times New Roman"/>
          <w:color w:val="000000"/>
          <w:sz w:val="28"/>
          <w:szCs w:val="28"/>
        </w:rPr>
        <w:t>от 19.02.2019 № 067-п, от 08.04.2019 № 130-п, от 29.07.2019 № 281-п,</w:t>
      </w:r>
      <w:r w:rsidR="00115EB5">
        <w:rPr>
          <w:rFonts w:ascii="Times New Roman" w:hAnsi="Times New Roman"/>
          <w:color w:val="000000"/>
          <w:sz w:val="28"/>
          <w:szCs w:val="28"/>
        </w:rPr>
        <w:t xml:space="preserve"> </w:t>
      </w:r>
      <w:r w:rsidRPr="007F5FE8">
        <w:rPr>
          <w:rFonts w:ascii="Times New Roman" w:hAnsi="Times New Roman"/>
          <w:color w:val="000000"/>
          <w:sz w:val="28"/>
          <w:szCs w:val="28"/>
        </w:rPr>
        <w:t>от 14.10.2019 № 418-п</w:t>
      </w:r>
      <w:r w:rsidR="00115EB5">
        <w:rPr>
          <w:rFonts w:ascii="Times New Roman" w:hAnsi="Times New Roman"/>
          <w:color w:val="000000"/>
          <w:sz w:val="28"/>
          <w:szCs w:val="28"/>
        </w:rPr>
        <w:t xml:space="preserve">, </w:t>
      </w:r>
      <w:r>
        <w:rPr>
          <w:rFonts w:ascii="Times New Roman" w:hAnsi="Times New Roman"/>
          <w:color w:val="000000"/>
          <w:sz w:val="28"/>
          <w:szCs w:val="28"/>
        </w:rPr>
        <w:t>от 12</w:t>
      </w:r>
      <w:r w:rsidR="00115EB5">
        <w:rPr>
          <w:rFonts w:ascii="Times New Roman" w:hAnsi="Times New Roman"/>
          <w:color w:val="000000"/>
          <w:sz w:val="28"/>
          <w:szCs w:val="28"/>
        </w:rPr>
        <w:t>.10.2020 № 253-п, от 07.12.2020</w:t>
      </w:r>
      <w:proofErr w:type="gramEnd"/>
      <w:r w:rsidR="00115EB5">
        <w:rPr>
          <w:rFonts w:ascii="Times New Roman" w:hAnsi="Times New Roman"/>
          <w:color w:val="000000"/>
          <w:sz w:val="28"/>
          <w:szCs w:val="28"/>
        </w:rPr>
        <w:t xml:space="preserve"> </w:t>
      </w:r>
      <w:r>
        <w:rPr>
          <w:rFonts w:ascii="Times New Roman" w:hAnsi="Times New Roman"/>
          <w:color w:val="000000"/>
          <w:sz w:val="28"/>
          <w:szCs w:val="28"/>
        </w:rPr>
        <w:t xml:space="preserve">№ </w:t>
      </w:r>
      <w:proofErr w:type="gramStart"/>
      <w:r>
        <w:rPr>
          <w:rFonts w:ascii="Times New Roman" w:hAnsi="Times New Roman"/>
          <w:color w:val="000000"/>
          <w:sz w:val="28"/>
          <w:szCs w:val="28"/>
        </w:rPr>
        <w:t>291-п</w:t>
      </w:r>
      <w:r w:rsidR="00646AD6">
        <w:rPr>
          <w:rFonts w:ascii="Times New Roman" w:hAnsi="Times New Roman"/>
          <w:color w:val="000000"/>
          <w:sz w:val="28"/>
          <w:szCs w:val="28"/>
        </w:rPr>
        <w:t>,</w:t>
      </w:r>
      <w:r w:rsidR="00115EB5">
        <w:rPr>
          <w:rFonts w:ascii="Times New Roman" w:hAnsi="Times New Roman"/>
          <w:color w:val="000000"/>
          <w:sz w:val="28"/>
          <w:szCs w:val="28"/>
        </w:rPr>
        <w:t xml:space="preserve"> </w:t>
      </w:r>
      <w:r w:rsidR="00646AD6">
        <w:rPr>
          <w:rFonts w:ascii="Times New Roman" w:hAnsi="Times New Roman"/>
          <w:color w:val="000000"/>
          <w:sz w:val="28"/>
          <w:szCs w:val="28"/>
        </w:rPr>
        <w:t>от 22.07.2021 № 219-п</w:t>
      </w:r>
      <w:r w:rsidR="00115EB5">
        <w:rPr>
          <w:rFonts w:ascii="Times New Roman" w:hAnsi="Times New Roman"/>
          <w:color w:val="000000"/>
          <w:sz w:val="28"/>
          <w:szCs w:val="28"/>
        </w:rPr>
        <w:t>, от 11.10.2021 № 289-п</w:t>
      </w:r>
      <w:r w:rsidR="00623589">
        <w:rPr>
          <w:rFonts w:ascii="Times New Roman" w:hAnsi="Times New Roman"/>
          <w:color w:val="000000"/>
          <w:sz w:val="28"/>
          <w:szCs w:val="28"/>
        </w:rPr>
        <w:t xml:space="preserve">, от 28.12.2021 </w:t>
      </w:r>
      <w:r w:rsidR="00623589">
        <w:rPr>
          <w:rFonts w:ascii="Times New Roman" w:hAnsi="Times New Roman"/>
          <w:color w:val="000000"/>
          <w:sz w:val="28"/>
          <w:szCs w:val="28"/>
        </w:rPr>
        <w:br/>
        <w:t>№ 375-п</w:t>
      </w:r>
      <w:r w:rsidRPr="007F5FE8">
        <w:rPr>
          <w:rFonts w:ascii="Times New Roman" w:hAnsi="Times New Roman"/>
          <w:color w:val="000000"/>
          <w:sz w:val="28"/>
          <w:szCs w:val="28"/>
        </w:rPr>
        <w:t xml:space="preserve">) </w:t>
      </w:r>
      <w:r>
        <w:rPr>
          <w:rFonts w:ascii="Times New Roman" w:hAnsi="Times New Roman"/>
          <w:color w:val="000000"/>
          <w:sz w:val="28"/>
          <w:szCs w:val="28"/>
        </w:rPr>
        <w:t>изложив его</w:t>
      </w:r>
      <w:r w:rsidRPr="007F5FE8">
        <w:rPr>
          <w:rFonts w:ascii="Times New Roman" w:hAnsi="Times New Roman"/>
          <w:color w:val="000000"/>
          <w:sz w:val="28"/>
          <w:szCs w:val="28"/>
        </w:rPr>
        <w:t xml:space="preserve"> в новой редакции, согласно приложению.</w:t>
      </w:r>
      <w:proofErr w:type="gramEnd"/>
    </w:p>
    <w:p w:rsidR="00B40AD1"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 исполнения постановления возложить на заместителя Главы города Ачинска О.В. </w:t>
      </w:r>
      <w:proofErr w:type="spellStart"/>
      <w:r>
        <w:rPr>
          <w:rFonts w:ascii="Times New Roman" w:hAnsi="Times New Roman" w:cs="Times New Roman"/>
          <w:color w:val="000000"/>
          <w:sz w:val="28"/>
          <w:szCs w:val="28"/>
        </w:rPr>
        <w:t>Корзика</w:t>
      </w:r>
      <w:proofErr w:type="spellEnd"/>
      <w:r>
        <w:rPr>
          <w:rFonts w:ascii="Times New Roman" w:hAnsi="Times New Roman" w:cs="Times New Roman"/>
          <w:color w:val="000000"/>
          <w:sz w:val="28"/>
          <w:szCs w:val="28"/>
        </w:rPr>
        <w:t>.</w:t>
      </w:r>
    </w:p>
    <w:p w:rsidR="00B40AD1"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Опубликовать постановление в газете «Ачинская газета» и на официальном сайте органов местного самоуправления города Ачинска: </w:t>
      </w:r>
      <w:hyperlink r:id="rId10" w:history="1">
        <w:r w:rsidRPr="00432D91">
          <w:rPr>
            <w:rStyle w:val="a3"/>
            <w:rFonts w:ascii="Times New Roman" w:hAnsi="Times New Roman" w:cs="Times New Roman"/>
            <w:sz w:val="28"/>
            <w:szCs w:val="28"/>
            <w:lang w:val="en-US"/>
          </w:rPr>
          <w:t>http</w:t>
        </w:r>
        <w:r w:rsidRPr="00432D91">
          <w:rPr>
            <w:rStyle w:val="a3"/>
            <w:rFonts w:ascii="Times New Roman" w:hAnsi="Times New Roman" w:cs="Times New Roman"/>
            <w:sz w:val="28"/>
            <w:szCs w:val="28"/>
          </w:rPr>
          <w:t>://</w:t>
        </w:r>
        <w:r w:rsidRPr="00432D91">
          <w:rPr>
            <w:rStyle w:val="a3"/>
            <w:rFonts w:ascii="Times New Roman" w:hAnsi="Times New Roman" w:cs="Times New Roman"/>
            <w:sz w:val="28"/>
            <w:szCs w:val="28"/>
            <w:lang w:val="en-US"/>
          </w:rPr>
          <w:t>www</w:t>
        </w:r>
        <w:r w:rsidRPr="00432D91">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adm</w:t>
        </w:r>
        <w:proofErr w:type="spellEnd"/>
        <w:r w:rsidRPr="00432D91">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achinsk</w:t>
        </w:r>
        <w:proofErr w:type="spellEnd"/>
        <w:r w:rsidRPr="00B43323">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ru</w:t>
        </w:r>
        <w:proofErr w:type="spellEnd"/>
      </w:hyperlink>
      <w:r w:rsidRPr="00B43323">
        <w:rPr>
          <w:rFonts w:ascii="Times New Roman" w:hAnsi="Times New Roman" w:cs="Times New Roman"/>
          <w:color w:val="000000"/>
          <w:sz w:val="28"/>
          <w:szCs w:val="28"/>
        </w:rPr>
        <w:t>.</w:t>
      </w:r>
    </w:p>
    <w:p w:rsidR="00B40AD1" w:rsidRPr="00B43323"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 вступает в силу </w:t>
      </w:r>
      <w:r w:rsidR="0072112E">
        <w:rPr>
          <w:rFonts w:ascii="Times New Roman" w:hAnsi="Times New Roman" w:cs="Times New Roman"/>
          <w:color w:val="000000"/>
          <w:sz w:val="28"/>
          <w:szCs w:val="28"/>
        </w:rPr>
        <w:t xml:space="preserve"> в день, следующий за днем его опубликации</w:t>
      </w:r>
      <w:r w:rsidR="00646AD6">
        <w:rPr>
          <w:rFonts w:ascii="Times New Roman" w:hAnsi="Times New Roman" w:cs="Times New Roman"/>
          <w:color w:val="000000"/>
          <w:sz w:val="28"/>
          <w:szCs w:val="28"/>
        </w:rPr>
        <w:t>.</w:t>
      </w:r>
    </w:p>
    <w:p w:rsidR="000F1C0B" w:rsidRDefault="000F1C0B" w:rsidP="000F1C0B">
      <w:pPr>
        <w:pStyle w:val="ConsPlusTitlePage"/>
        <w:tabs>
          <w:tab w:val="left" w:pos="1134"/>
        </w:tabs>
        <w:ind w:left="709"/>
        <w:jc w:val="both"/>
        <w:rPr>
          <w:rFonts w:ascii="Times New Roman" w:hAnsi="Times New Roman" w:cs="Times New Roman"/>
          <w:color w:val="000000"/>
          <w:sz w:val="28"/>
          <w:szCs w:val="28"/>
        </w:rPr>
      </w:pPr>
    </w:p>
    <w:p w:rsidR="00B40AD1" w:rsidRDefault="00B40AD1" w:rsidP="00B40AD1">
      <w:pPr>
        <w:pStyle w:val="ConsPlusTitlePage"/>
        <w:ind w:firstLine="709"/>
        <w:jc w:val="both"/>
        <w:rPr>
          <w:rFonts w:ascii="Times New Roman" w:hAnsi="Times New Roman" w:cs="Times New Roman"/>
          <w:color w:val="000000"/>
          <w:sz w:val="28"/>
          <w:szCs w:val="28"/>
        </w:rPr>
      </w:pPr>
    </w:p>
    <w:p w:rsidR="00B056C6" w:rsidRDefault="00B056C6" w:rsidP="00B40AD1">
      <w:pPr>
        <w:pStyle w:val="ConsPlusTitlePage"/>
        <w:ind w:firstLine="709"/>
        <w:jc w:val="both"/>
        <w:rPr>
          <w:rFonts w:ascii="Times New Roman" w:hAnsi="Times New Roman" w:cs="Times New Roman"/>
          <w:color w:val="000000"/>
          <w:sz w:val="28"/>
          <w:szCs w:val="28"/>
        </w:rPr>
      </w:pPr>
    </w:p>
    <w:p w:rsidR="0072112E" w:rsidRDefault="0072112E" w:rsidP="00B40AD1">
      <w:pPr>
        <w:pStyle w:val="ConsPlusTitlePage"/>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Исполняющий</w:t>
      </w:r>
      <w:proofErr w:type="gramEnd"/>
      <w:r>
        <w:rPr>
          <w:rFonts w:ascii="Times New Roman" w:hAnsi="Times New Roman" w:cs="Times New Roman"/>
          <w:color w:val="000000"/>
          <w:sz w:val="28"/>
          <w:szCs w:val="28"/>
        </w:rPr>
        <w:t xml:space="preserve"> полномочия </w:t>
      </w:r>
    </w:p>
    <w:p w:rsidR="00B40AD1" w:rsidRPr="00B43323" w:rsidRDefault="00B40AD1" w:rsidP="00B40AD1">
      <w:pPr>
        <w:pStyle w:val="ConsPlusTitlePage"/>
        <w:jc w:val="both"/>
        <w:rPr>
          <w:rFonts w:ascii="Times New Roman" w:hAnsi="Times New Roman" w:cs="Times New Roman"/>
          <w:color w:val="000000"/>
          <w:sz w:val="28"/>
          <w:szCs w:val="28"/>
        </w:rPr>
      </w:pPr>
      <w:r>
        <w:rPr>
          <w:rFonts w:ascii="Times New Roman" w:hAnsi="Times New Roman" w:cs="Times New Roman"/>
          <w:color w:val="000000"/>
          <w:sz w:val="28"/>
          <w:szCs w:val="28"/>
        </w:rPr>
        <w:t>Глав</w:t>
      </w:r>
      <w:r w:rsidR="0072112E">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города Ачинска                                  </w:t>
      </w:r>
      <w:r w:rsidR="00C97F05">
        <w:rPr>
          <w:rFonts w:ascii="Times New Roman" w:hAnsi="Times New Roman" w:cs="Times New Roman"/>
          <w:color w:val="000000"/>
          <w:sz w:val="28"/>
          <w:szCs w:val="28"/>
        </w:rPr>
        <w:t xml:space="preserve">                          </w:t>
      </w:r>
      <w:r w:rsidR="000F1C0B">
        <w:rPr>
          <w:rFonts w:ascii="Times New Roman" w:hAnsi="Times New Roman" w:cs="Times New Roman"/>
          <w:color w:val="000000"/>
          <w:sz w:val="28"/>
          <w:szCs w:val="28"/>
        </w:rPr>
        <w:t xml:space="preserve"> </w:t>
      </w:r>
      <w:r w:rsidR="00C97F05">
        <w:rPr>
          <w:rFonts w:ascii="Times New Roman" w:hAnsi="Times New Roman" w:cs="Times New Roman"/>
          <w:color w:val="000000"/>
          <w:sz w:val="28"/>
          <w:szCs w:val="28"/>
        </w:rPr>
        <w:t xml:space="preserve">     </w:t>
      </w:r>
      <w:r w:rsidR="0072112E">
        <w:rPr>
          <w:rFonts w:ascii="Times New Roman" w:hAnsi="Times New Roman" w:cs="Times New Roman"/>
          <w:color w:val="000000"/>
          <w:sz w:val="28"/>
          <w:szCs w:val="28"/>
        </w:rPr>
        <w:t xml:space="preserve">  С.М. </w:t>
      </w:r>
      <w:proofErr w:type="gramStart"/>
      <w:r w:rsidR="0072112E">
        <w:rPr>
          <w:rFonts w:ascii="Times New Roman" w:hAnsi="Times New Roman" w:cs="Times New Roman"/>
          <w:color w:val="000000"/>
          <w:sz w:val="28"/>
          <w:szCs w:val="28"/>
        </w:rPr>
        <w:t>Мачехин</w:t>
      </w:r>
      <w:proofErr w:type="gramEnd"/>
    </w:p>
    <w:p w:rsidR="00B40AD1" w:rsidRPr="000727A3" w:rsidRDefault="00B40AD1" w:rsidP="00B40AD1">
      <w:pPr>
        <w:pStyle w:val="ConsPlusTitlePag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946B65" w:rsidRDefault="00946B65" w:rsidP="00B40AD1">
      <w:pPr>
        <w:pStyle w:val="ConsPlusTitlePage"/>
        <w:rPr>
          <w:rFonts w:ascii="Times New Roman" w:hAnsi="Times New Roman" w:cs="Times New Roman"/>
          <w:sz w:val="24"/>
          <w:szCs w:val="24"/>
        </w:rPr>
      </w:pPr>
    </w:p>
    <w:p w:rsidR="00946B65" w:rsidRDefault="00946B65" w:rsidP="00B40AD1">
      <w:pPr>
        <w:pStyle w:val="ConsPlusTitlePage"/>
        <w:rPr>
          <w:rFonts w:ascii="Times New Roman" w:hAnsi="Times New Roman" w:cs="Times New Roman"/>
          <w:sz w:val="24"/>
          <w:szCs w:val="24"/>
        </w:rPr>
      </w:pPr>
    </w:p>
    <w:p w:rsidR="006E1D0C" w:rsidRDefault="006E1D0C">
      <w:pPr>
        <w:pStyle w:val="ConsPlusNormal"/>
        <w:jc w:val="right"/>
        <w:outlineLvl w:val="0"/>
        <w:rPr>
          <w:rFonts w:ascii="Times New Roman" w:hAnsi="Times New Roman" w:cs="Times New Roman"/>
          <w:color w:val="000000"/>
          <w:sz w:val="24"/>
          <w:szCs w:val="24"/>
        </w:rPr>
      </w:pPr>
    </w:p>
    <w:p w:rsidR="00A4129F" w:rsidRPr="00B056C6" w:rsidRDefault="00A4129F">
      <w:pPr>
        <w:pStyle w:val="ConsPlusNormal"/>
        <w:jc w:val="right"/>
        <w:outlineLvl w:val="0"/>
        <w:rPr>
          <w:rFonts w:ascii="Times New Roman" w:hAnsi="Times New Roman" w:cs="Times New Roman"/>
          <w:color w:val="000000"/>
          <w:sz w:val="24"/>
          <w:szCs w:val="24"/>
        </w:rPr>
      </w:pPr>
      <w:r w:rsidRPr="00B056C6">
        <w:rPr>
          <w:rFonts w:ascii="Times New Roman" w:hAnsi="Times New Roman" w:cs="Times New Roman"/>
          <w:color w:val="000000"/>
          <w:sz w:val="24"/>
          <w:szCs w:val="24"/>
        </w:rPr>
        <w:lastRenderedPageBreak/>
        <w:t>Приложение</w:t>
      </w:r>
    </w:p>
    <w:p w:rsidR="00A4129F" w:rsidRDefault="00CB7A3F" w:rsidP="008C5F80">
      <w:pPr>
        <w:pStyle w:val="ConsPlusNormal"/>
        <w:jc w:val="right"/>
        <w:rPr>
          <w:rFonts w:ascii="Times New Roman" w:hAnsi="Times New Roman" w:cs="Times New Roman"/>
          <w:color w:val="000000"/>
          <w:sz w:val="24"/>
          <w:szCs w:val="24"/>
        </w:rPr>
      </w:pPr>
      <w:r w:rsidRPr="00B056C6">
        <w:rPr>
          <w:rFonts w:ascii="Times New Roman" w:hAnsi="Times New Roman" w:cs="Times New Roman"/>
          <w:color w:val="000000"/>
          <w:sz w:val="24"/>
          <w:szCs w:val="24"/>
        </w:rPr>
        <w:t>к п</w:t>
      </w:r>
      <w:r w:rsidR="00A4129F" w:rsidRPr="00B056C6">
        <w:rPr>
          <w:rFonts w:ascii="Times New Roman" w:hAnsi="Times New Roman" w:cs="Times New Roman"/>
          <w:color w:val="000000"/>
          <w:sz w:val="24"/>
          <w:szCs w:val="24"/>
        </w:rPr>
        <w:t>остановлению</w:t>
      </w:r>
      <w:r w:rsidR="008C5F80" w:rsidRPr="00B056C6">
        <w:rPr>
          <w:rFonts w:ascii="Times New Roman" w:hAnsi="Times New Roman" w:cs="Times New Roman"/>
          <w:color w:val="000000"/>
          <w:sz w:val="24"/>
          <w:szCs w:val="24"/>
        </w:rPr>
        <w:t xml:space="preserve"> </w:t>
      </w:r>
      <w:r w:rsidR="00263577" w:rsidRPr="00B056C6">
        <w:rPr>
          <w:rFonts w:ascii="Times New Roman" w:hAnsi="Times New Roman" w:cs="Times New Roman"/>
          <w:color w:val="000000"/>
          <w:sz w:val="24"/>
          <w:szCs w:val="24"/>
        </w:rPr>
        <w:t>а</w:t>
      </w:r>
      <w:r w:rsidR="00A4129F" w:rsidRPr="00B056C6">
        <w:rPr>
          <w:rFonts w:ascii="Times New Roman" w:hAnsi="Times New Roman" w:cs="Times New Roman"/>
          <w:color w:val="000000"/>
          <w:sz w:val="24"/>
          <w:szCs w:val="24"/>
        </w:rPr>
        <w:t>дминистрации города Ачинска</w:t>
      </w:r>
    </w:p>
    <w:p w:rsidR="00B056C6" w:rsidRPr="00B056C6" w:rsidRDefault="00163CEF" w:rsidP="008C5F80">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от 12.04.2022 № 118-п</w:t>
      </w:r>
      <w:bookmarkStart w:id="0" w:name="_GoBack"/>
      <w:bookmarkEnd w:id="0"/>
    </w:p>
    <w:p w:rsidR="009711A1" w:rsidRPr="000727A3" w:rsidRDefault="009711A1" w:rsidP="00CB7A3F">
      <w:pPr>
        <w:pStyle w:val="ConsPlusNormal"/>
        <w:rPr>
          <w:rFonts w:ascii="Times New Roman" w:hAnsi="Times New Roman" w:cs="Times New Roman"/>
          <w:color w:val="000000"/>
          <w:sz w:val="28"/>
          <w:szCs w:val="28"/>
        </w:rPr>
      </w:pPr>
    </w:p>
    <w:p w:rsidR="006C5415" w:rsidRDefault="00CB7A3F" w:rsidP="006C5415">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Муниципальная программа города Ачинска</w:t>
      </w:r>
    </w:p>
    <w:p w:rsidR="00BF165E" w:rsidRPr="000727A3" w:rsidRDefault="00BF165E" w:rsidP="006C5415">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«Формирование </w:t>
      </w:r>
      <w:r w:rsidR="002D55DC" w:rsidRPr="000727A3">
        <w:rPr>
          <w:rFonts w:ascii="Times New Roman" w:hAnsi="Times New Roman" w:cs="Times New Roman"/>
          <w:color w:val="000000"/>
          <w:sz w:val="28"/>
          <w:szCs w:val="28"/>
        </w:rPr>
        <w:t>современной</w:t>
      </w:r>
      <w:r w:rsidRPr="000727A3">
        <w:rPr>
          <w:rFonts w:ascii="Times New Roman" w:hAnsi="Times New Roman" w:cs="Times New Roman"/>
          <w:color w:val="000000"/>
          <w:sz w:val="28"/>
          <w:szCs w:val="28"/>
        </w:rPr>
        <w:t xml:space="preserve"> городской среды»</w:t>
      </w:r>
    </w:p>
    <w:p w:rsidR="00CB7A3F" w:rsidRPr="000727A3" w:rsidRDefault="00CB7A3F" w:rsidP="00263577">
      <w:pPr>
        <w:pStyle w:val="ConsPlusNormal"/>
        <w:rPr>
          <w:rFonts w:ascii="Times New Roman" w:hAnsi="Times New Roman" w:cs="Times New Roman"/>
          <w:color w:val="000000"/>
          <w:sz w:val="28"/>
          <w:szCs w:val="28"/>
        </w:rPr>
      </w:pPr>
    </w:p>
    <w:p w:rsidR="00A4129F" w:rsidRPr="000727A3" w:rsidRDefault="001D7E8C">
      <w:pPr>
        <w:pStyle w:val="ConsPlusNormal"/>
        <w:jc w:val="center"/>
        <w:outlineLvl w:val="1"/>
        <w:rPr>
          <w:rFonts w:ascii="Times New Roman" w:hAnsi="Times New Roman" w:cs="Times New Roman"/>
          <w:color w:val="000000"/>
          <w:sz w:val="28"/>
          <w:szCs w:val="28"/>
        </w:rPr>
      </w:pPr>
      <w:r w:rsidRPr="000727A3">
        <w:rPr>
          <w:rFonts w:ascii="Times New Roman" w:hAnsi="Times New Roman" w:cs="Times New Roman"/>
          <w:color w:val="000000"/>
          <w:sz w:val="28"/>
          <w:szCs w:val="28"/>
        </w:rPr>
        <w:t>1.</w:t>
      </w:r>
      <w:r w:rsidRPr="000727A3">
        <w:rPr>
          <w:rFonts w:ascii="Times New Roman" w:hAnsi="Times New Roman" w:cs="Times New Roman"/>
          <w:color w:val="000000"/>
          <w:sz w:val="28"/>
          <w:szCs w:val="28"/>
        </w:rPr>
        <w:tab/>
        <w:t>Паспорт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2"/>
        <w:gridCol w:w="5627"/>
      </w:tblGrid>
      <w:tr w:rsidR="000727A3" w:rsidRPr="004E31BF" w:rsidTr="00B056C6">
        <w:trPr>
          <w:jc w:val="center"/>
        </w:trPr>
        <w:tc>
          <w:tcPr>
            <w:tcW w:w="3686" w:type="dxa"/>
          </w:tcPr>
          <w:p w:rsidR="00A4129F" w:rsidRPr="000727A3" w:rsidRDefault="00A4129F"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Наименование </w:t>
            </w:r>
            <w:r w:rsidR="0036194F" w:rsidRPr="000727A3">
              <w:rPr>
                <w:rFonts w:ascii="Times New Roman" w:hAnsi="Times New Roman" w:cs="Times New Roman"/>
                <w:color w:val="000000"/>
                <w:sz w:val="28"/>
                <w:szCs w:val="28"/>
              </w:rPr>
              <w:t xml:space="preserve">муниципальной </w:t>
            </w:r>
            <w:r w:rsidRPr="000727A3">
              <w:rPr>
                <w:rFonts w:ascii="Times New Roman" w:hAnsi="Times New Roman" w:cs="Times New Roman"/>
                <w:color w:val="000000"/>
                <w:sz w:val="28"/>
                <w:szCs w:val="28"/>
              </w:rPr>
              <w:t>программы</w:t>
            </w:r>
            <w:r w:rsidR="00BA2795" w:rsidRPr="000727A3">
              <w:rPr>
                <w:rFonts w:ascii="Times New Roman" w:hAnsi="Times New Roman" w:cs="Times New Roman"/>
                <w:color w:val="000000"/>
                <w:sz w:val="28"/>
                <w:szCs w:val="28"/>
              </w:rPr>
              <w:t xml:space="preserve"> города Ачинска</w:t>
            </w:r>
          </w:p>
        </w:tc>
        <w:tc>
          <w:tcPr>
            <w:tcW w:w="5385" w:type="dxa"/>
          </w:tcPr>
          <w:p w:rsidR="00CB5BB4" w:rsidRPr="000727A3" w:rsidRDefault="00CB5BB4" w:rsidP="000B4A78">
            <w:pPr>
              <w:widowControl w:val="0"/>
              <w:suppressAutoHyphens/>
              <w:spacing w:after="0" w:line="240" w:lineRule="auto"/>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w:t>
            </w:r>
            <w:r w:rsidR="002D55DC" w:rsidRPr="000727A3">
              <w:rPr>
                <w:rFonts w:ascii="Times New Roman" w:eastAsia="Times New Roman" w:hAnsi="Times New Roman"/>
                <w:color w:val="000000"/>
                <w:sz w:val="28"/>
                <w:szCs w:val="28"/>
                <w:lang w:eastAsia="ru-RU"/>
              </w:rPr>
              <w:t>современной</w:t>
            </w:r>
            <w:r w:rsidR="007C6E01" w:rsidRPr="000727A3">
              <w:rPr>
                <w:rFonts w:ascii="Times New Roman" w:eastAsia="Times New Roman" w:hAnsi="Times New Roman"/>
                <w:color w:val="000000"/>
                <w:sz w:val="28"/>
                <w:szCs w:val="28"/>
                <w:lang w:eastAsia="ru-RU"/>
              </w:rPr>
              <w:t xml:space="preserve"> городской среды» </w:t>
            </w:r>
          </w:p>
          <w:p w:rsidR="00A4129F" w:rsidRPr="000727A3" w:rsidRDefault="00A4129F"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(далее - </w:t>
            </w:r>
            <w:r w:rsidR="000631CC">
              <w:rPr>
                <w:rFonts w:ascii="Times New Roman" w:hAnsi="Times New Roman" w:cs="Times New Roman"/>
                <w:color w:val="000000"/>
                <w:sz w:val="28"/>
                <w:szCs w:val="28"/>
              </w:rPr>
              <w:t>П</w:t>
            </w:r>
            <w:r w:rsidRPr="000727A3">
              <w:rPr>
                <w:rFonts w:ascii="Times New Roman" w:hAnsi="Times New Roman" w:cs="Times New Roman"/>
                <w:color w:val="000000"/>
                <w:sz w:val="28"/>
                <w:szCs w:val="28"/>
              </w:rPr>
              <w:t>рограмма)</w:t>
            </w:r>
          </w:p>
        </w:tc>
      </w:tr>
      <w:tr w:rsidR="000727A3" w:rsidRPr="004E31BF" w:rsidTr="00B056C6">
        <w:trPr>
          <w:jc w:val="center"/>
        </w:trPr>
        <w:tc>
          <w:tcPr>
            <w:tcW w:w="3686" w:type="dxa"/>
          </w:tcPr>
          <w:p w:rsidR="00A4129F" w:rsidRPr="000727A3" w:rsidRDefault="00A4129F"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Основания для разработки 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A4129F" w:rsidRPr="000727A3" w:rsidRDefault="00AC728F" w:rsidP="000B4A78">
            <w:pPr>
              <w:pStyle w:val="ConsPlusNormal"/>
              <w:jc w:val="both"/>
              <w:rPr>
                <w:rFonts w:ascii="Times New Roman" w:hAnsi="Times New Roman" w:cs="Times New Roman"/>
                <w:color w:val="000000"/>
                <w:sz w:val="28"/>
                <w:szCs w:val="28"/>
              </w:rPr>
            </w:pPr>
            <w:hyperlink r:id="rId11" w:history="1">
              <w:r w:rsidR="00FB17FF">
                <w:rPr>
                  <w:rFonts w:ascii="Times New Roman" w:hAnsi="Times New Roman" w:cs="Times New Roman"/>
                  <w:color w:val="000000"/>
                  <w:sz w:val="28"/>
                  <w:szCs w:val="28"/>
                </w:rPr>
                <w:t>с</w:t>
              </w:r>
              <w:r w:rsidR="00A4129F" w:rsidRPr="000727A3">
                <w:rPr>
                  <w:rFonts w:ascii="Times New Roman" w:hAnsi="Times New Roman" w:cs="Times New Roman"/>
                  <w:color w:val="000000"/>
                  <w:sz w:val="28"/>
                  <w:szCs w:val="28"/>
                </w:rPr>
                <w:t>т. 179</w:t>
              </w:r>
            </w:hyperlink>
            <w:r w:rsidR="00A4129F" w:rsidRPr="000727A3">
              <w:rPr>
                <w:rFonts w:ascii="Times New Roman" w:hAnsi="Times New Roman" w:cs="Times New Roman"/>
                <w:color w:val="000000"/>
                <w:sz w:val="28"/>
                <w:szCs w:val="28"/>
              </w:rPr>
              <w:t xml:space="preserve"> Бюджетного кодекса Российской Федерации, </w:t>
            </w:r>
            <w:hyperlink r:id="rId12" w:history="1">
              <w:r w:rsidR="00A56D81">
                <w:rPr>
                  <w:rFonts w:ascii="Times New Roman" w:hAnsi="Times New Roman" w:cs="Times New Roman"/>
                  <w:color w:val="000000"/>
                  <w:sz w:val="28"/>
                  <w:szCs w:val="28"/>
                </w:rPr>
                <w:t>п</w:t>
              </w:r>
              <w:r w:rsidR="00A4129F" w:rsidRPr="000727A3">
                <w:rPr>
                  <w:rFonts w:ascii="Times New Roman" w:hAnsi="Times New Roman" w:cs="Times New Roman"/>
                  <w:color w:val="000000"/>
                  <w:sz w:val="28"/>
                  <w:szCs w:val="28"/>
                </w:rPr>
                <w:t>остановление</w:t>
              </w:r>
            </w:hyperlink>
            <w:r w:rsidR="00FB17FF" w:rsidRPr="004E31BF">
              <w:rPr>
                <w:szCs w:val="20"/>
              </w:rPr>
              <w:t xml:space="preserve"> </w:t>
            </w:r>
            <w:r w:rsidR="007C6E01" w:rsidRPr="000727A3">
              <w:rPr>
                <w:rFonts w:ascii="Times New Roman" w:hAnsi="Times New Roman" w:cs="Times New Roman"/>
                <w:color w:val="000000"/>
                <w:sz w:val="28"/>
                <w:szCs w:val="28"/>
              </w:rPr>
              <w:t>а</w:t>
            </w:r>
            <w:r w:rsidR="00A4129F" w:rsidRPr="000727A3">
              <w:rPr>
                <w:rFonts w:ascii="Times New Roman" w:hAnsi="Times New Roman" w:cs="Times New Roman"/>
                <w:color w:val="000000"/>
                <w:sz w:val="28"/>
                <w:szCs w:val="28"/>
              </w:rPr>
              <w:t>дминистраци</w:t>
            </w:r>
            <w:r w:rsidR="00263577" w:rsidRPr="000727A3">
              <w:rPr>
                <w:rFonts w:ascii="Times New Roman" w:hAnsi="Times New Roman" w:cs="Times New Roman"/>
                <w:color w:val="000000"/>
                <w:sz w:val="28"/>
                <w:szCs w:val="28"/>
              </w:rPr>
              <w:t>и города Ачинска от 02.09.2013 №</w:t>
            </w:r>
            <w:r w:rsidR="009374AF" w:rsidRPr="000727A3">
              <w:rPr>
                <w:rFonts w:ascii="Times New Roman" w:hAnsi="Times New Roman" w:cs="Times New Roman"/>
                <w:color w:val="000000"/>
                <w:sz w:val="28"/>
                <w:szCs w:val="28"/>
              </w:rPr>
              <w:t xml:space="preserve"> 299-п «</w:t>
            </w:r>
            <w:r w:rsidR="00A4129F" w:rsidRPr="000727A3">
              <w:rPr>
                <w:rFonts w:ascii="Times New Roman" w:hAnsi="Times New Roman" w:cs="Times New Roman"/>
                <w:color w:val="000000"/>
                <w:sz w:val="28"/>
                <w:szCs w:val="28"/>
              </w:rPr>
              <w:t>Об утверждении Порядка принятия решений о разработке муниципальных программ города Ачинска, их фор</w:t>
            </w:r>
            <w:r w:rsidR="009374AF" w:rsidRPr="000727A3">
              <w:rPr>
                <w:rFonts w:ascii="Times New Roman" w:hAnsi="Times New Roman" w:cs="Times New Roman"/>
                <w:color w:val="000000"/>
                <w:sz w:val="28"/>
                <w:szCs w:val="28"/>
              </w:rPr>
              <w:t>мировании и реализации»</w:t>
            </w:r>
            <w:r w:rsidR="00A4129F" w:rsidRPr="000727A3">
              <w:rPr>
                <w:rFonts w:ascii="Times New Roman" w:hAnsi="Times New Roman" w:cs="Times New Roman"/>
                <w:color w:val="000000"/>
                <w:sz w:val="28"/>
                <w:szCs w:val="28"/>
              </w:rPr>
              <w:t xml:space="preserve">, </w:t>
            </w:r>
            <w:r w:rsidR="00CB453B">
              <w:rPr>
                <w:rFonts w:ascii="Times New Roman" w:hAnsi="Times New Roman" w:cs="Times New Roman"/>
                <w:color w:val="000000"/>
                <w:sz w:val="28"/>
                <w:szCs w:val="28"/>
              </w:rPr>
              <w:t>р</w:t>
            </w:r>
            <w:r w:rsidR="00A4129F" w:rsidRPr="000727A3">
              <w:rPr>
                <w:rFonts w:ascii="Times New Roman" w:hAnsi="Times New Roman" w:cs="Times New Roman"/>
                <w:color w:val="000000"/>
                <w:sz w:val="28"/>
                <w:szCs w:val="28"/>
              </w:rPr>
              <w:t xml:space="preserve">аспоряжение </w:t>
            </w:r>
            <w:r w:rsidR="007C6E01" w:rsidRPr="000727A3">
              <w:rPr>
                <w:rFonts w:ascii="Times New Roman" w:hAnsi="Times New Roman" w:cs="Times New Roman"/>
                <w:color w:val="000000"/>
                <w:sz w:val="28"/>
                <w:szCs w:val="28"/>
              </w:rPr>
              <w:t>а</w:t>
            </w:r>
            <w:r w:rsidR="00A4129F" w:rsidRPr="000727A3">
              <w:rPr>
                <w:rFonts w:ascii="Times New Roman" w:hAnsi="Times New Roman" w:cs="Times New Roman"/>
                <w:color w:val="000000"/>
                <w:sz w:val="28"/>
                <w:szCs w:val="28"/>
              </w:rPr>
              <w:t>дминистраци</w:t>
            </w:r>
            <w:r w:rsidR="00263577" w:rsidRPr="000727A3">
              <w:rPr>
                <w:rFonts w:ascii="Times New Roman" w:hAnsi="Times New Roman" w:cs="Times New Roman"/>
                <w:color w:val="000000"/>
                <w:sz w:val="28"/>
                <w:szCs w:val="28"/>
              </w:rPr>
              <w:t>и города Ачинска от 12.12.2014 №</w:t>
            </w:r>
            <w:r w:rsidR="009374AF" w:rsidRPr="000727A3">
              <w:rPr>
                <w:rFonts w:ascii="Times New Roman" w:hAnsi="Times New Roman" w:cs="Times New Roman"/>
                <w:color w:val="000000"/>
                <w:sz w:val="28"/>
                <w:szCs w:val="28"/>
              </w:rPr>
              <w:t xml:space="preserve"> 4639-р «</w:t>
            </w:r>
            <w:r w:rsidR="00A4129F" w:rsidRPr="000727A3">
              <w:rPr>
                <w:rFonts w:ascii="Times New Roman" w:hAnsi="Times New Roman" w:cs="Times New Roman"/>
                <w:color w:val="000000"/>
                <w:sz w:val="28"/>
                <w:szCs w:val="28"/>
              </w:rPr>
              <w:t>Об утверждении перечня муници</w:t>
            </w:r>
            <w:r w:rsidR="009374AF" w:rsidRPr="000727A3">
              <w:rPr>
                <w:rFonts w:ascii="Times New Roman" w:hAnsi="Times New Roman" w:cs="Times New Roman"/>
                <w:color w:val="000000"/>
                <w:sz w:val="28"/>
                <w:szCs w:val="28"/>
              </w:rPr>
              <w:t>пальных программ города Ачинска»</w:t>
            </w:r>
          </w:p>
        </w:tc>
      </w:tr>
      <w:tr w:rsidR="000727A3" w:rsidRPr="004E31BF" w:rsidTr="00B056C6">
        <w:trPr>
          <w:jc w:val="center"/>
        </w:trPr>
        <w:tc>
          <w:tcPr>
            <w:tcW w:w="3686" w:type="dxa"/>
          </w:tcPr>
          <w:p w:rsidR="005614DB" w:rsidRPr="000727A3" w:rsidRDefault="005614DB"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Ответственный исполнитель 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5614DB" w:rsidRPr="000727A3" w:rsidRDefault="00255F97"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Администрация города Ачинска (</w:t>
            </w:r>
            <w:r w:rsidR="005614DB" w:rsidRPr="000727A3">
              <w:rPr>
                <w:rFonts w:ascii="Times New Roman" w:hAnsi="Times New Roman" w:cs="Times New Roman"/>
                <w:color w:val="000000"/>
                <w:sz w:val="28"/>
                <w:szCs w:val="28"/>
              </w:rPr>
              <w:t>Муниципальное казенное учреждение «Центр обеспечения жизнедеятельности города Ачинска»</w:t>
            </w:r>
            <w:r w:rsidRPr="000727A3">
              <w:rPr>
                <w:rFonts w:ascii="Times New Roman" w:hAnsi="Times New Roman" w:cs="Times New Roman"/>
                <w:color w:val="000000"/>
                <w:sz w:val="28"/>
                <w:szCs w:val="28"/>
              </w:rPr>
              <w:t>)</w:t>
            </w:r>
          </w:p>
        </w:tc>
      </w:tr>
      <w:tr w:rsidR="000727A3" w:rsidRPr="004E31BF" w:rsidTr="00B056C6">
        <w:trPr>
          <w:jc w:val="center"/>
        </w:trPr>
        <w:tc>
          <w:tcPr>
            <w:tcW w:w="3686" w:type="dxa"/>
          </w:tcPr>
          <w:p w:rsidR="00D93140" w:rsidRPr="000727A3" w:rsidRDefault="00D93140"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Соисполнитель</w:t>
            </w:r>
          </w:p>
          <w:p w:rsidR="005614DB" w:rsidRPr="000727A3" w:rsidRDefault="00D93140"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7C6E01" w:rsidRPr="000727A3" w:rsidRDefault="00D93140" w:rsidP="000B4A78">
            <w:pPr>
              <w:pStyle w:val="ConsPlusNormal"/>
              <w:jc w:val="both"/>
              <w:rPr>
                <w:rFonts w:ascii="Times New Roman" w:hAnsi="Times New Roman" w:cs="Times New Roman"/>
                <w:color w:val="000000"/>
                <w:sz w:val="28"/>
                <w:szCs w:val="28"/>
              </w:rPr>
            </w:pPr>
            <w:proofErr w:type="gramStart"/>
            <w:r w:rsidRPr="000727A3">
              <w:rPr>
                <w:rFonts w:ascii="Times New Roman" w:hAnsi="Times New Roman" w:cs="Times New Roman"/>
                <w:color w:val="000000"/>
                <w:sz w:val="28"/>
                <w:szCs w:val="28"/>
              </w:rPr>
              <w:t>Администрация города Ачинска (отдел бухгалтерского учета и контроля</w:t>
            </w:r>
            <w:r w:rsidR="00602CF2" w:rsidRPr="000727A3">
              <w:rPr>
                <w:rFonts w:ascii="Times New Roman" w:hAnsi="Times New Roman" w:cs="Times New Roman"/>
                <w:color w:val="000000"/>
                <w:sz w:val="28"/>
                <w:szCs w:val="28"/>
              </w:rPr>
              <w:t xml:space="preserve">, </w:t>
            </w:r>
            <w:r w:rsidR="007C6E01" w:rsidRPr="000727A3">
              <w:rPr>
                <w:rFonts w:ascii="Times New Roman" w:hAnsi="Times New Roman" w:cs="Times New Roman"/>
                <w:color w:val="000000"/>
                <w:sz w:val="28"/>
                <w:szCs w:val="28"/>
              </w:rPr>
              <w:t>Консультант</w:t>
            </w:r>
            <w:r w:rsidR="00BB0298">
              <w:rPr>
                <w:rFonts w:ascii="Times New Roman" w:hAnsi="Times New Roman" w:cs="Times New Roman"/>
                <w:color w:val="000000"/>
                <w:sz w:val="28"/>
                <w:szCs w:val="28"/>
              </w:rPr>
              <w:t xml:space="preserve"> </w:t>
            </w:r>
            <w:r w:rsidR="007C6E01" w:rsidRPr="000727A3">
              <w:rPr>
                <w:rFonts w:ascii="Times New Roman" w:hAnsi="Times New Roman" w:cs="Times New Roman"/>
                <w:color w:val="000000"/>
                <w:sz w:val="28"/>
                <w:szCs w:val="28"/>
              </w:rPr>
              <w:t xml:space="preserve">- </w:t>
            </w:r>
            <w:r w:rsidR="00A56D81">
              <w:rPr>
                <w:rFonts w:ascii="Times New Roman" w:hAnsi="Times New Roman" w:cs="Times New Roman"/>
                <w:color w:val="000000"/>
                <w:sz w:val="28"/>
                <w:szCs w:val="28"/>
              </w:rPr>
              <w:t>г</w:t>
            </w:r>
            <w:r w:rsidR="007C6E01" w:rsidRPr="000727A3">
              <w:rPr>
                <w:rFonts w:ascii="Times New Roman" w:hAnsi="Times New Roman" w:cs="Times New Roman"/>
                <w:color w:val="000000"/>
                <w:sz w:val="28"/>
                <w:szCs w:val="28"/>
              </w:rPr>
              <w:t>лавный</w:t>
            </w:r>
            <w:proofErr w:type="gramEnd"/>
          </w:p>
          <w:p w:rsidR="005614DB" w:rsidRPr="000727A3" w:rsidRDefault="007C6E01"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 архитектор го</w:t>
            </w:r>
            <w:r w:rsidR="00350442" w:rsidRPr="000727A3">
              <w:rPr>
                <w:rFonts w:ascii="Times New Roman" w:hAnsi="Times New Roman" w:cs="Times New Roman"/>
                <w:color w:val="000000"/>
                <w:sz w:val="28"/>
                <w:szCs w:val="28"/>
              </w:rPr>
              <w:t>р</w:t>
            </w:r>
            <w:r w:rsidRPr="000727A3">
              <w:rPr>
                <w:rFonts w:ascii="Times New Roman" w:hAnsi="Times New Roman" w:cs="Times New Roman"/>
                <w:color w:val="000000"/>
                <w:sz w:val="28"/>
                <w:szCs w:val="28"/>
              </w:rPr>
              <w:t xml:space="preserve">ода </w:t>
            </w:r>
            <w:r w:rsidR="00255F97" w:rsidRPr="000727A3">
              <w:rPr>
                <w:rFonts w:ascii="Times New Roman" w:hAnsi="Times New Roman" w:cs="Times New Roman"/>
                <w:color w:val="000000"/>
                <w:sz w:val="28"/>
                <w:szCs w:val="28"/>
              </w:rPr>
              <w:t>Ачинска)</w:t>
            </w:r>
          </w:p>
        </w:tc>
      </w:tr>
      <w:tr w:rsidR="000727A3" w:rsidRPr="004E31BF" w:rsidTr="00B056C6">
        <w:trPr>
          <w:jc w:val="center"/>
        </w:trPr>
        <w:tc>
          <w:tcPr>
            <w:tcW w:w="3686" w:type="dxa"/>
          </w:tcPr>
          <w:p w:rsidR="005614DB" w:rsidRPr="000727A3" w:rsidRDefault="007A7445"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Перечень подпрограмм и отдельных мероприятий муниципальной программы</w:t>
            </w:r>
          </w:p>
          <w:p w:rsidR="00BA2795" w:rsidRPr="000727A3" w:rsidRDefault="00BA2795"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города Ачинска</w:t>
            </w:r>
          </w:p>
        </w:tc>
        <w:tc>
          <w:tcPr>
            <w:tcW w:w="5385" w:type="dxa"/>
          </w:tcPr>
          <w:p w:rsidR="005614DB" w:rsidRPr="000727A3" w:rsidRDefault="00CB5BB4" w:rsidP="000B4A78">
            <w:pPr>
              <w:widowControl w:val="0"/>
              <w:suppressAutoHyphens/>
              <w:spacing w:after="0" w:line="240" w:lineRule="auto"/>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w:t>
            </w:r>
            <w:r w:rsidR="002D55DC" w:rsidRPr="000727A3">
              <w:rPr>
                <w:rFonts w:ascii="Times New Roman" w:eastAsia="Times New Roman" w:hAnsi="Times New Roman"/>
                <w:color w:val="000000"/>
                <w:sz w:val="28"/>
                <w:szCs w:val="28"/>
                <w:lang w:eastAsia="ru-RU"/>
              </w:rPr>
              <w:t>современной</w:t>
            </w:r>
            <w:r w:rsidRPr="000727A3">
              <w:rPr>
                <w:rFonts w:ascii="Times New Roman" w:eastAsia="Times New Roman" w:hAnsi="Times New Roman"/>
                <w:color w:val="000000"/>
                <w:sz w:val="28"/>
                <w:szCs w:val="28"/>
                <w:lang w:eastAsia="ru-RU"/>
              </w:rPr>
              <w:t xml:space="preserve"> городской среды»</w:t>
            </w:r>
            <w:r w:rsidR="00A56D81">
              <w:rPr>
                <w:rFonts w:ascii="Times New Roman" w:eastAsia="Times New Roman" w:hAnsi="Times New Roman"/>
                <w:color w:val="000000"/>
                <w:sz w:val="28"/>
                <w:szCs w:val="28"/>
                <w:lang w:eastAsia="ru-RU"/>
              </w:rPr>
              <w:t>.</w:t>
            </w:r>
            <w:r w:rsidRPr="000727A3">
              <w:rPr>
                <w:rFonts w:ascii="Times New Roman" w:eastAsia="Times New Roman" w:hAnsi="Times New Roman"/>
                <w:color w:val="000000"/>
                <w:sz w:val="28"/>
                <w:szCs w:val="28"/>
                <w:lang w:eastAsia="ru-RU"/>
              </w:rPr>
              <w:t xml:space="preserve"> </w:t>
            </w:r>
          </w:p>
          <w:p w:rsidR="00BA2795" w:rsidRPr="004E31BF" w:rsidRDefault="00BA2795" w:rsidP="000B4A78">
            <w:pPr>
              <w:widowControl w:val="0"/>
              <w:suppressAutoHyphens/>
              <w:spacing w:after="0" w:line="240" w:lineRule="auto"/>
              <w:jc w:val="both"/>
              <w:rPr>
                <w:rFonts w:ascii="Times New Roman" w:hAnsi="Times New Roman"/>
                <w:color w:val="000000"/>
                <w:sz w:val="28"/>
                <w:szCs w:val="28"/>
              </w:rPr>
            </w:pPr>
            <w:r w:rsidRPr="000727A3">
              <w:rPr>
                <w:rFonts w:ascii="Times New Roman" w:eastAsia="Times New Roman" w:hAnsi="Times New Roman"/>
                <w:color w:val="000000"/>
                <w:sz w:val="28"/>
                <w:szCs w:val="28"/>
                <w:lang w:eastAsia="ru-RU"/>
              </w:rPr>
              <w:t>Реализация отдельных мероприятий муниципальной программ</w:t>
            </w:r>
            <w:r w:rsidR="00A20975">
              <w:rPr>
                <w:rFonts w:ascii="Times New Roman" w:eastAsia="Times New Roman" w:hAnsi="Times New Roman"/>
                <w:color w:val="000000"/>
                <w:sz w:val="28"/>
                <w:szCs w:val="28"/>
                <w:lang w:eastAsia="ru-RU"/>
              </w:rPr>
              <w:t>ой</w:t>
            </w:r>
            <w:r w:rsidRPr="000727A3">
              <w:rPr>
                <w:rFonts w:ascii="Times New Roman" w:eastAsia="Times New Roman" w:hAnsi="Times New Roman"/>
                <w:color w:val="000000"/>
                <w:sz w:val="28"/>
                <w:szCs w:val="28"/>
                <w:lang w:eastAsia="ru-RU"/>
              </w:rPr>
              <w:t xml:space="preserve"> не </w:t>
            </w:r>
            <w:r w:rsidR="009711A1" w:rsidRPr="000727A3">
              <w:rPr>
                <w:rFonts w:ascii="Times New Roman" w:eastAsia="Times New Roman" w:hAnsi="Times New Roman"/>
                <w:color w:val="000000"/>
                <w:sz w:val="28"/>
                <w:szCs w:val="28"/>
                <w:lang w:eastAsia="ru-RU"/>
              </w:rPr>
              <w:t>предусмотрена</w:t>
            </w:r>
          </w:p>
        </w:tc>
      </w:tr>
      <w:tr w:rsidR="000727A3" w:rsidRPr="004E31BF" w:rsidTr="00B056C6">
        <w:trPr>
          <w:jc w:val="center"/>
        </w:trPr>
        <w:tc>
          <w:tcPr>
            <w:tcW w:w="3686" w:type="dxa"/>
          </w:tcPr>
          <w:p w:rsidR="00BA3839" w:rsidRPr="000727A3" w:rsidRDefault="00BA3839"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Цел</w:t>
            </w:r>
            <w:r w:rsidR="00A56D81">
              <w:rPr>
                <w:rFonts w:ascii="Times New Roman" w:hAnsi="Times New Roman" w:cs="Times New Roman"/>
                <w:color w:val="000000"/>
                <w:sz w:val="28"/>
                <w:szCs w:val="28"/>
              </w:rPr>
              <w:t>ь</w:t>
            </w:r>
          </w:p>
          <w:p w:rsidR="00BA3839" w:rsidRPr="000727A3" w:rsidRDefault="00BA3839"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муниципальной</w:t>
            </w:r>
          </w:p>
          <w:p w:rsidR="00BA3839" w:rsidRPr="000727A3" w:rsidRDefault="00BA3839"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BA3839" w:rsidRPr="000727A3" w:rsidRDefault="00CB5BB4"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Создание наиболее благоприятных и комфортных условий жизнедеятельности населения</w:t>
            </w:r>
          </w:p>
        </w:tc>
      </w:tr>
      <w:tr w:rsidR="000727A3" w:rsidRPr="004E31BF" w:rsidTr="00B056C6">
        <w:trPr>
          <w:jc w:val="center"/>
        </w:trPr>
        <w:tc>
          <w:tcPr>
            <w:tcW w:w="3686" w:type="dxa"/>
          </w:tcPr>
          <w:p w:rsidR="00BA3839" w:rsidRPr="000727A3" w:rsidRDefault="00BA3839"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Задачи муниципальной программы</w:t>
            </w:r>
            <w:r w:rsidR="00BA2795" w:rsidRPr="000727A3">
              <w:rPr>
                <w:rFonts w:ascii="Times New Roman" w:hAnsi="Times New Roman" w:cs="Times New Roman"/>
                <w:color w:val="000000"/>
                <w:sz w:val="28"/>
                <w:szCs w:val="28"/>
              </w:rPr>
              <w:t xml:space="preserve"> города Ачинска</w:t>
            </w:r>
          </w:p>
        </w:tc>
        <w:tc>
          <w:tcPr>
            <w:tcW w:w="5385" w:type="dxa"/>
          </w:tcPr>
          <w:p w:rsidR="00CB5BB4" w:rsidRPr="001E3694" w:rsidRDefault="00F34E98" w:rsidP="001E3694">
            <w:pPr>
              <w:pStyle w:val="ConsPlusNormal"/>
              <w:jc w:val="both"/>
              <w:rPr>
                <w:rFonts w:ascii="Times New Roman" w:hAnsi="Times New Roman" w:cs="Times New Roman"/>
                <w:color w:val="000000"/>
                <w:sz w:val="28"/>
                <w:szCs w:val="28"/>
              </w:rPr>
            </w:pPr>
            <w:r w:rsidRPr="001E3694">
              <w:rPr>
                <w:rFonts w:ascii="Times New Roman" w:hAnsi="Times New Roman" w:cs="Times New Roman"/>
                <w:color w:val="000000"/>
                <w:sz w:val="28"/>
                <w:szCs w:val="28"/>
              </w:rPr>
              <w:t xml:space="preserve">1. </w:t>
            </w:r>
            <w:r w:rsidR="00CB5BB4" w:rsidRPr="001E3694">
              <w:rPr>
                <w:rFonts w:ascii="Times New Roman" w:hAnsi="Times New Roman" w:cs="Times New Roman"/>
                <w:color w:val="000000"/>
                <w:sz w:val="28"/>
                <w:szCs w:val="28"/>
              </w:rPr>
              <w:t>Обеспечение формирования единого облика муниципального образования</w:t>
            </w:r>
            <w:r w:rsidR="00C826C7" w:rsidRPr="001E3694">
              <w:rPr>
                <w:rFonts w:ascii="Times New Roman" w:hAnsi="Times New Roman" w:cs="Times New Roman"/>
                <w:color w:val="000000"/>
                <w:sz w:val="28"/>
                <w:szCs w:val="28"/>
              </w:rPr>
              <w:t>.</w:t>
            </w:r>
          </w:p>
          <w:p w:rsidR="000B4A78" w:rsidRPr="001E3694" w:rsidRDefault="000B4A78" w:rsidP="001E3694">
            <w:pPr>
              <w:pStyle w:val="ConsPlusNormal"/>
              <w:jc w:val="both"/>
              <w:rPr>
                <w:rFonts w:ascii="Times New Roman" w:hAnsi="Times New Roman" w:cs="Times New Roman"/>
                <w:color w:val="000000"/>
                <w:sz w:val="28"/>
                <w:szCs w:val="28"/>
              </w:rPr>
            </w:pPr>
          </w:p>
          <w:p w:rsidR="00CB5BB4" w:rsidRPr="001E3694" w:rsidRDefault="00F34E98" w:rsidP="001E3694">
            <w:pPr>
              <w:pStyle w:val="ConsPlusNormal"/>
              <w:jc w:val="both"/>
              <w:rPr>
                <w:rFonts w:ascii="Times New Roman" w:hAnsi="Times New Roman" w:cs="Times New Roman"/>
                <w:color w:val="000000"/>
                <w:sz w:val="28"/>
                <w:szCs w:val="28"/>
              </w:rPr>
            </w:pPr>
            <w:r w:rsidRPr="001E3694">
              <w:rPr>
                <w:rFonts w:ascii="Times New Roman" w:hAnsi="Times New Roman" w:cs="Times New Roman"/>
                <w:color w:val="000000"/>
                <w:sz w:val="28"/>
                <w:szCs w:val="28"/>
              </w:rPr>
              <w:lastRenderedPageBreak/>
              <w:t xml:space="preserve">2. </w:t>
            </w:r>
            <w:r w:rsidR="00C826C7" w:rsidRPr="001E3694">
              <w:rPr>
                <w:rFonts w:ascii="Times New Roman" w:hAnsi="Times New Roman" w:cs="Times New Roman"/>
                <w:color w:val="000000"/>
                <w:sz w:val="28"/>
                <w:szCs w:val="28"/>
              </w:rPr>
              <w:t>О</w:t>
            </w:r>
            <w:r w:rsidR="00CB5BB4" w:rsidRPr="001E3694">
              <w:rPr>
                <w:rFonts w:ascii="Times New Roman" w:hAnsi="Times New Roman" w:cs="Times New Roman"/>
                <w:color w:val="000000"/>
                <w:sz w:val="28"/>
                <w:szCs w:val="28"/>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C826C7" w:rsidRPr="001E3694">
              <w:rPr>
                <w:rFonts w:ascii="Times New Roman" w:hAnsi="Times New Roman" w:cs="Times New Roman"/>
                <w:color w:val="000000"/>
                <w:sz w:val="28"/>
                <w:szCs w:val="28"/>
              </w:rPr>
              <w:t>.</w:t>
            </w:r>
          </w:p>
          <w:p w:rsidR="000B4A78" w:rsidRPr="001E3694" w:rsidRDefault="000B4A78" w:rsidP="001E3694">
            <w:pPr>
              <w:pStyle w:val="ConsPlusNormal"/>
              <w:jc w:val="both"/>
              <w:rPr>
                <w:rFonts w:ascii="Times New Roman" w:hAnsi="Times New Roman" w:cs="Times New Roman"/>
                <w:color w:val="000000"/>
                <w:sz w:val="28"/>
                <w:szCs w:val="28"/>
              </w:rPr>
            </w:pPr>
          </w:p>
          <w:p w:rsidR="00BA3839" w:rsidRPr="001E3694" w:rsidRDefault="00F34E98" w:rsidP="001E3694">
            <w:pPr>
              <w:pStyle w:val="ConsPlusNormal"/>
              <w:jc w:val="both"/>
              <w:rPr>
                <w:rFonts w:ascii="Times New Roman" w:hAnsi="Times New Roman" w:cs="Times New Roman"/>
                <w:color w:val="000000"/>
                <w:sz w:val="28"/>
                <w:szCs w:val="28"/>
              </w:rPr>
            </w:pPr>
            <w:r w:rsidRPr="001E3694">
              <w:rPr>
                <w:rFonts w:ascii="Times New Roman" w:hAnsi="Times New Roman" w:cs="Times New Roman"/>
                <w:color w:val="000000"/>
                <w:sz w:val="28"/>
                <w:szCs w:val="28"/>
              </w:rPr>
              <w:t xml:space="preserve">3. </w:t>
            </w:r>
            <w:r w:rsidR="00C826C7" w:rsidRPr="001E3694">
              <w:rPr>
                <w:rFonts w:ascii="Times New Roman" w:hAnsi="Times New Roman" w:cs="Times New Roman"/>
                <w:color w:val="000000"/>
                <w:sz w:val="28"/>
                <w:szCs w:val="28"/>
              </w:rPr>
              <w:t>П</w:t>
            </w:r>
            <w:r w:rsidR="00CB5BB4" w:rsidRPr="001E3694">
              <w:rPr>
                <w:rFonts w:ascii="Times New Roman" w:hAnsi="Times New Roman" w:cs="Times New Roman"/>
                <w:color w:val="000000"/>
                <w:sz w:val="28"/>
                <w:szCs w:val="28"/>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sidR="00C826C7" w:rsidRPr="001E3694">
              <w:rPr>
                <w:rFonts w:ascii="Times New Roman" w:hAnsi="Times New Roman" w:cs="Times New Roman"/>
                <w:color w:val="000000"/>
                <w:sz w:val="28"/>
                <w:szCs w:val="28"/>
              </w:rPr>
              <w:t>.</w:t>
            </w:r>
          </w:p>
        </w:tc>
      </w:tr>
      <w:tr w:rsidR="000727A3" w:rsidRPr="004E31BF" w:rsidTr="00B056C6">
        <w:trPr>
          <w:jc w:val="center"/>
        </w:trPr>
        <w:tc>
          <w:tcPr>
            <w:tcW w:w="3686" w:type="dxa"/>
          </w:tcPr>
          <w:p w:rsidR="00BA3839" w:rsidRPr="000727A3" w:rsidRDefault="007A7445"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lastRenderedPageBreak/>
              <w:t>Этапы и сроки реализации муниципальной программы</w:t>
            </w:r>
          </w:p>
        </w:tc>
        <w:tc>
          <w:tcPr>
            <w:tcW w:w="5385" w:type="dxa"/>
          </w:tcPr>
          <w:p w:rsidR="00BA3839" w:rsidRPr="001E3694" w:rsidRDefault="00255F97" w:rsidP="001E3694">
            <w:pPr>
              <w:autoSpaceDE w:val="0"/>
              <w:autoSpaceDN w:val="0"/>
              <w:adjustRightInd w:val="0"/>
              <w:spacing w:after="0" w:line="240" w:lineRule="auto"/>
              <w:jc w:val="both"/>
              <w:rPr>
                <w:rFonts w:ascii="Times New Roman" w:hAnsi="Times New Roman"/>
                <w:color w:val="000000"/>
                <w:sz w:val="28"/>
                <w:szCs w:val="28"/>
              </w:rPr>
            </w:pPr>
            <w:r w:rsidRPr="001E3694">
              <w:rPr>
                <w:rFonts w:ascii="Times New Roman" w:eastAsia="Times New Roman" w:hAnsi="Times New Roman"/>
                <w:color w:val="000000"/>
                <w:sz w:val="28"/>
                <w:szCs w:val="28"/>
                <w:lang w:eastAsia="ru-RU"/>
              </w:rPr>
              <w:t>2018-202</w:t>
            </w:r>
            <w:r w:rsidR="00666522" w:rsidRPr="001E3694">
              <w:rPr>
                <w:rFonts w:ascii="Times New Roman" w:eastAsia="Times New Roman" w:hAnsi="Times New Roman"/>
                <w:color w:val="000000"/>
                <w:sz w:val="28"/>
                <w:szCs w:val="28"/>
                <w:lang w:eastAsia="ru-RU"/>
              </w:rPr>
              <w:t>4</w:t>
            </w:r>
            <w:r w:rsidR="00CB5BB4" w:rsidRPr="001E3694">
              <w:rPr>
                <w:rFonts w:ascii="Times New Roman" w:eastAsia="Times New Roman" w:hAnsi="Times New Roman"/>
                <w:color w:val="000000"/>
                <w:sz w:val="28"/>
                <w:szCs w:val="28"/>
                <w:lang w:eastAsia="ru-RU"/>
              </w:rPr>
              <w:t xml:space="preserve"> годы</w:t>
            </w:r>
            <w:r w:rsidR="00B045CC" w:rsidRPr="001E3694">
              <w:rPr>
                <w:rFonts w:ascii="Times New Roman" w:eastAsia="Times New Roman" w:hAnsi="Times New Roman"/>
                <w:color w:val="000000"/>
                <w:sz w:val="28"/>
                <w:szCs w:val="28"/>
                <w:lang w:eastAsia="ru-RU"/>
              </w:rPr>
              <w:t xml:space="preserve"> </w:t>
            </w:r>
          </w:p>
        </w:tc>
      </w:tr>
      <w:tr w:rsidR="000727A3" w:rsidRPr="004E31BF" w:rsidTr="00B056C6">
        <w:trPr>
          <w:jc w:val="center"/>
        </w:trPr>
        <w:tc>
          <w:tcPr>
            <w:tcW w:w="3686" w:type="dxa"/>
          </w:tcPr>
          <w:p w:rsidR="00A33874" w:rsidRPr="000727A3" w:rsidRDefault="00A33874"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Перечень </w:t>
            </w:r>
          </w:p>
          <w:p w:rsidR="0077427E" w:rsidRPr="000727A3" w:rsidRDefault="00A33874"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целевых показателей и показателей</w:t>
            </w:r>
            <w:r w:rsidR="00666522">
              <w:rPr>
                <w:rFonts w:ascii="Times New Roman" w:hAnsi="Times New Roman" w:cs="Times New Roman"/>
                <w:color w:val="000000"/>
                <w:sz w:val="28"/>
                <w:szCs w:val="28"/>
              </w:rPr>
              <w:t xml:space="preserve"> результативности</w:t>
            </w:r>
            <w:r w:rsidRPr="000727A3">
              <w:rPr>
                <w:rFonts w:ascii="Times New Roman" w:hAnsi="Times New Roman" w:cs="Times New Roman"/>
                <w:color w:val="000000"/>
                <w:sz w:val="28"/>
                <w:szCs w:val="28"/>
              </w:rPr>
              <w:t xml:space="preserve"> </w:t>
            </w:r>
            <w:r w:rsidR="00BA2795" w:rsidRPr="000727A3">
              <w:rPr>
                <w:rFonts w:ascii="Times New Roman" w:hAnsi="Times New Roman" w:cs="Times New Roman"/>
                <w:color w:val="000000"/>
                <w:sz w:val="28"/>
                <w:szCs w:val="28"/>
              </w:rPr>
              <w:t xml:space="preserve">муниципальной </w:t>
            </w:r>
            <w:r w:rsidRPr="000727A3">
              <w:rPr>
                <w:rFonts w:ascii="Times New Roman" w:hAnsi="Times New Roman" w:cs="Times New Roman"/>
                <w:color w:val="000000"/>
                <w:sz w:val="28"/>
                <w:szCs w:val="28"/>
              </w:rPr>
              <w:t>программы с расшифровкой плановых значений по годам её реализации, значения целевых показателей на долгосрочный период</w:t>
            </w:r>
          </w:p>
        </w:tc>
        <w:tc>
          <w:tcPr>
            <w:tcW w:w="5385" w:type="dxa"/>
          </w:tcPr>
          <w:p w:rsidR="00CA342E" w:rsidRPr="001E3694" w:rsidRDefault="00CA342E" w:rsidP="001E3694">
            <w:pPr>
              <w:autoSpaceDE w:val="0"/>
              <w:autoSpaceDN w:val="0"/>
              <w:adjustRightInd w:val="0"/>
              <w:spacing w:after="0" w:line="240" w:lineRule="auto"/>
              <w:jc w:val="both"/>
              <w:rPr>
                <w:rFonts w:ascii="Times New Roman" w:hAnsi="Times New Roman"/>
                <w:color w:val="000000"/>
                <w:sz w:val="28"/>
                <w:szCs w:val="28"/>
              </w:rPr>
            </w:pPr>
            <w:r w:rsidRPr="001E3694">
              <w:rPr>
                <w:rFonts w:ascii="Times New Roman" w:hAnsi="Times New Roman"/>
                <w:color w:val="000000"/>
                <w:sz w:val="28"/>
                <w:szCs w:val="28"/>
              </w:rPr>
              <w:t xml:space="preserve">- </w:t>
            </w:r>
            <w:r w:rsidRPr="001E3694">
              <w:rPr>
                <w:rFonts w:ascii="Times New Roman" w:hAnsi="Times New Roman"/>
                <w:bCs/>
                <w:color w:val="000000"/>
                <w:sz w:val="28"/>
                <w:szCs w:val="28"/>
              </w:rPr>
              <w:t>количество благоустроенных дворовых территорий</w:t>
            </w:r>
            <w:r w:rsidRPr="001E3694">
              <w:rPr>
                <w:rFonts w:ascii="Times New Roman" w:hAnsi="Times New Roman"/>
                <w:color w:val="000000"/>
                <w:sz w:val="28"/>
                <w:szCs w:val="28"/>
              </w:rPr>
              <w:t>;</w:t>
            </w:r>
          </w:p>
          <w:p w:rsidR="00CA342E" w:rsidRPr="001E3694" w:rsidRDefault="00CA342E" w:rsidP="001E3694">
            <w:pPr>
              <w:autoSpaceDE w:val="0"/>
              <w:autoSpaceDN w:val="0"/>
              <w:adjustRightInd w:val="0"/>
              <w:spacing w:after="0" w:line="240" w:lineRule="auto"/>
              <w:jc w:val="both"/>
              <w:rPr>
                <w:rFonts w:ascii="Times New Roman" w:hAnsi="Times New Roman"/>
                <w:color w:val="000000"/>
                <w:sz w:val="28"/>
                <w:szCs w:val="28"/>
              </w:rPr>
            </w:pPr>
            <w:r w:rsidRPr="001E3694">
              <w:rPr>
                <w:rFonts w:ascii="Times New Roman" w:hAnsi="Times New Roman"/>
                <w:color w:val="000000"/>
                <w:sz w:val="28"/>
                <w:szCs w:val="28"/>
              </w:rPr>
              <w:t xml:space="preserve">- </w:t>
            </w:r>
            <w:r w:rsidRPr="001E3694">
              <w:rPr>
                <w:rFonts w:ascii="Times New Roman" w:hAnsi="Times New Roman"/>
                <w:bCs/>
                <w:color w:val="000000"/>
                <w:sz w:val="28"/>
                <w:szCs w:val="28"/>
              </w:rPr>
              <w:t>доля благоустроенных дворовых территорий от общего количества дворовых территорий</w:t>
            </w:r>
            <w:r w:rsidRPr="001E3694">
              <w:rPr>
                <w:rFonts w:ascii="Times New Roman" w:hAnsi="Times New Roman"/>
                <w:color w:val="000000"/>
                <w:sz w:val="28"/>
                <w:szCs w:val="28"/>
              </w:rPr>
              <w:t>;</w:t>
            </w:r>
          </w:p>
          <w:p w:rsidR="00CA342E" w:rsidRPr="001E3694" w:rsidRDefault="00CA342E" w:rsidP="001E3694">
            <w:pPr>
              <w:autoSpaceDE w:val="0"/>
              <w:autoSpaceDN w:val="0"/>
              <w:adjustRightInd w:val="0"/>
              <w:spacing w:after="0" w:line="240" w:lineRule="auto"/>
              <w:jc w:val="both"/>
              <w:rPr>
                <w:rFonts w:ascii="Times New Roman" w:hAnsi="Times New Roman"/>
                <w:color w:val="000000"/>
                <w:sz w:val="28"/>
                <w:szCs w:val="28"/>
              </w:rPr>
            </w:pPr>
            <w:r w:rsidRPr="001E3694">
              <w:rPr>
                <w:rFonts w:ascii="Times New Roman" w:hAnsi="Times New Roman"/>
                <w:color w:val="000000"/>
                <w:sz w:val="28"/>
                <w:szCs w:val="28"/>
              </w:rPr>
              <w:t xml:space="preserve">- </w:t>
            </w:r>
            <w:r w:rsidRPr="001E3694">
              <w:rPr>
                <w:rFonts w:ascii="Times New Roman" w:hAnsi="Times New Roman"/>
                <w:bCs/>
                <w:color w:val="000000"/>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1E3694">
              <w:rPr>
                <w:rFonts w:ascii="Times New Roman" w:hAnsi="Times New Roman"/>
                <w:color w:val="000000"/>
                <w:sz w:val="28"/>
                <w:szCs w:val="28"/>
              </w:rPr>
              <w:t>;</w:t>
            </w:r>
          </w:p>
          <w:p w:rsidR="00CA342E" w:rsidRPr="001E3694" w:rsidRDefault="00CA342E" w:rsidP="001E3694">
            <w:pPr>
              <w:autoSpaceDE w:val="0"/>
              <w:autoSpaceDN w:val="0"/>
              <w:adjustRightInd w:val="0"/>
              <w:spacing w:after="0" w:line="240" w:lineRule="auto"/>
              <w:jc w:val="both"/>
              <w:rPr>
                <w:rFonts w:ascii="Times New Roman" w:hAnsi="Times New Roman"/>
                <w:color w:val="000000"/>
                <w:sz w:val="28"/>
                <w:szCs w:val="28"/>
              </w:rPr>
            </w:pPr>
            <w:r w:rsidRPr="001E3694">
              <w:rPr>
                <w:rFonts w:ascii="Times New Roman" w:hAnsi="Times New Roman"/>
                <w:color w:val="000000"/>
                <w:sz w:val="28"/>
                <w:szCs w:val="28"/>
              </w:rPr>
              <w:t xml:space="preserve">- </w:t>
            </w:r>
            <w:r w:rsidRPr="001E3694">
              <w:rPr>
                <w:rFonts w:ascii="Times New Roman" w:hAnsi="Times New Roman"/>
                <w:bCs/>
                <w:color w:val="000000"/>
                <w:sz w:val="28"/>
                <w:szCs w:val="28"/>
              </w:rPr>
              <w:t>количество благоустроенных общественных территорий</w:t>
            </w:r>
            <w:r w:rsidRPr="001E3694">
              <w:rPr>
                <w:rFonts w:ascii="Times New Roman" w:hAnsi="Times New Roman"/>
                <w:color w:val="000000"/>
                <w:sz w:val="28"/>
                <w:szCs w:val="28"/>
              </w:rPr>
              <w:t>;</w:t>
            </w:r>
          </w:p>
          <w:p w:rsidR="00CA342E" w:rsidRPr="001E3694" w:rsidRDefault="00CA342E" w:rsidP="001E3694">
            <w:pPr>
              <w:autoSpaceDE w:val="0"/>
              <w:autoSpaceDN w:val="0"/>
              <w:adjustRightInd w:val="0"/>
              <w:spacing w:after="0" w:line="240" w:lineRule="auto"/>
              <w:jc w:val="both"/>
              <w:rPr>
                <w:rFonts w:ascii="Times New Roman" w:hAnsi="Times New Roman"/>
                <w:bCs/>
                <w:color w:val="000000"/>
                <w:sz w:val="28"/>
                <w:szCs w:val="28"/>
              </w:rPr>
            </w:pPr>
            <w:r w:rsidRPr="001E3694">
              <w:rPr>
                <w:rFonts w:ascii="Times New Roman" w:hAnsi="Times New Roman"/>
                <w:bCs/>
                <w:color w:val="000000"/>
                <w:sz w:val="28"/>
                <w:szCs w:val="28"/>
              </w:rPr>
              <w:t>- доля благоустроенных общественных территорий от общего количества общественных территорий;</w:t>
            </w:r>
          </w:p>
          <w:p w:rsidR="0077427E" w:rsidRPr="001E3694" w:rsidRDefault="00CA342E" w:rsidP="001E3694">
            <w:pPr>
              <w:pStyle w:val="ConsPlusNormal"/>
              <w:jc w:val="both"/>
              <w:rPr>
                <w:rFonts w:ascii="Times New Roman" w:hAnsi="Times New Roman" w:cs="Times New Roman"/>
                <w:color w:val="000000"/>
                <w:sz w:val="28"/>
                <w:szCs w:val="28"/>
              </w:rPr>
            </w:pPr>
            <w:r w:rsidRPr="001E3694">
              <w:rPr>
                <w:rFonts w:ascii="Times New Roman" w:hAnsi="Times New Roman" w:cs="Times New Roman"/>
                <w:color w:val="000000"/>
                <w:sz w:val="28"/>
                <w:szCs w:val="28"/>
              </w:rPr>
              <w:t>(представлены в приложении № 1 к паспорту муниципальной программы)</w:t>
            </w:r>
          </w:p>
          <w:p w:rsidR="000B4A78" w:rsidRPr="001E3694" w:rsidRDefault="000B4A78" w:rsidP="001E3694">
            <w:pPr>
              <w:pStyle w:val="ConsPlusNormal"/>
              <w:jc w:val="both"/>
              <w:rPr>
                <w:rFonts w:ascii="Times New Roman" w:hAnsi="Times New Roman" w:cs="Times New Roman"/>
                <w:color w:val="000000"/>
                <w:sz w:val="28"/>
                <w:szCs w:val="28"/>
              </w:rPr>
            </w:pPr>
          </w:p>
        </w:tc>
      </w:tr>
      <w:tr w:rsidR="000727A3" w:rsidRPr="00623589" w:rsidTr="00B056C6">
        <w:trPr>
          <w:jc w:val="center"/>
        </w:trPr>
        <w:tc>
          <w:tcPr>
            <w:tcW w:w="3686" w:type="dxa"/>
          </w:tcPr>
          <w:p w:rsidR="00A33874" w:rsidRPr="00623589" w:rsidRDefault="00A33874" w:rsidP="000B4A78">
            <w:pPr>
              <w:pStyle w:val="ConsPlusNormal"/>
              <w:rPr>
                <w:rFonts w:ascii="Times New Roman" w:hAnsi="Times New Roman" w:cs="Times New Roman"/>
                <w:sz w:val="28"/>
                <w:szCs w:val="28"/>
              </w:rPr>
            </w:pPr>
            <w:r w:rsidRPr="00623589">
              <w:rPr>
                <w:rFonts w:ascii="Times New Roman" w:hAnsi="Times New Roman" w:cs="Times New Roman"/>
                <w:sz w:val="28"/>
                <w:szCs w:val="28"/>
              </w:rPr>
              <w:t xml:space="preserve">Информация </w:t>
            </w:r>
          </w:p>
          <w:p w:rsidR="00E10F5F" w:rsidRPr="00623589" w:rsidRDefault="00A33874" w:rsidP="000B4A78">
            <w:pPr>
              <w:pStyle w:val="ConsPlusNormal"/>
              <w:rPr>
                <w:rFonts w:ascii="Times New Roman" w:hAnsi="Times New Roman" w:cs="Times New Roman"/>
                <w:sz w:val="28"/>
                <w:szCs w:val="28"/>
              </w:rPr>
            </w:pPr>
            <w:r w:rsidRPr="00623589">
              <w:rPr>
                <w:rFonts w:ascii="Times New Roman" w:hAnsi="Times New Roman" w:cs="Times New Roman"/>
                <w:sz w:val="28"/>
                <w:szCs w:val="28"/>
              </w:rPr>
              <w:t>по ресурсному обеспечению муниципальной программы, в том числе по источникам финансирования по годам реализации программы</w:t>
            </w:r>
          </w:p>
        </w:tc>
        <w:tc>
          <w:tcPr>
            <w:tcW w:w="5385" w:type="dxa"/>
          </w:tcPr>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Общий объем финансирования  - 643 911,9 тыс. рублей, в том числе по годам:</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2018 год - 49 973,4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2019 год - 70 207,3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2020 год - 84 932,1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2021 год - 216 384,1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2022 год - 121 879,7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2023 год - 47 768,4 тыс. рублей;</w:t>
            </w:r>
          </w:p>
          <w:p w:rsidR="00AC47BE" w:rsidRDefault="001E3694" w:rsidP="001E3694">
            <w:pPr>
              <w:pStyle w:val="ConsPlusNormal"/>
              <w:jc w:val="both"/>
              <w:rPr>
                <w:rFonts w:ascii="Times New Roman" w:hAnsi="Times New Roman" w:cs="Times New Roman"/>
                <w:sz w:val="28"/>
                <w:szCs w:val="28"/>
              </w:rPr>
            </w:pPr>
            <w:r w:rsidRPr="001E3694">
              <w:rPr>
                <w:rFonts w:ascii="Times New Roman" w:hAnsi="Times New Roman" w:cs="Times New Roman"/>
                <w:sz w:val="28"/>
                <w:szCs w:val="28"/>
              </w:rPr>
              <w:t>2024 год - 52 766,9 тыс. рублей.</w:t>
            </w:r>
          </w:p>
          <w:p w:rsidR="001E3694" w:rsidRPr="001E3694" w:rsidRDefault="001E3694" w:rsidP="001E3694">
            <w:pPr>
              <w:pStyle w:val="ConsPlusNormal"/>
              <w:jc w:val="both"/>
              <w:rPr>
                <w:rFonts w:ascii="Times New Roman" w:hAnsi="Times New Roman" w:cs="Times New Roman"/>
                <w:sz w:val="28"/>
                <w:szCs w:val="28"/>
              </w:rPr>
            </w:pP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 xml:space="preserve">за счет средств бюджета города Ачинска -  </w:t>
            </w:r>
            <w:r w:rsidRPr="001E3694">
              <w:rPr>
                <w:rFonts w:ascii="Times New Roman" w:hAnsi="Times New Roman"/>
                <w:sz w:val="28"/>
                <w:szCs w:val="28"/>
              </w:rPr>
              <w:lastRenderedPageBreak/>
              <w:t>54 176,8 тыс. рублей, в том числе по годам:</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2018 год - 2 663,0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2019 год - 23 604,2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2020 год - 7 624,9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2021 год - 8 209,4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2022 год - 6 510,1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2023 год - 2 782,6 тыс. рублей;</w:t>
            </w:r>
          </w:p>
          <w:p w:rsidR="00AC47BE" w:rsidRDefault="001E3694" w:rsidP="001E3694">
            <w:pPr>
              <w:pStyle w:val="ConsPlusNormal"/>
              <w:jc w:val="both"/>
              <w:rPr>
                <w:rFonts w:ascii="Times New Roman" w:hAnsi="Times New Roman" w:cs="Times New Roman"/>
                <w:sz w:val="28"/>
                <w:szCs w:val="28"/>
              </w:rPr>
            </w:pPr>
            <w:r w:rsidRPr="001E3694">
              <w:rPr>
                <w:rFonts w:ascii="Times New Roman" w:hAnsi="Times New Roman" w:cs="Times New Roman"/>
                <w:sz w:val="28"/>
                <w:szCs w:val="28"/>
              </w:rPr>
              <w:t>2024 год - 2 782,6 тыс. рублей.</w:t>
            </w:r>
          </w:p>
          <w:p w:rsidR="001E3694" w:rsidRPr="001E3694" w:rsidRDefault="001E3694" w:rsidP="001E3694">
            <w:pPr>
              <w:pStyle w:val="ConsPlusNormal"/>
              <w:jc w:val="both"/>
              <w:rPr>
                <w:rFonts w:ascii="Times New Roman" w:hAnsi="Times New Roman" w:cs="Times New Roman"/>
                <w:sz w:val="28"/>
                <w:szCs w:val="28"/>
              </w:rPr>
            </w:pP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за счет средств федерального бюджета -  288 982,4 тыс. рублей, в том числе по годам:</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2018 год - 29 826,1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2019 год - 44 272,9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2020 год - 44 941,8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2021 год - 41 368,9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2022 год - 38 351,1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2023 год - 42 736,5 тыс. рублей;</w:t>
            </w:r>
          </w:p>
          <w:p w:rsidR="00AC47BE" w:rsidRDefault="001E3694" w:rsidP="001E3694">
            <w:pPr>
              <w:autoSpaceDE w:val="0"/>
              <w:autoSpaceDN w:val="0"/>
              <w:adjustRightInd w:val="0"/>
              <w:spacing w:after="0" w:line="240" w:lineRule="auto"/>
              <w:jc w:val="both"/>
              <w:rPr>
                <w:rFonts w:ascii="Times New Roman" w:hAnsi="Times New Roman"/>
                <w:sz w:val="28"/>
                <w:szCs w:val="28"/>
              </w:rPr>
            </w:pPr>
            <w:r w:rsidRPr="001E3694">
              <w:rPr>
                <w:rFonts w:ascii="Times New Roman" w:hAnsi="Times New Roman"/>
                <w:sz w:val="28"/>
                <w:szCs w:val="28"/>
              </w:rPr>
              <w:t>2024 год - 47 485,1 тыс. рублей.</w:t>
            </w:r>
          </w:p>
          <w:p w:rsidR="001E3694" w:rsidRPr="001E3694" w:rsidRDefault="001E3694" w:rsidP="001E3694">
            <w:pPr>
              <w:autoSpaceDE w:val="0"/>
              <w:autoSpaceDN w:val="0"/>
              <w:adjustRightInd w:val="0"/>
              <w:spacing w:after="0" w:line="240" w:lineRule="auto"/>
              <w:jc w:val="both"/>
              <w:rPr>
                <w:rFonts w:ascii="Times New Roman" w:hAnsi="Times New Roman"/>
                <w:sz w:val="28"/>
                <w:szCs w:val="28"/>
              </w:rPr>
            </w:pP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за счет сре</w:t>
            </w:r>
            <w:proofErr w:type="gramStart"/>
            <w:r w:rsidRPr="001E3694">
              <w:rPr>
                <w:rFonts w:ascii="Times New Roman" w:hAnsi="Times New Roman"/>
                <w:sz w:val="28"/>
                <w:szCs w:val="28"/>
              </w:rPr>
              <w:t>дств кр</w:t>
            </w:r>
            <w:proofErr w:type="gramEnd"/>
            <w:r w:rsidRPr="001E3694">
              <w:rPr>
                <w:rFonts w:ascii="Times New Roman" w:hAnsi="Times New Roman"/>
                <w:sz w:val="28"/>
                <w:szCs w:val="28"/>
              </w:rPr>
              <w:t>аевого бюджета  300 752,7 тыс. рублей, в том числе по годам:</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2018 год -17 484,3тыс.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2019 год - 2 330,2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2020 год - 32 365,4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2021 год - 166 805,8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2022 год - 77 018,5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2023 год - 2</w:t>
            </w:r>
            <w:r w:rsidR="00EB3459">
              <w:rPr>
                <w:rFonts w:ascii="Times New Roman" w:hAnsi="Times New Roman"/>
                <w:sz w:val="28"/>
                <w:szCs w:val="28"/>
              </w:rPr>
              <w:t xml:space="preserve"> </w:t>
            </w:r>
            <w:r w:rsidRPr="001E3694">
              <w:rPr>
                <w:rFonts w:ascii="Times New Roman" w:hAnsi="Times New Roman"/>
                <w:sz w:val="28"/>
                <w:szCs w:val="28"/>
              </w:rPr>
              <w:t>249,3 тыс. рублей;</w:t>
            </w:r>
          </w:p>
          <w:p w:rsidR="000B4A78" w:rsidRPr="001E3694" w:rsidRDefault="001E3694" w:rsidP="001E3694">
            <w:pPr>
              <w:pStyle w:val="ConsPlusNormal"/>
              <w:jc w:val="both"/>
              <w:rPr>
                <w:rFonts w:ascii="Times New Roman" w:hAnsi="Times New Roman" w:cs="Times New Roman"/>
                <w:sz w:val="28"/>
                <w:szCs w:val="28"/>
              </w:rPr>
            </w:pPr>
            <w:r w:rsidRPr="001E3694">
              <w:rPr>
                <w:rFonts w:ascii="Times New Roman" w:hAnsi="Times New Roman" w:cs="Times New Roman"/>
                <w:sz w:val="28"/>
                <w:szCs w:val="28"/>
              </w:rPr>
              <w:t>2024 год - 2</w:t>
            </w:r>
            <w:r w:rsidR="00EB3459">
              <w:rPr>
                <w:rFonts w:ascii="Times New Roman" w:hAnsi="Times New Roman" w:cs="Times New Roman"/>
                <w:sz w:val="28"/>
                <w:szCs w:val="28"/>
              </w:rPr>
              <w:t xml:space="preserve"> </w:t>
            </w:r>
            <w:r w:rsidRPr="001E3694">
              <w:rPr>
                <w:rFonts w:ascii="Times New Roman" w:hAnsi="Times New Roman" w:cs="Times New Roman"/>
                <w:sz w:val="28"/>
                <w:szCs w:val="28"/>
              </w:rPr>
              <w:t>499,2 тыс. рублей</w:t>
            </w:r>
          </w:p>
        </w:tc>
      </w:tr>
      <w:tr w:rsidR="00B61C9D" w:rsidRPr="00623589" w:rsidTr="00B056C6">
        <w:trPr>
          <w:jc w:val="center"/>
        </w:trPr>
        <w:tc>
          <w:tcPr>
            <w:tcW w:w="3686" w:type="dxa"/>
          </w:tcPr>
          <w:p w:rsidR="00B61C9D" w:rsidRPr="00623589" w:rsidRDefault="00B61C9D" w:rsidP="000B4A78">
            <w:pPr>
              <w:pStyle w:val="ConsPlusNormal"/>
              <w:rPr>
                <w:rFonts w:ascii="Times New Roman" w:hAnsi="Times New Roman" w:cs="Times New Roman"/>
                <w:sz w:val="28"/>
                <w:szCs w:val="28"/>
              </w:rPr>
            </w:pPr>
            <w:r w:rsidRPr="00623589">
              <w:rPr>
                <w:rFonts w:ascii="Times New Roman" w:hAnsi="Times New Roman" w:cs="Times New Roman"/>
                <w:sz w:val="28"/>
                <w:szCs w:val="28"/>
              </w:rPr>
              <w:lastRenderedPageBreak/>
              <w:t>Перечень объектов недвижимого имущества</w:t>
            </w:r>
            <w:r w:rsidR="00B205A1" w:rsidRPr="00623589">
              <w:rPr>
                <w:rFonts w:ascii="Times New Roman" w:hAnsi="Times New Roman" w:cs="Times New Roman"/>
                <w:sz w:val="28"/>
                <w:szCs w:val="28"/>
              </w:rPr>
              <w:t xml:space="preserve"> муниципальной собственности, подлежащих строительству, реконструкции, техническому перевооружению или приобретению</w:t>
            </w:r>
          </w:p>
        </w:tc>
        <w:tc>
          <w:tcPr>
            <w:tcW w:w="5385" w:type="dxa"/>
          </w:tcPr>
          <w:p w:rsidR="00B61C9D" w:rsidRPr="00623589" w:rsidRDefault="00A56D81" w:rsidP="000B4A78">
            <w:pPr>
              <w:pStyle w:val="ConsPlusNormal"/>
              <w:jc w:val="both"/>
              <w:rPr>
                <w:rFonts w:ascii="Times New Roman" w:hAnsi="Times New Roman" w:cs="Times New Roman"/>
                <w:sz w:val="28"/>
                <w:szCs w:val="28"/>
              </w:rPr>
            </w:pPr>
            <w:r w:rsidRPr="00623589">
              <w:rPr>
                <w:rFonts w:ascii="Times New Roman" w:hAnsi="Times New Roman" w:cs="Times New Roman"/>
                <w:sz w:val="28"/>
                <w:szCs w:val="28"/>
              </w:rPr>
              <w:t>-</w:t>
            </w:r>
          </w:p>
        </w:tc>
      </w:tr>
    </w:tbl>
    <w:p w:rsidR="00A4129F" w:rsidRPr="00623589" w:rsidRDefault="00A4129F">
      <w:pPr>
        <w:pStyle w:val="ConsPlusNormal"/>
        <w:jc w:val="both"/>
        <w:rPr>
          <w:rFonts w:ascii="Times New Roman" w:hAnsi="Times New Roman" w:cs="Times New Roman"/>
          <w:sz w:val="28"/>
          <w:szCs w:val="28"/>
        </w:rPr>
      </w:pPr>
    </w:p>
    <w:p w:rsidR="00CA342E" w:rsidRDefault="00CA342E" w:rsidP="00CA342E">
      <w:pPr>
        <w:pStyle w:val="ConsPlusNormal"/>
        <w:ind w:firstLine="709"/>
        <w:jc w:val="center"/>
        <w:outlineLvl w:val="2"/>
        <w:rPr>
          <w:rFonts w:ascii="Times New Roman" w:hAnsi="Times New Roman" w:cs="Times New Roman"/>
          <w:color w:val="000000"/>
          <w:sz w:val="28"/>
          <w:szCs w:val="28"/>
        </w:rPr>
      </w:pPr>
      <w:r w:rsidRPr="000727A3">
        <w:rPr>
          <w:rFonts w:ascii="Times New Roman" w:hAnsi="Times New Roman" w:cs="Times New Roman"/>
          <w:color w:val="000000"/>
          <w:sz w:val="28"/>
          <w:szCs w:val="28"/>
        </w:rPr>
        <w:t>2.Характеристика текущего состояния сферы формирования современной городской среды с указанием основных показателей социально-экономического развития города Ачинска и анализ социальных, финансово-экономических и прочих рисков реализации муниципальной программы</w:t>
      </w:r>
    </w:p>
    <w:p w:rsidR="00B056C6" w:rsidRDefault="00B056C6" w:rsidP="00CA342E">
      <w:pPr>
        <w:tabs>
          <w:tab w:val="left" w:pos="0"/>
        </w:tabs>
        <w:spacing w:after="0" w:line="240" w:lineRule="auto"/>
        <w:ind w:firstLine="709"/>
        <w:jc w:val="both"/>
        <w:rPr>
          <w:rFonts w:ascii="Times New Roman" w:eastAsia="Times New Roman" w:hAnsi="Times New Roman"/>
          <w:sz w:val="28"/>
          <w:szCs w:val="28"/>
          <w:lang w:eastAsia="ru-RU"/>
        </w:rPr>
      </w:pP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lastRenderedPageBreak/>
        <w:t>Вопросы формирования современной городской среды – это вопросы местного значения, реализация которых возложена Федеральным законом от 06.10.2003 № 131-ФЗ «Об общих принципах организации местного самоуправления в Российской Федерации» на органы местного самоуправления.</w:t>
      </w:r>
    </w:p>
    <w:p w:rsidR="00CA342E" w:rsidRPr="003D7F58" w:rsidRDefault="00CA342E" w:rsidP="00CA342E">
      <w:pPr>
        <w:tabs>
          <w:tab w:val="left" w:pos="0"/>
        </w:tabs>
        <w:spacing w:after="0" w:line="240" w:lineRule="auto"/>
        <w:ind w:firstLine="709"/>
        <w:jc w:val="both"/>
        <w:rPr>
          <w:rFonts w:ascii="Times New Roman" w:hAnsi="Times New Roman"/>
          <w:sz w:val="28"/>
          <w:szCs w:val="28"/>
        </w:rPr>
      </w:pPr>
      <w:r w:rsidRPr="003D7F58">
        <w:rPr>
          <w:rFonts w:ascii="Times New Roman" w:eastAsia="Times New Roman" w:hAnsi="Times New Roman"/>
          <w:sz w:val="28"/>
          <w:szCs w:val="28"/>
          <w:lang w:eastAsia="ru-RU"/>
        </w:rPr>
        <w:t xml:space="preserve">Городская среда должна соответствовать санитарным и гигиеническим нормам, а также иметь завершенный, привлекательный и </w:t>
      </w:r>
      <w:proofErr w:type="gramStart"/>
      <w:r w:rsidRPr="003D7F58">
        <w:rPr>
          <w:rFonts w:ascii="Times New Roman" w:eastAsia="Times New Roman" w:hAnsi="Times New Roman"/>
          <w:sz w:val="28"/>
          <w:szCs w:val="28"/>
          <w:lang w:eastAsia="ru-RU"/>
        </w:rPr>
        <w:t>эстетический внешний вид</w:t>
      </w:r>
      <w:proofErr w:type="gramEnd"/>
      <w:r w:rsidRPr="003D7F58">
        <w:rPr>
          <w:rFonts w:ascii="Times New Roman" w:eastAsia="Times New Roman" w:hAnsi="Times New Roman"/>
          <w:sz w:val="28"/>
          <w:szCs w:val="28"/>
          <w:lang w:eastAsia="ru-RU"/>
        </w:rPr>
        <w:t xml:space="preserve">. </w:t>
      </w:r>
      <w:proofErr w:type="gramStart"/>
      <w:r w:rsidRPr="003D7F58">
        <w:rPr>
          <w:rFonts w:ascii="Times New Roman" w:hAnsi="Times New Roman"/>
          <w:sz w:val="28"/>
          <w:szCs w:val="28"/>
        </w:rPr>
        <w:t>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roofErr w:type="gramEnd"/>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Анализ сферы благоустройства показал, что в городе </w:t>
      </w:r>
      <w:r>
        <w:rPr>
          <w:rFonts w:ascii="Times New Roman" w:eastAsia="Times New Roman" w:hAnsi="Times New Roman"/>
          <w:sz w:val="28"/>
          <w:szCs w:val="28"/>
          <w:lang w:eastAsia="ru-RU"/>
        </w:rPr>
        <w:t>Ачинске</w:t>
      </w:r>
      <w:r w:rsidRPr="003D7F58">
        <w:rPr>
          <w:rFonts w:ascii="Times New Roman" w:eastAsia="Times New Roman" w:hAnsi="Times New Roman"/>
          <w:sz w:val="28"/>
          <w:szCs w:val="28"/>
          <w:lang w:eastAsia="ru-RU"/>
        </w:rPr>
        <w:t xml:space="preserve"> проводится работа по благоустройству дворовых территорий и общественных территорий.</w:t>
      </w: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proofErr w:type="gramStart"/>
      <w:r w:rsidRPr="003D7F58">
        <w:rPr>
          <w:rFonts w:ascii="Times New Roman" w:hAnsi="Times New Roman"/>
          <w:sz w:val="28"/>
          <w:szCs w:val="28"/>
        </w:rPr>
        <w:t>Физическое состояние дворовых и общественных территорий и необходимость их благоустройства определяется по результатам инвентаризации, проводимой в Порядке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w:t>
      </w:r>
      <w:proofErr w:type="gramEnd"/>
      <w:r w:rsidRPr="003D7F58">
        <w:rPr>
          <w:rFonts w:ascii="Times New Roman" w:hAnsi="Times New Roman"/>
          <w:sz w:val="28"/>
          <w:szCs w:val="28"/>
        </w:rPr>
        <w:t xml:space="preserve">, </w:t>
      </w:r>
      <w:proofErr w:type="gramStart"/>
      <w:r w:rsidRPr="003D7F58">
        <w:rPr>
          <w:rFonts w:ascii="Times New Roman" w:hAnsi="Times New Roman"/>
          <w:sz w:val="28"/>
          <w:szCs w:val="28"/>
        </w:rPr>
        <w:t>расположенных</w:t>
      </w:r>
      <w:proofErr w:type="gramEnd"/>
      <w:r w:rsidRPr="003D7F58">
        <w:rPr>
          <w:rFonts w:ascii="Times New Roman" w:hAnsi="Times New Roman"/>
          <w:sz w:val="28"/>
          <w:szCs w:val="28"/>
        </w:rPr>
        <w:t xml:space="preserve"> на территории Красноярского края, утвержденном постановлением Правительства Красноярского края от 18.07.2017 № 415-п</w:t>
      </w:r>
      <w:r w:rsidRPr="003D7F58">
        <w:rPr>
          <w:rFonts w:ascii="Times New Roman" w:eastAsia="Times New Roman" w:hAnsi="Times New Roman"/>
          <w:sz w:val="28"/>
          <w:szCs w:val="28"/>
          <w:lang w:eastAsia="ru-RU"/>
        </w:rPr>
        <w:t>.</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Однако</w:t>
      </w:r>
      <w:proofErr w:type="gramStart"/>
      <w:r w:rsidRPr="003D7F58">
        <w:rPr>
          <w:rFonts w:ascii="Times New Roman" w:eastAsia="Times New Roman" w:hAnsi="Times New Roman"/>
          <w:sz w:val="28"/>
          <w:szCs w:val="28"/>
          <w:lang w:eastAsia="ru-RU"/>
        </w:rPr>
        <w:t>,</w:t>
      </w:r>
      <w:proofErr w:type="gramEnd"/>
      <w:r w:rsidRPr="003D7F58">
        <w:rPr>
          <w:rFonts w:ascii="Times New Roman" w:eastAsia="Times New Roman" w:hAnsi="Times New Roman"/>
          <w:sz w:val="28"/>
          <w:szCs w:val="28"/>
          <w:lang w:eastAsia="ru-RU"/>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w:t>
      </w:r>
      <w:r>
        <w:rPr>
          <w:rFonts w:ascii="Times New Roman" w:eastAsia="Times New Roman" w:hAnsi="Times New Roman"/>
          <w:sz w:val="28"/>
          <w:szCs w:val="28"/>
          <w:lang w:eastAsia="ru-RU"/>
        </w:rPr>
        <w:t xml:space="preserve">детских и </w:t>
      </w:r>
      <w:r w:rsidRPr="003D7F58">
        <w:rPr>
          <w:rFonts w:ascii="Times New Roman" w:eastAsia="Times New Roman" w:hAnsi="Times New Roman"/>
          <w:sz w:val="28"/>
          <w:szCs w:val="28"/>
          <w:lang w:eastAsia="ru-RU"/>
        </w:rPr>
        <w:t>спортивных площадок</w:t>
      </w:r>
      <w:r>
        <w:rPr>
          <w:rFonts w:ascii="Times New Roman" w:eastAsia="Times New Roman" w:hAnsi="Times New Roman"/>
          <w:sz w:val="28"/>
          <w:szCs w:val="28"/>
          <w:lang w:eastAsia="ru-RU"/>
        </w:rPr>
        <w:t>,</w:t>
      </w:r>
      <w:r w:rsidRPr="003D7F58">
        <w:rPr>
          <w:rFonts w:ascii="Times New Roman" w:eastAsia="Times New Roman" w:hAnsi="Times New Roman"/>
          <w:sz w:val="28"/>
          <w:szCs w:val="28"/>
          <w:lang w:eastAsia="ru-RU"/>
        </w:rPr>
        <w:t xml:space="preserve"> площадок для отдыха.</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w:t>
      </w:r>
      <w:r w:rsidRPr="003D7F58">
        <w:rPr>
          <w:rFonts w:ascii="Times New Roman" w:eastAsia="Times New Roman" w:hAnsi="Times New Roman"/>
          <w:sz w:val="28"/>
          <w:szCs w:val="28"/>
          <w:lang w:eastAsia="ru-RU"/>
        </w:rPr>
        <w:lastRenderedPageBreak/>
        <w:t>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В городе всего </w:t>
      </w:r>
      <w:r>
        <w:rPr>
          <w:rFonts w:ascii="Times New Roman" w:eastAsia="Times New Roman" w:hAnsi="Times New Roman"/>
          <w:sz w:val="28"/>
          <w:szCs w:val="28"/>
          <w:lang w:eastAsia="ru-RU"/>
        </w:rPr>
        <w:t>765</w:t>
      </w:r>
      <w:r w:rsidRPr="003D7F58">
        <w:rPr>
          <w:rFonts w:ascii="Times New Roman" w:eastAsia="Times New Roman" w:hAnsi="Times New Roman"/>
          <w:sz w:val="28"/>
          <w:szCs w:val="28"/>
          <w:lang w:eastAsia="ru-RU"/>
        </w:rPr>
        <w:t xml:space="preserve"> дворовых территорий общей площадью </w:t>
      </w:r>
      <w:r>
        <w:rPr>
          <w:rFonts w:ascii="Times New Roman" w:eastAsia="Times New Roman" w:hAnsi="Times New Roman"/>
          <w:sz w:val="28"/>
          <w:szCs w:val="28"/>
          <w:lang w:eastAsia="ru-RU"/>
        </w:rPr>
        <w:t>1 925,2</w:t>
      </w:r>
      <w:r w:rsidRPr="003D7F58">
        <w:rPr>
          <w:rFonts w:ascii="Times New Roman" w:eastAsia="Times New Roman" w:hAnsi="Times New Roman"/>
          <w:sz w:val="28"/>
          <w:szCs w:val="28"/>
          <w:lang w:eastAsia="ru-RU"/>
        </w:rPr>
        <w:t xml:space="preserve"> тыс. кв. м. Площадь благоустроенных дворовых территорий составляет</w:t>
      </w:r>
      <w:r>
        <w:rPr>
          <w:rFonts w:ascii="Times New Roman" w:eastAsia="Times New Roman" w:hAnsi="Times New Roman"/>
          <w:sz w:val="28"/>
          <w:szCs w:val="28"/>
          <w:lang w:eastAsia="ru-RU"/>
        </w:rPr>
        <w:t xml:space="preserve"> </w:t>
      </w:r>
      <w:r w:rsidR="007779E1">
        <w:rPr>
          <w:rFonts w:ascii="Times New Roman" w:eastAsia="Times New Roman" w:hAnsi="Times New Roman"/>
          <w:sz w:val="28"/>
          <w:szCs w:val="28"/>
          <w:lang w:eastAsia="ru-RU"/>
        </w:rPr>
        <w:t>1218,2</w:t>
      </w:r>
      <w:r w:rsidRPr="003D7F58">
        <w:rPr>
          <w:rFonts w:ascii="Times New Roman" w:eastAsia="Times New Roman" w:hAnsi="Times New Roman"/>
          <w:sz w:val="28"/>
          <w:szCs w:val="28"/>
          <w:lang w:eastAsia="ru-RU"/>
        </w:rPr>
        <w:t xml:space="preserve"> тыс. кв. м. Доля благоустроенных дворовых территорий по отношению к общему количеству дворовых территорий составляет </w:t>
      </w:r>
      <w:r w:rsidR="007779E1">
        <w:rPr>
          <w:rFonts w:ascii="Times New Roman" w:eastAsia="Times New Roman" w:hAnsi="Times New Roman"/>
          <w:sz w:val="28"/>
          <w:szCs w:val="28"/>
          <w:lang w:eastAsia="ru-RU"/>
        </w:rPr>
        <w:t>59,9</w:t>
      </w:r>
      <w:r w:rsidRPr="003D7F58">
        <w:rPr>
          <w:rFonts w:ascii="Times New Roman" w:eastAsia="Times New Roman" w:hAnsi="Times New Roman"/>
          <w:sz w:val="28"/>
          <w:szCs w:val="28"/>
          <w:lang w:eastAsia="ru-RU"/>
        </w:rPr>
        <w:t xml:space="preserve"> %.</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В рамках </w:t>
      </w:r>
      <w:r>
        <w:rPr>
          <w:rFonts w:ascii="Times New Roman" w:eastAsia="Times New Roman" w:hAnsi="Times New Roman"/>
          <w:sz w:val="28"/>
          <w:szCs w:val="28"/>
          <w:lang w:eastAsia="ru-RU"/>
        </w:rPr>
        <w:t xml:space="preserve">реализации приоритетного проекта </w:t>
      </w:r>
      <w:r w:rsidRPr="003D7F58">
        <w:rPr>
          <w:rFonts w:ascii="Times New Roman" w:eastAsia="Times New Roman" w:hAnsi="Times New Roman"/>
          <w:sz w:val="28"/>
          <w:szCs w:val="28"/>
          <w:lang w:eastAsia="ru-RU"/>
        </w:rPr>
        <w:t xml:space="preserve">«Формирование </w:t>
      </w:r>
      <w:r>
        <w:rPr>
          <w:rFonts w:ascii="Times New Roman" w:eastAsia="Times New Roman" w:hAnsi="Times New Roman"/>
          <w:sz w:val="28"/>
          <w:szCs w:val="28"/>
          <w:lang w:eastAsia="ru-RU"/>
        </w:rPr>
        <w:t>комфортной</w:t>
      </w:r>
      <w:r w:rsidRPr="003D7F58">
        <w:rPr>
          <w:rFonts w:ascii="Times New Roman" w:eastAsia="Times New Roman" w:hAnsi="Times New Roman"/>
          <w:sz w:val="28"/>
          <w:szCs w:val="28"/>
          <w:lang w:eastAsia="ru-RU"/>
        </w:rPr>
        <w:t xml:space="preserve"> городской среды» в </w:t>
      </w:r>
      <w:r>
        <w:rPr>
          <w:rFonts w:ascii="Times New Roman" w:eastAsia="Times New Roman" w:hAnsi="Times New Roman"/>
          <w:sz w:val="28"/>
          <w:szCs w:val="28"/>
          <w:lang w:eastAsia="ru-RU"/>
        </w:rPr>
        <w:t>2017 году</w:t>
      </w:r>
      <w:r w:rsidRPr="003D7F58">
        <w:rPr>
          <w:rFonts w:ascii="Times New Roman" w:eastAsia="Times New Roman" w:hAnsi="Times New Roman"/>
          <w:sz w:val="28"/>
          <w:szCs w:val="28"/>
          <w:lang w:eastAsia="ru-RU"/>
        </w:rPr>
        <w:t xml:space="preserve"> благоустроен</w:t>
      </w:r>
      <w:r>
        <w:rPr>
          <w:rFonts w:ascii="Times New Roman" w:eastAsia="Times New Roman" w:hAnsi="Times New Roman"/>
          <w:sz w:val="28"/>
          <w:szCs w:val="28"/>
          <w:lang w:eastAsia="ru-RU"/>
        </w:rPr>
        <w:t>о</w:t>
      </w:r>
      <w:r w:rsidRPr="003D7F5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w:t>
      </w:r>
      <w:r w:rsidRPr="003D7F58">
        <w:rPr>
          <w:rFonts w:ascii="Times New Roman" w:eastAsia="Times New Roman" w:hAnsi="Times New Roman"/>
          <w:sz w:val="28"/>
          <w:szCs w:val="28"/>
          <w:lang w:eastAsia="ru-RU"/>
        </w:rPr>
        <w:t xml:space="preserve"> дворовые территории, в том числе: оборудованы детски</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w:t>
      </w:r>
      <w:proofErr w:type="gramStart"/>
      <w:r w:rsidRPr="003D7F58">
        <w:rPr>
          <w:rFonts w:ascii="Times New Roman" w:eastAsia="Times New Roman" w:hAnsi="Times New Roman"/>
          <w:sz w:val="28"/>
          <w:szCs w:val="28"/>
          <w:lang w:eastAsia="ru-RU"/>
        </w:rPr>
        <w:t>спортивн</w:t>
      </w:r>
      <w:r>
        <w:rPr>
          <w:rFonts w:ascii="Times New Roman" w:eastAsia="Times New Roman" w:hAnsi="Times New Roman"/>
          <w:sz w:val="28"/>
          <w:szCs w:val="28"/>
          <w:lang w:eastAsia="ru-RU"/>
        </w:rPr>
        <w:t>ые</w:t>
      </w:r>
      <w:r w:rsidRPr="003D7F58">
        <w:rPr>
          <w:rFonts w:ascii="Times New Roman" w:eastAsia="Times New Roman" w:hAnsi="Times New Roman"/>
          <w:sz w:val="28"/>
          <w:szCs w:val="28"/>
          <w:lang w:eastAsia="ru-RU"/>
        </w:rPr>
        <w:t xml:space="preserve">) </w:t>
      </w:r>
      <w:proofErr w:type="gramEnd"/>
      <w:r w:rsidRPr="003D7F58">
        <w:rPr>
          <w:rFonts w:ascii="Times New Roman" w:eastAsia="Times New Roman" w:hAnsi="Times New Roman"/>
          <w:sz w:val="28"/>
          <w:szCs w:val="28"/>
          <w:lang w:eastAsia="ru-RU"/>
        </w:rPr>
        <w:t>площадк</w:t>
      </w:r>
      <w:r>
        <w:rPr>
          <w:rFonts w:ascii="Times New Roman" w:eastAsia="Times New Roman" w:hAnsi="Times New Roman"/>
          <w:sz w:val="28"/>
          <w:szCs w:val="28"/>
          <w:lang w:eastAsia="ru-RU"/>
        </w:rPr>
        <w:t xml:space="preserve">и, оборудованы </w:t>
      </w:r>
      <w:r w:rsidRPr="003D7F58">
        <w:rPr>
          <w:rFonts w:ascii="Times New Roman" w:eastAsia="Times New Roman" w:hAnsi="Times New Roman"/>
          <w:sz w:val="28"/>
          <w:szCs w:val="28"/>
          <w:lang w:eastAsia="ru-RU"/>
        </w:rPr>
        <w:t>автомобильны</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парковк</w:t>
      </w:r>
      <w:r>
        <w:rPr>
          <w:rFonts w:ascii="Times New Roman" w:eastAsia="Times New Roman" w:hAnsi="Times New Roman"/>
          <w:sz w:val="28"/>
          <w:szCs w:val="28"/>
          <w:lang w:eastAsia="ru-RU"/>
        </w:rPr>
        <w:t>и</w:t>
      </w:r>
      <w:r w:rsidRPr="003D7F58">
        <w:rPr>
          <w:rFonts w:ascii="Times New Roman" w:eastAsia="Times New Roman" w:hAnsi="Times New Roman"/>
          <w:sz w:val="28"/>
          <w:szCs w:val="28"/>
          <w:lang w:eastAsia="ru-RU"/>
        </w:rPr>
        <w:t>, установлен</w:t>
      </w:r>
      <w:r>
        <w:rPr>
          <w:rFonts w:ascii="Times New Roman" w:eastAsia="Times New Roman" w:hAnsi="Times New Roman"/>
          <w:sz w:val="28"/>
          <w:szCs w:val="28"/>
          <w:lang w:eastAsia="ru-RU"/>
        </w:rPr>
        <w:t xml:space="preserve">ы </w:t>
      </w:r>
      <w:r w:rsidRPr="003D7F58">
        <w:rPr>
          <w:rFonts w:ascii="Times New Roman" w:eastAsia="Times New Roman" w:hAnsi="Times New Roman"/>
          <w:sz w:val="28"/>
          <w:szCs w:val="28"/>
          <w:lang w:eastAsia="ru-RU"/>
        </w:rPr>
        <w:t>скаме</w:t>
      </w:r>
      <w:r>
        <w:rPr>
          <w:rFonts w:ascii="Times New Roman" w:eastAsia="Times New Roman" w:hAnsi="Times New Roman"/>
          <w:sz w:val="28"/>
          <w:szCs w:val="28"/>
          <w:lang w:eastAsia="ru-RU"/>
        </w:rPr>
        <w:t>й</w:t>
      </w:r>
      <w:r w:rsidRPr="003D7F58">
        <w:rPr>
          <w:rFonts w:ascii="Times New Roman" w:eastAsia="Times New Roman" w:hAnsi="Times New Roman"/>
          <w:sz w:val="28"/>
          <w:szCs w:val="28"/>
          <w:lang w:eastAsia="ru-RU"/>
        </w:rPr>
        <w:t>к</w:t>
      </w:r>
      <w:r>
        <w:rPr>
          <w:rFonts w:ascii="Times New Roman" w:eastAsia="Times New Roman" w:hAnsi="Times New Roman"/>
          <w:sz w:val="28"/>
          <w:szCs w:val="28"/>
          <w:lang w:eastAsia="ru-RU"/>
        </w:rPr>
        <w:t>и и урны</w:t>
      </w:r>
      <w:r w:rsidRPr="003D7F58">
        <w:rPr>
          <w:rFonts w:ascii="Times New Roman" w:eastAsia="Times New Roman" w:hAnsi="Times New Roman"/>
          <w:sz w:val="28"/>
          <w:szCs w:val="28"/>
          <w:lang w:eastAsia="ru-RU"/>
        </w:rPr>
        <w:t>, высажен</w:t>
      </w:r>
      <w:r>
        <w:rPr>
          <w:rFonts w:ascii="Times New Roman" w:eastAsia="Times New Roman" w:hAnsi="Times New Roman"/>
          <w:sz w:val="28"/>
          <w:szCs w:val="28"/>
          <w:lang w:eastAsia="ru-RU"/>
        </w:rPr>
        <w:t xml:space="preserve">ы </w:t>
      </w:r>
      <w:r w:rsidRPr="003D7F58">
        <w:rPr>
          <w:rFonts w:ascii="Times New Roman" w:eastAsia="Times New Roman" w:hAnsi="Times New Roman"/>
          <w:sz w:val="28"/>
          <w:szCs w:val="28"/>
          <w:lang w:eastAsia="ru-RU"/>
        </w:rPr>
        <w:t>деревь</w:t>
      </w:r>
      <w:r>
        <w:rPr>
          <w:rFonts w:ascii="Times New Roman" w:eastAsia="Times New Roman" w:hAnsi="Times New Roman"/>
          <w:sz w:val="28"/>
          <w:szCs w:val="28"/>
          <w:lang w:eastAsia="ru-RU"/>
        </w:rPr>
        <w:t>я</w:t>
      </w:r>
      <w:r w:rsidRPr="003D7F58">
        <w:rPr>
          <w:rFonts w:ascii="Times New Roman" w:eastAsia="Times New Roman" w:hAnsi="Times New Roman"/>
          <w:sz w:val="28"/>
          <w:szCs w:val="28"/>
          <w:lang w:eastAsia="ru-RU"/>
        </w:rPr>
        <w:t>, уложено асфальтово</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полотн</w:t>
      </w:r>
      <w:r>
        <w:rPr>
          <w:rFonts w:ascii="Times New Roman" w:eastAsia="Times New Roman" w:hAnsi="Times New Roman"/>
          <w:sz w:val="28"/>
          <w:szCs w:val="28"/>
          <w:lang w:eastAsia="ru-RU"/>
        </w:rPr>
        <w:t>о</w:t>
      </w:r>
      <w:r w:rsidRPr="003D7F58">
        <w:rPr>
          <w:rFonts w:ascii="Times New Roman" w:eastAsia="Times New Roman" w:hAnsi="Times New Roman"/>
          <w:sz w:val="28"/>
          <w:szCs w:val="28"/>
          <w:lang w:eastAsia="ru-RU"/>
        </w:rPr>
        <w:t>.</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В рамках муниципальной программы «Формирование современной городской среды</w:t>
      </w:r>
      <w:r>
        <w:rPr>
          <w:rFonts w:ascii="Times New Roman" w:eastAsia="Times New Roman" w:hAnsi="Times New Roman"/>
          <w:sz w:val="28"/>
          <w:szCs w:val="28"/>
          <w:lang w:eastAsia="ru-RU"/>
        </w:rPr>
        <w:t>»</w:t>
      </w:r>
      <w:r w:rsidRPr="003D7F58">
        <w:rPr>
          <w:rFonts w:ascii="Times New Roman" w:eastAsia="Times New Roman" w:hAnsi="Times New Roman"/>
          <w:sz w:val="28"/>
          <w:szCs w:val="28"/>
          <w:lang w:eastAsia="ru-RU"/>
        </w:rPr>
        <w:t xml:space="preserve"> в городе </w:t>
      </w:r>
      <w:r>
        <w:rPr>
          <w:rFonts w:ascii="Times New Roman" w:eastAsia="Times New Roman" w:hAnsi="Times New Roman"/>
          <w:sz w:val="28"/>
          <w:szCs w:val="28"/>
          <w:lang w:eastAsia="ru-RU"/>
        </w:rPr>
        <w:t>Ачинске в период с 20</w:t>
      </w:r>
      <w:r w:rsidR="00A23D84">
        <w:rPr>
          <w:rFonts w:ascii="Times New Roman" w:eastAsia="Times New Roman" w:hAnsi="Times New Roman"/>
          <w:sz w:val="28"/>
          <w:szCs w:val="28"/>
          <w:lang w:eastAsia="ru-RU"/>
        </w:rPr>
        <w:t>18 по 202</w:t>
      </w:r>
      <w:r w:rsidR="007779E1">
        <w:rPr>
          <w:rFonts w:ascii="Times New Roman" w:eastAsia="Times New Roman" w:hAnsi="Times New Roman"/>
          <w:sz w:val="28"/>
          <w:szCs w:val="28"/>
          <w:lang w:eastAsia="ru-RU"/>
        </w:rPr>
        <w:t>1 годы благоустроенно 76</w:t>
      </w:r>
      <w:r>
        <w:rPr>
          <w:rFonts w:ascii="Times New Roman" w:eastAsia="Times New Roman" w:hAnsi="Times New Roman"/>
          <w:sz w:val="28"/>
          <w:szCs w:val="28"/>
          <w:lang w:eastAsia="ru-RU"/>
        </w:rPr>
        <w:t xml:space="preserve"> дворовы</w:t>
      </w:r>
      <w:r w:rsidR="007779E1">
        <w:rPr>
          <w:rFonts w:ascii="Times New Roman" w:eastAsia="Times New Roman" w:hAnsi="Times New Roman"/>
          <w:sz w:val="28"/>
          <w:szCs w:val="28"/>
          <w:lang w:eastAsia="ru-RU"/>
        </w:rPr>
        <w:t>х</w:t>
      </w:r>
      <w:r>
        <w:rPr>
          <w:rFonts w:ascii="Times New Roman" w:eastAsia="Times New Roman" w:hAnsi="Times New Roman"/>
          <w:sz w:val="28"/>
          <w:szCs w:val="28"/>
          <w:lang w:eastAsia="ru-RU"/>
        </w:rPr>
        <w:t xml:space="preserve"> территори</w:t>
      </w:r>
      <w:r w:rsidR="007779E1">
        <w:rPr>
          <w:rFonts w:ascii="Times New Roman" w:eastAsia="Times New Roman" w:hAnsi="Times New Roman"/>
          <w:sz w:val="28"/>
          <w:szCs w:val="28"/>
          <w:lang w:eastAsia="ru-RU"/>
        </w:rPr>
        <w:t xml:space="preserve">й и 11 проездов в жилую зону. </w:t>
      </w:r>
      <w:proofErr w:type="gramStart"/>
      <w:r w:rsidR="007779E1">
        <w:rPr>
          <w:rFonts w:ascii="Times New Roman" w:eastAsia="Times New Roman" w:hAnsi="Times New Roman"/>
          <w:sz w:val="28"/>
          <w:szCs w:val="28"/>
          <w:lang w:eastAsia="ru-RU"/>
        </w:rPr>
        <w:t>Установлено 33</w:t>
      </w:r>
      <w:r>
        <w:rPr>
          <w:rFonts w:ascii="Times New Roman" w:eastAsia="Times New Roman" w:hAnsi="Times New Roman"/>
          <w:sz w:val="28"/>
          <w:szCs w:val="28"/>
          <w:lang w:eastAsia="ru-RU"/>
        </w:rPr>
        <w:t xml:space="preserve"> шт. детских</w:t>
      </w:r>
      <w:r w:rsidR="007779E1">
        <w:rPr>
          <w:rFonts w:ascii="Times New Roman" w:eastAsia="Times New Roman" w:hAnsi="Times New Roman"/>
          <w:sz w:val="28"/>
          <w:szCs w:val="28"/>
          <w:lang w:eastAsia="ru-RU"/>
        </w:rPr>
        <w:t xml:space="preserve"> и спортивно-игровых площадок, 56</w:t>
      </w:r>
      <w:r>
        <w:rPr>
          <w:rFonts w:ascii="Times New Roman" w:eastAsia="Times New Roman" w:hAnsi="Times New Roman"/>
          <w:sz w:val="28"/>
          <w:szCs w:val="28"/>
          <w:lang w:eastAsia="ru-RU"/>
        </w:rPr>
        <w:t xml:space="preserve"> шт. фонарей уличного освещения (светильников), скамеек - 1</w:t>
      </w:r>
      <w:r w:rsidR="007779E1">
        <w:rPr>
          <w:rFonts w:ascii="Times New Roman" w:eastAsia="Times New Roman" w:hAnsi="Times New Roman"/>
          <w:sz w:val="28"/>
          <w:szCs w:val="28"/>
          <w:lang w:eastAsia="ru-RU"/>
        </w:rPr>
        <w:t>95 шт., урн - 144</w:t>
      </w:r>
      <w:r>
        <w:rPr>
          <w:rFonts w:ascii="Times New Roman" w:eastAsia="Times New Roman" w:hAnsi="Times New Roman"/>
          <w:sz w:val="28"/>
          <w:szCs w:val="28"/>
          <w:lang w:eastAsia="ru-RU"/>
        </w:rPr>
        <w:t xml:space="preserve"> шт., уложено </w:t>
      </w:r>
      <w:r w:rsidR="007779E1">
        <w:rPr>
          <w:rFonts w:ascii="Times New Roman" w:eastAsia="Times New Roman" w:hAnsi="Times New Roman"/>
          <w:sz w:val="28"/>
          <w:szCs w:val="28"/>
          <w:lang w:eastAsia="ru-RU"/>
        </w:rPr>
        <w:t>321,9</w:t>
      </w:r>
      <w:r>
        <w:rPr>
          <w:rFonts w:ascii="Times New Roman" w:eastAsia="Times New Roman" w:hAnsi="Times New Roman"/>
          <w:sz w:val="28"/>
          <w:szCs w:val="28"/>
          <w:lang w:eastAsia="ru-RU"/>
        </w:rPr>
        <w:t xml:space="preserve"> тыс. кв. м. асфальтового покрытия.</w:t>
      </w:r>
      <w:proofErr w:type="gramEnd"/>
    </w:p>
    <w:p w:rsidR="00CA342E" w:rsidRDefault="00CA342E" w:rsidP="00CA342E">
      <w:pPr>
        <w:autoSpaceDE w:val="0"/>
        <w:autoSpaceDN w:val="0"/>
        <w:adjustRightInd w:val="0"/>
        <w:spacing w:after="0" w:line="240" w:lineRule="auto"/>
        <w:ind w:firstLine="709"/>
        <w:jc w:val="both"/>
        <w:outlineLvl w:val="2"/>
        <w:rPr>
          <w:rFonts w:ascii="Times New Roman" w:hAnsi="Times New Roman"/>
          <w:sz w:val="28"/>
          <w:szCs w:val="28"/>
        </w:rPr>
      </w:pPr>
      <w:r w:rsidRPr="003D7F58">
        <w:rPr>
          <w:rFonts w:ascii="Times New Roman" w:hAnsi="Times New Roman"/>
          <w:sz w:val="28"/>
          <w:szCs w:val="28"/>
        </w:rPr>
        <w:t>Благоустройство общественных территорий имеет особое значе</w:t>
      </w:r>
      <w:r>
        <w:rPr>
          <w:rFonts w:ascii="Times New Roman" w:hAnsi="Times New Roman"/>
          <w:sz w:val="28"/>
          <w:szCs w:val="28"/>
        </w:rPr>
        <w:t>ние для улично-городской среды. На территории города Ачинска расположено 2</w:t>
      </w:r>
      <w:r w:rsidR="001A0519">
        <w:rPr>
          <w:rFonts w:ascii="Times New Roman" w:hAnsi="Times New Roman"/>
          <w:sz w:val="28"/>
          <w:szCs w:val="28"/>
        </w:rPr>
        <w:t>2</w:t>
      </w:r>
      <w:r>
        <w:rPr>
          <w:rFonts w:ascii="Times New Roman" w:hAnsi="Times New Roman"/>
          <w:sz w:val="28"/>
          <w:szCs w:val="28"/>
        </w:rPr>
        <w:t xml:space="preserve"> терр</w:t>
      </w:r>
      <w:r w:rsidR="00E34112">
        <w:rPr>
          <w:rFonts w:ascii="Times New Roman" w:hAnsi="Times New Roman"/>
          <w:sz w:val="28"/>
          <w:szCs w:val="28"/>
        </w:rPr>
        <w:t xml:space="preserve">иторий общественных пространств, </w:t>
      </w:r>
      <w:r>
        <w:rPr>
          <w:rFonts w:ascii="Times New Roman" w:hAnsi="Times New Roman"/>
          <w:sz w:val="28"/>
          <w:szCs w:val="28"/>
        </w:rPr>
        <w:t xml:space="preserve">общей площадью </w:t>
      </w:r>
      <w:r w:rsidR="00A80479">
        <w:rPr>
          <w:rFonts w:ascii="Times New Roman" w:hAnsi="Times New Roman"/>
          <w:sz w:val="28"/>
          <w:szCs w:val="28"/>
        </w:rPr>
        <w:t>390,21</w:t>
      </w:r>
      <w:r w:rsidR="006A35D7">
        <w:rPr>
          <w:rFonts w:ascii="Times New Roman" w:hAnsi="Times New Roman"/>
          <w:sz w:val="28"/>
          <w:szCs w:val="28"/>
        </w:rPr>
        <w:t xml:space="preserve"> </w:t>
      </w:r>
      <w:r>
        <w:rPr>
          <w:rFonts w:ascii="Times New Roman" w:hAnsi="Times New Roman"/>
          <w:sz w:val="28"/>
          <w:szCs w:val="28"/>
        </w:rPr>
        <w:t>тыс. кв. имею</w:t>
      </w:r>
      <w:r w:rsidR="00090BB2">
        <w:rPr>
          <w:rFonts w:ascii="Times New Roman" w:hAnsi="Times New Roman"/>
          <w:sz w:val="28"/>
          <w:szCs w:val="28"/>
        </w:rPr>
        <w:t>щих</w:t>
      </w:r>
      <w:r>
        <w:rPr>
          <w:rFonts w:ascii="Times New Roman" w:hAnsi="Times New Roman"/>
          <w:sz w:val="28"/>
          <w:szCs w:val="28"/>
        </w:rPr>
        <w:t xml:space="preserve"> уровень </w:t>
      </w:r>
      <w:r w:rsidRPr="00132D53">
        <w:rPr>
          <w:rFonts w:ascii="Times New Roman" w:hAnsi="Times New Roman"/>
          <w:sz w:val="28"/>
          <w:szCs w:val="28"/>
        </w:rPr>
        <w:t>благоустройства</w:t>
      </w:r>
      <w:r>
        <w:rPr>
          <w:rFonts w:ascii="Times New Roman" w:hAnsi="Times New Roman"/>
          <w:sz w:val="28"/>
          <w:szCs w:val="28"/>
        </w:rPr>
        <w:t>,</w:t>
      </w:r>
      <w:r w:rsidRPr="00132D53">
        <w:rPr>
          <w:rFonts w:ascii="Times New Roman" w:hAnsi="Times New Roman"/>
          <w:sz w:val="28"/>
          <w:szCs w:val="28"/>
        </w:rPr>
        <w:t xml:space="preserve"> не отвеча</w:t>
      </w:r>
      <w:r>
        <w:rPr>
          <w:rFonts w:ascii="Times New Roman" w:hAnsi="Times New Roman"/>
          <w:sz w:val="28"/>
          <w:szCs w:val="28"/>
        </w:rPr>
        <w:t>ющий</w:t>
      </w:r>
      <w:r w:rsidRPr="00132D53">
        <w:rPr>
          <w:rFonts w:ascii="Times New Roman" w:hAnsi="Times New Roman"/>
          <w:sz w:val="28"/>
          <w:szCs w:val="28"/>
        </w:rPr>
        <w:t xml:space="preserve"> современным требованиям</w:t>
      </w:r>
      <w:r>
        <w:rPr>
          <w:rFonts w:ascii="Times New Roman" w:hAnsi="Times New Roman"/>
          <w:sz w:val="28"/>
          <w:szCs w:val="28"/>
        </w:rPr>
        <w:t>.</w:t>
      </w:r>
      <w:r w:rsidRPr="00132D53">
        <w:rPr>
          <w:rFonts w:ascii="Times New Roman" w:hAnsi="Times New Roman"/>
          <w:sz w:val="28"/>
          <w:szCs w:val="28"/>
        </w:rPr>
        <w:t xml:space="preserve"> </w:t>
      </w:r>
    </w:p>
    <w:p w:rsidR="00CA342E" w:rsidRPr="003D7F58" w:rsidRDefault="00090BB2" w:rsidP="00CA342E">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период 2018 -</w:t>
      </w:r>
      <w:r w:rsidR="00CA342E">
        <w:rPr>
          <w:rFonts w:ascii="Times New Roman" w:hAnsi="Times New Roman"/>
          <w:sz w:val="28"/>
          <w:szCs w:val="28"/>
        </w:rPr>
        <w:t xml:space="preserve"> 202</w:t>
      </w:r>
      <w:r>
        <w:rPr>
          <w:rFonts w:ascii="Times New Roman" w:hAnsi="Times New Roman"/>
          <w:sz w:val="28"/>
          <w:szCs w:val="28"/>
        </w:rPr>
        <w:t>1</w:t>
      </w:r>
      <w:r w:rsidR="00CA342E">
        <w:rPr>
          <w:rFonts w:ascii="Times New Roman" w:hAnsi="Times New Roman"/>
          <w:sz w:val="28"/>
          <w:szCs w:val="28"/>
        </w:rPr>
        <w:t xml:space="preserve"> годов в рамках муниципальной программы «Формирование современной г</w:t>
      </w:r>
      <w:r>
        <w:rPr>
          <w:rFonts w:ascii="Times New Roman" w:hAnsi="Times New Roman"/>
          <w:sz w:val="28"/>
          <w:szCs w:val="28"/>
        </w:rPr>
        <w:t>ородской среды» благоустроенно 17</w:t>
      </w:r>
      <w:r w:rsidR="00CA342E">
        <w:rPr>
          <w:rFonts w:ascii="Times New Roman" w:hAnsi="Times New Roman"/>
          <w:sz w:val="28"/>
          <w:szCs w:val="28"/>
        </w:rPr>
        <w:t xml:space="preserve"> территорий общественных пространств общей </w:t>
      </w:r>
      <w:r w:rsidR="00CA342E" w:rsidRPr="00A80479">
        <w:rPr>
          <w:rFonts w:ascii="Times New Roman" w:hAnsi="Times New Roman"/>
          <w:sz w:val="28"/>
          <w:szCs w:val="28"/>
        </w:rPr>
        <w:t xml:space="preserve">площадью </w:t>
      </w:r>
      <w:r w:rsidRPr="00A80479">
        <w:rPr>
          <w:rFonts w:ascii="Times New Roman" w:hAnsi="Times New Roman"/>
          <w:sz w:val="28"/>
          <w:szCs w:val="28"/>
        </w:rPr>
        <w:t>226,5</w:t>
      </w:r>
      <w:r w:rsidR="00CA342E" w:rsidRPr="00A80479">
        <w:rPr>
          <w:rFonts w:ascii="Times New Roman" w:hAnsi="Times New Roman"/>
          <w:sz w:val="28"/>
          <w:szCs w:val="28"/>
        </w:rPr>
        <w:t xml:space="preserve"> тыс</w:t>
      </w:r>
      <w:r w:rsidR="00CA342E">
        <w:rPr>
          <w:rFonts w:ascii="Times New Roman" w:hAnsi="Times New Roman"/>
          <w:sz w:val="28"/>
          <w:szCs w:val="28"/>
        </w:rPr>
        <w:t>. кв. м. Д</w:t>
      </w:r>
      <w:r w:rsidR="00CA342E" w:rsidRPr="003D7F58">
        <w:rPr>
          <w:rFonts w:ascii="Times New Roman" w:hAnsi="Times New Roman"/>
          <w:sz w:val="28"/>
          <w:szCs w:val="28"/>
        </w:rPr>
        <w:t xml:space="preserve">оля благоустроенных общественных территорий по отношению к общему количеству таких территорий составляет </w:t>
      </w:r>
      <w:r w:rsidR="001A0519">
        <w:rPr>
          <w:rFonts w:ascii="Times New Roman" w:hAnsi="Times New Roman"/>
          <w:sz w:val="28"/>
          <w:szCs w:val="28"/>
        </w:rPr>
        <w:t>77,3</w:t>
      </w:r>
      <w:r w:rsidR="00CA342E" w:rsidRPr="003D7F58">
        <w:rPr>
          <w:rFonts w:ascii="Times New Roman" w:hAnsi="Times New Roman"/>
          <w:sz w:val="28"/>
          <w:szCs w:val="28"/>
        </w:rPr>
        <w:t xml:space="preserve"> </w:t>
      </w:r>
      <w:r w:rsidR="00CA342E">
        <w:rPr>
          <w:rFonts w:ascii="Times New Roman" w:hAnsi="Times New Roman"/>
          <w:sz w:val="28"/>
          <w:szCs w:val="28"/>
        </w:rPr>
        <w:t xml:space="preserve">%. </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CA342E" w:rsidRPr="003D7F58" w:rsidRDefault="00CA342E" w:rsidP="00CA342E">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1.2. 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CA342E" w:rsidRPr="003D7F58" w:rsidRDefault="00CA342E" w:rsidP="00CA34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1.4. Целью муниципальной программы является повышение качества и комфорта городс</w:t>
      </w:r>
      <w:r>
        <w:rPr>
          <w:rFonts w:ascii="Times New Roman" w:eastAsia="Times New Roman" w:hAnsi="Times New Roman"/>
          <w:sz w:val="28"/>
          <w:szCs w:val="28"/>
          <w:lang w:eastAsia="ru-RU"/>
        </w:rPr>
        <w:t>кой среды на территории города Ачинска</w:t>
      </w:r>
      <w:r w:rsidRPr="003D7F58">
        <w:rPr>
          <w:rFonts w:ascii="Times New Roman" w:eastAsia="Times New Roman" w:hAnsi="Times New Roman"/>
          <w:sz w:val="28"/>
          <w:szCs w:val="28"/>
          <w:lang w:eastAsia="ru-RU"/>
        </w:rPr>
        <w:t xml:space="preserve">. </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lastRenderedPageBreak/>
        <w:t xml:space="preserve">1.5. Для достижения поставленной цели необходимо решить следующие задачи: </w:t>
      </w:r>
    </w:p>
    <w:p w:rsidR="00CA342E" w:rsidRPr="003D7F58" w:rsidRDefault="00CA342E" w:rsidP="00CA342E">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1) обеспечение формирования единого облика города </w:t>
      </w:r>
      <w:r>
        <w:rPr>
          <w:rFonts w:ascii="Times New Roman" w:eastAsia="Times New Roman" w:hAnsi="Times New Roman"/>
          <w:sz w:val="28"/>
          <w:szCs w:val="28"/>
          <w:lang w:eastAsia="ru-RU"/>
        </w:rPr>
        <w:t>Ачинска</w:t>
      </w:r>
      <w:r w:rsidRPr="003D7F58">
        <w:rPr>
          <w:rFonts w:ascii="Times New Roman" w:eastAsia="Times New Roman" w:hAnsi="Times New Roman"/>
          <w:sz w:val="28"/>
          <w:szCs w:val="28"/>
          <w:lang w:eastAsia="ru-RU"/>
        </w:rPr>
        <w:t>;</w:t>
      </w:r>
    </w:p>
    <w:p w:rsidR="00CA342E" w:rsidRPr="003D7F58" w:rsidRDefault="00CA342E" w:rsidP="00CA342E">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обеспечение создания, содержания и развития объектов благоустройства на территории города </w:t>
      </w:r>
      <w:r>
        <w:rPr>
          <w:rFonts w:ascii="Times New Roman" w:eastAsia="Times New Roman" w:hAnsi="Times New Roman"/>
          <w:sz w:val="28"/>
          <w:szCs w:val="28"/>
          <w:lang w:eastAsia="ru-RU"/>
        </w:rPr>
        <w:t>Ачинска</w:t>
      </w:r>
      <w:r w:rsidRPr="003D7F58">
        <w:rPr>
          <w:rFonts w:ascii="Times New Roman" w:eastAsia="Times New Roman" w:hAnsi="Times New Roman"/>
          <w:sz w:val="28"/>
          <w:szCs w:val="28"/>
          <w:lang w:eastAsia="ru-RU"/>
        </w:rPr>
        <w:t>, включая объекты, находящиеся в частной собственности, и прилегающей к ним территории;</w:t>
      </w:r>
    </w:p>
    <w:p w:rsidR="00CA342E" w:rsidRPr="003D7F58" w:rsidRDefault="00CA342E" w:rsidP="007E4134">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территорий города.</w:t>
      </w:r>
    </w:p>
    <w:p w:rsidR="00CA342E" w:rsidRPr="003D7F58" w:rsidRDefault="00CA342E" w:rsidP="007E4134">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1.6. Реализация мероприятий муниципальной программы осуществляется на постоянной основе в период с 01.01.2018 по 31.12.2024.</w:t>
      </w:r>
    </w:p>
    <w:p w:rsidR="00CA342E" w:rsidRPr="000727A3" w:rsidRDefault="00CA342E" w:rsidP="007E4134">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По </w:t>
      </w:r>
      <w:r w:rsidRPr="000727A3">
        <w:rPr>
          <w:rFonts w:ascii="Times New Roman" w:hAnsi="Times New Roman"/>
          <w:color w:val="000000"/>
          <w:sz w:val="28"/>
          <w:szCs w:val="28"/>
        </w:rPr>
        <w:t>состояни</w:t>
      </w:r>
      <w:r>
        <w:rPr>
          <w:rFonts w:ascii="Times New Roman" w:hAnsi="Times New Roman"/>
          <w:color w:val="000000"/>
          <w:sz w:val="28"/>
          <w:szCs w:val="28"/>
        </w:rPr>
        <w:t>ю на 01.01.202</w:t>
      </w:r>
      <w:r w:rsidR="00090BB2">
        <w:rPr>
          <w:rFonts w:ascii="Times New Roman" w:hAnsi="Times New Roman"/>
          <w:color w:val="000000"/>
          <w:sz w:val="28"/>
          <w:szCs w:val="28"/>
        </w:rPr>
        <w:t>2</w:t>
      </w:r>
      <w:r>
        <w:rPr>
          <w:rFonts w:ascii="Times New Roman" w:hAnsi="Times New Roman"/>
          <w:color w:val="000000"/>
          <w:sz w:val="28"/>
          <w:szCs w:val="28"/>
        </w:rPr>
        <w:t xml:space="preserve"> текущее состояние</w:t>
      </w:r>
      <w:r w:rsidRPr="000727A3">
        <w:rPr>
          <w:rFonts w:ascii="Times New Roman" w:hAnsi="Times New Roman"/>
          <w:color w:val="000000"/>
          <w:sz w:val="28"/>
          <w:szCs w:val="28"/>
        </w:rPr>
        <w:t xml:space="preserve">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1193"/>
        <w:gridCol w:w="182"/>
        <w:gridCol w:w="1499"/>
      </w:tblGrid>
      <w:tr w:rsidR="00CA342E" w:rsidRPr="004E31BF" w:rsidTr="00B056C6">
        <w:trPr>
          <w:trHeight w:val="20"/>
          <w:jc w:val="center"/>
        </w:trPr>
        <w:tc>
          <w:tcPr>
            <w:tcW w:w="3499"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br w:type="page"/>
              <w:t>Показатель</w:t>
            </w:r>
          </w:p>
        </w:tc>
        <w:tc>
          <w:tcPr>
            <w:tcW w:w="71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 изм.</w:t>
            </w:r>
          </w:p>
        </w:tc>
        <w:tc>
          <w:tcPr>
            <w:tcW w:w="78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Значение показателя</w:t>
            </w:r>
          </w:p>
        </w:tc>
      </w:tr>
      <w:tr w:rsidR="00CA342E" w:rsidRPr="004E31BF" w:rsidTr="00B056C6">
        <w:trPr>
          <w:trHeight w:val="20"/>
          <w:jc w:val="center"/>
        </w:trPr>
        <w:tc>
          <w:tcPr>
            <w:tcW w:w="5000" w:type="pct"/>
            <w:gridSpan w:val="4"/>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Дворовые территории многоквартирных домов</w:t>
            </w:r>
          </w:p>
        </w:tc>
      </w:tr>
      <w:tr w:rsidR="00CA342E" w:rsidRPr="004E31BF" w:rsidTr="00B056C6">
        <w:trPr>
          <w:trHeight w:val="403"/>
          <w:jc w:val="center"/>
        </w:trPr>
        <w:tc>
          <w:tcPr>
            <w:tcW w:w="3499" w:type="pct"/>
            <w:vMerge w:val="restar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многоквартирных домов</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765</w:t>
            </w:r>
          </w:p>
        </w:tc>
      </w:tr>
      <w:tr w:rsidR="00CA342E" w:rsidRPr="004E31BF" w:rsidTr="00B056C6">
        <w:trPr>
          <w:trHeight w:val="311"/>
          <w:jc w:val="center"/>
        </w:trPr>
        <w:tc>
          <w:tcPr>
            <w:tcW w:w="3499" w:type="pct"/>
            <w:vMerge/>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w:t>
            </w:r>
            <w:proofErr w:type="gramStart"/>
            <w:r w:rsidRPr="004E31BF">
              <w:rPr>
                <w:rFonts w:ascii="Times New Roman" w:eastAsia="SimSun" w:hAnsi="Times New Roman"/>
                <w:color w:val="000000"/>
                <w:kern w:val="1"/>
                <w:sz w:val="24"/>
                <w:szCs w:val="24"/>
                <w:lang w:eastAsia="ar-SA"/>
              </w:rPr>
              <w:t>.м</w:t>
            </w:r>
            <w:proofErr w:type="gramEnd"/>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1 925 215,99</w:t>
            </w:r>
          </w:p>
        </w:tc>
      </w:tr>
      <w:tr w:rsidR="00CA342E" w:rsidRPr="004E31BF" w:rsidTr="00B056C6">
        <w:trPr>
          <w:trHeight w:val="20"/>
          <w:jc w:val="center"/>
        </w:trPr>
        <w:tc>
          <w:tcPr>
            <w:tcW w:w="3499" w:type="pc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многоквартирных домов, включенных в программу капитального ремонта общего имущества многоквартирных домов</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765</w:t>
            </w:r>
          </w:p>
        </w:tc>
      </w:tr>
      <w:tr w:rsidR="00CA342E" w:rsidRPr="004E31BF" w:rsidTr="00B056C6">
        <w:trPr>
          <w:trHeight w:val="416"/>
          <w:jc w:val="center"/>
        </w:trPr>
        <w:tc>
          <w:tcPr>
            <w:tcW w:w="3499" w:type="pct"/>
            <w:vMerge w:val="restar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92</w:t>
            </w:r>
          </w:p>
        </w:tc>
      </w:tr>
      <w:tr w:rsidR="00CA342E" w:rsidRPr="004E31BF" w:rsidTr="00B056C6">
        <w:trPr>
          <w:trHeight w:val="20"/>
          <w:jc w:val="center"/>
        </w:trPr>
        <w:tc>
          <w:tcPr>
            <w:tcW w:w="3499" w:type="pct"/>
            <w:vMerge/>
          </w:tcPr>
          <w:p w:rsidR="00CA342E" w:rsidRPr="004E31BF" w:rsidRDefault="00CA342E" w:rsidP="00ED7413">
            <w:p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162 442,00</w:t>
            </w:r>
          </w:p>
        </w:tc>
      </w:tr>
      <w:tr w:rsidR="00CA342E" w:rsidRPr="004E31BF" w:rsidTr="00B056C6">
        <w:trPr>
          <w:trHeight w:val="551"/>
          <w:jc w:val="center"/>
        </w:trPr>
        <w:tc>
          <w:tcPr>
            <w:tcW w:w="3499" w:type="pct"/>
            <w:vMerge w:val="restar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roofErr w:type="gramStart"/>
            <w:r w:rsidRPr="004E31BF">
              <w:rPr>
                <w:rFonts w:ascii="Times New Roman" w:eastAsia="SimSun" w:hAnsi="Times New Roman"/>
                <w:color w:val="000000"/>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roofErr w:type="gramEnd"/>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133</w:t>
            </w:r>
          </w:p>
        </w:tc>
      </w:tr>
      <w:tr w:rsidR="00CA342E" w:rsidRPr="004E31BF" w:rsidTr="00B056C6">
        <w:trPr>
          <w:trHeight w:val="20"/>
          <w:jc w:val="center"/>
        </w:trPr>
        <w:tc>
          <w:tcPr>
            <w:tcW w:w="3499" w:type="pct"/>
            <w:vMerge/>
          </w:tcPr>
          <w:p w:rsidR="00CA342E" w:rsidRPr="004E31BF" w:rsidRDefault="00CA342E" w:rsidP="00ED7413">
            <w:p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389 460,48</w:t>
            </w:r>
          </w:p>
        </w:tc>
      </w:tr>
      <w:tr w:rsidR="00CA342E" w:rsidRPr="004E31BF" w:rsidTr="00B056C6">
        <w:trPr>
          <w:trHeight w:val="447"/>
          <w:jc w:val="center"/>
        </w:trPr>
        <w:tc>
          <w:tcPr>
            <w:tcW w:w="3499" w:type="pct"/>
            <w:vMerge w:val="restar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234</w:t>
            </w:r>
          </w:p>
        </w:tc>
      </w:tr>
      <w:tr w:rsidR="00CA342E" w:rsidRPr="004E31BF" w:rsidTr="00B056C6">
        <w:trPr>
          <w:trHeight w:val="451"/>
          <w:jc w:val="center"/>
        </w:trPr>
        <w:tc>
          <w:tcPr>
            <w:tcW w:w="3499" w:type="pct"/>
            <w:vMerge/>
          </w:tcPr>
          <w:p w:rsidR="00CA342E" w:rsidRPr="004E31BF" w:rsidRDefault="00CA342E" w:rsidP="00ED7413">
            <w:p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666 279,00</w:t>
            </w:r>
          </w:p>
        </w:tc>
      </w:tr>
      <w:tr w:rsidR="00CA342E" w:rsidRPr="004E31BF" w:rsidTr="00B056C6">
        <w:trPr>
          <w:trHeight w:val="409"/>
          <w:jc w:val="center"/>
        </w:trPr>
        <w:tc>
          <w:tcPr>
            <w:tcW w:w="3499" w:type="pct"/>
            <w:vMerge w:val="restart"/>
          </w:tcPr>
          <w:p w:rsidR="00CA342E" w:rsidRPr="004E31BF" w:rsidRDefault="00CA342E" w:rsidP="00ED7413">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proofErr w:type="spellStart"/>
            <w:r w:rsidRPr="004E31BF">
              <w:rPr>
                <w:rFonts w:ascii="Times New Roman" w:eastAsia="SimSun" w:hAnsi="Times New Roman"/>
                <w:color w:val="000000"/>
                <w:kern w:val="1"/>
                <w:sz w:val="24"/>
                <w:szCs w:val="24"/>
                <w:lang w:eastAsia="ar-SA"/>
              </w:rPr>
              <w:t>ед</w:t>
            </w:r>
            <w:proofErr w:type="spellEnd"/>
            <w:r w:rsidRPr="004E31BF">
              <w:rPr>
                <w:rFonts w:ascii="Times New Roman" w:eastAsia="SimSun" w:hAnsi="Times New Roman"/>
                <w:color w:val="000000"/>
                <w:kern w:val="1"/>
                <w:sz w:val="24"/>
                <w:szCs w:val="24"/>
                <w:lang w:val="en-US" w:eastAsia="ar-SA"/>
              </w:rPr>
              <w:t>.</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306</w:t>
            </w:r>
          </w:p>
        </w:tc>
      </w:tr>
      <w:tr w:rsidR="00CA342E" w:rsidRPr="004E31BF" w:rsidTr="00B056C6">
        <w:trPr>
          <w:trHeight w:val="416"/>
          <w:jc w:val="center"/>
        </w:trPr>
        <w:tc>
          <w:tcPr>
            <w:tcW w:w="3499" w:type="pct"/>
            <w:vMerge/>
          </w:tcPr>
          <w:p w:rsidR="00CA342E" w:rsidRPr="004E31BF" w:rsidRDefault="00CA342E" w:rsidP="00ED7413">
            <w:pPr>
              <w:suppressAutoHyphens/>
              <w:spacing w:after="0" w:line="240" w:lineRule="auto"/>
              <w:jc w:val="both"/>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707</w:t>
            </w:r>
            <w:r w:rsidR="00B1009F" w:rsidRPr="00D72578">
              <w:rPr>
                <w:rFonts w:ascii="Times New Roman" w:eastAsia="SimSun" w:hAnsi="Times New Roman"/>
                <w:color w:val="000000"/>
                <w:kern w:val="1"/>
                <w:sz w:val="24"/>
                <w:szCs w:val="24"/>
                <w:lang w:eastAsia="ar-SA"/>
              </w:rPr>
              <w:t xml:space="preserve"> </w:t>
            </w:r>
            <w:r w:rsidRPr="00D72578">
              <w:rPr>
                <w:rFonts w:ascii="Times New Roman" w:eastAsia="SimSun" w:hAnsi="Times New Roman"/>
                <w:color w:val="000000"/>
                <w:kern w:val="1"/>
                <w:sz w:val="24"/>
                <w:szCs w:val="24"/>
                <w:lang w:eastAsia="ar-SA"/>
              </w:rPr>
              <w:t>034,51</w:t>
            </w:r>
          </w:p>
        </w:tc>
      </w:tr>
      <w:tr w:rsidR="00CA342E" w:rsidRPr="004E31BF" w:rsidTr="00B056C6">
        <w:trPr>
          <w:trHeight w:val="20"/>
          <w:jc w:val="center"/>
        </w:trPr>
        <w:tc>
          <w:tcPr>
            <w:tcW w:w="5000" w:type="pct"/>
            <w:gridSpan w:val="4"/>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Территории</w:t>
            </w:r>
            <w:r w:rsidRPr="00D72578">
              <w:rPr>
                <w:rFonts w:ascii="Times New Roman" w:eastAsia="Times New Roman" w:hAnsi="Times New Roman"/>
                <w:bCs/>
                <w:color w:val="000000"/>
                <w:sz w:val="24"/>
                <w:szCs w:val="24"/>
              </w:rPr>
              <w:t xml:space="preserve"> общего пользования соответствующего функционального назначения </w:t>
            </w:r>
            <w:r w:rsidRPr="00D72578">
              <w:rPr>
                <w:rFonts w:ascii="Times New Roman" w:eastAsia="SimSun" w:hAnsi="Times New Roman"/>
                <w:color w:val="000000"/>
                <w:kern w:val="1"/>
                <w:sz w:val="24"/>
                <w:szCs w:val="24"/>
                <w:lang w:eastAsia="ar-SA"/>
              </w:rPr>
              <w:t>(общественные территории)</w:t>
            </w:r>
          </w:p>
        </w:tc>
      </w:tr>
      <w:tr w:rsidR="00CA342E" w:rsidRPr="004E31BF" w:rsidTr="00B056C6">
        <w:trPr>
          <w:trHeight w:val="421"/>
          <w:jc w:val="center"/>
        </w:trPr>
        <w:tc>
          <w:tcPr>
            <w:tcW w:w="3499" w:type="pct"/>
            <w:vMerge w:val="restart"/>
          </w:tcPr>
          <w:p w:rsidR="00CA342E" w:rsidRPr="004E31BF" w:rsidRDefault="00CA342E" w:rsidP="00ED7413">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Количество и площадь общественных территорий соответствующего функционального назначения всего, </w:t>
            </w:r>
          </w:p>
          <w:p w:rsidR="00CA342E" w:rsidRPr="004E31BF" w:rsidRDefault="00CA342E" w:rsidP="00ED7413">
            <w:pPr>
              <w:suppressAutoHyphens/>
              <w:spacing w:after="0" w:line="240" w:lineRule="auto"/>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в том числе:</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proofErr w:type="spellStart"/>
            <w:r w:rsidRPr="004E31BF">
              <w:rPr>
                <w:rFonts w:ascii="Times New Roman" w:eastAsia="SimSun" w:hAnsi="Times New Roman"/>
                <w:color w:val="000000"/>
                <w:kern w:val="1"/>
                <w:sz w:val="24"/>
                <w:szCs w:val="24"/>
                <w:lang w:eastAsia="ar-SA"/>
              </w:rPr>
              <w:t>ед</w:t>
            </w:r>
            <w:proofErr w:type="spellEnd"/>
            <w:r w:rsidRPr="004E31BF">
              <w:rPr>
                <w:rFonts w:ascii="Times New Roman" w:eastAsia="SimSun" w:hAnsi="Times New Roman"/>
                <w:color w:val="000000"/>
                <w:kern w:val="1"/>
                <w:sz w:val="24"/>
                <w:szCs w:val="24"/>
                <w:lang w:val="en-US" w:eastAsia="ar-SA"/>
              </w:rPr>
              <w:t>.</w:t>
            </w:r>
          </w:p>
        </w:tc>
        <w:tc>
          <w:tcPr>
            <w:tcW w:w="878" w:type="pct"/>
            <w:gridSpan w:val="2"/>
            <w:vAlign w:val="center"/>
          </w:tcPr>
          <w:p w:rsidR="00CA342E" w:rsidRPr="00D72578" w:rsidRDefault="00A80479"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22</w:t>
            </w:r>
          </w:p>
        </w:tc>
      </w:tr>
      <w:tr w:rsidR="00CA342E" w:rsidRPr="004E31BF" w:rsidTr="00B056C6">
        <w:trPr>
          <w:trHeight w:val="20"/>
          <w:jc w:val="center"/>
        </w:trPr>
        <w:tc>
          <w:tcPr>
            <w:tcW w:w="3499" w:type="pct"/>
            <w:vMerge/>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D72578" w:rsidRDefault="00A80479"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390 228,2</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lastRenderedPageBreak/>
              <w:t xml:space="preserve">     парк</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1 / 93 514,0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14 / 161936,2</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2 / 7 396,0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D72578" w:rsidP="00D72578">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5</w:t>
            </w:r>
            <w:r w:rsidR="00CA342E" w:rsidRPr="00D72578">
              <w:rPr>
                <w:rFonts w:ascii="Times New Roman" w:eastAsia="SimSun" w:hAnsi="Times New Roman"/>
                <w:color w:val="000000"/>
                <w:kern w:val="1"/>
                <w:sz w:val="24"/>
                <w:szCs w:val="24"/>
                <w:lang w:eastAsia="ar-SA"/>
              </w:rPr>
              <w:t xml:space="preserve"> /</w:t>
            </w:r>
            <w:r w:rsidR="006A35D7" w:rsidRPr="00D72578">
              <w:rPr>
                <w:rFonts w:ascii="Times New Roman" w:eastAsia="SimSun" w:hAnsi="Times New Roman"/>
                <w:color w:val="000000"/>
                <w:kern w:val="1"/>
                <w:sz w:val="24"/>
                <w:szCs w:val="24"/>
                <w:lang w:eastAsia="ar-SA"/>
              </w:rPr>
              <w:t xml:space="preserve"> </w:t>
            </w:r>
            <w:r w:rsidRPr="00D72578">
              <w:rPr>
                <w:rFonts w:ascii="Times New Roman" w:eastAsia="SimSun" w:hAnsi="Times New Roman"/>
                <w:color w:val="000000"/>
                <w:kern w:val="1"/>
                <w:sz w:val="24"/>
                <w:szCs w:val="24"/>
                <w:lang w:eastAsia="ar-SA"/>
              </w:rPr>
              <w:t>127 382,0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иные</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0 / 0</w:t>
            </w:r>
          </w:p>
        </w:tc>
      </w:tr>
      <w:tr w:rsidR="00CA342E" w:rsidRPr="004E31BF" w:rsidTr="00B056C6">
        <w:trPr>
          <w:trHeight w:val="433"/>
          <w:jc w:val="center"/>
        </w:trPr>
        <w:tc>
          <w:tcPr>
            <w:tcW w:w="3499" w:type="pct"/>
            <w:vMerge w:val="restart"/>
          </w:tcPr>
          <w:p w:rsidR="00CA342E" w:rsidRPr="004E31BF" w:rsidRDefault="00CA342E" w:rsidP="00ED7413">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 </w:t>
            </w:r>
          </w:p>
          <w:p w:rsidR="00CA342E" w:rsidRPr="004E31BF" w:rsidRDefault="00CA342E" w:rsidP="00ED7413">
            <w:pPr>
              <w:suppressAutoHyphens/>
              <w:spacing w:after="0" w:line="240" w:lineRule="auto"/>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из них:</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17</w:t>
            </w:r>
          </w:p>
        </w:tc>
      </w:tr>
      <w:tr w:rsidR="00CA342E" w:rsidRPr="004E31BF" w:rsidTr="00B056C6">
        <w:trPr>
          <w:trHeight w:val="553"/>
          <w:jc w:val="center"/>
        </w:trPr>
        <w:tc>
          <w:tcPr>
            <w:tcW w:w="3499" w:type="pct"/>
            <w:vMerge/>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226 492,25</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парк</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1</w:t>
            </w:r>
            <w:r w:rsidR="00CA342E" w:rsidRPr="00D72578">
              <w:rPr>
                <w:rFonts w:ascii="Times New Roman" w:eastAsia="SimSun" w:hAnsi="Times New Roman"/>
                <w:color w:val="000000"/>
                <w:kern w:val="1"/>
                <w:sz w:val="24"/>
                <w:szCs w:val="24"/>
                <w:lang w:eastAsia="ar-SA"/>
              </w:rPr>
              <w:t xml:space="preserve"> / </w:t>
            </w:r>
            <w:r w:rsidRPr="00D72578">
              <w:rPr>
                <w:rFonts w:ascii="Times New Roman" w:eastAsia="SimSun" w:hAnsi="Times New Roman"/>
                <w:color w:val="000000"/>
                <w:kern w:val="1"/>
                <w:sz w:val="24"/>
                <w:szCs w:val="24"/>
                <w:lang w:eastAsia="ar-SA"/>
              </w:rPr>
              <w:t>93 514,00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11</w:t>
            </w:r>
            <w:r w:rsidR="00CA342E" w:rsidRPr="00D72578">
              <w:rPr>
                <w:rFonts w:ascii="Times New Roman" w:eastAsia="SimSun" w:hAnsi="Times New Roman"/>
                <w:color w:val="000000"/>
                <w:kern w:val="1"/>
                <w:sz w:val="24"/>
                <w:szCs w:val="24"/>
                <w:lang w:eastAsia="ar-SA"/>
              </w:rPr>
              <w:t xml:space="preserve"> / </w:t>
            </w:r>
            <w:r w:rsidRPr="00D72578">
              <w:rPr>
                <w:rFonts w:ascii="Times New Roman" w:eastAsia="SimSun" w:hAnsi="Times New Roman"/>
                <w:color w:val="000000"/>
                <w:kern w:val="1"/>
                <w:sz w:val="24"/>
                <w:szCs w:val="24"/>
                <w:lang w:eastAsia="ar-SA"/>
              </w:rPr>
              <w:t>95 718,25</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2 / 7 396,00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3</w:t>
            </w:r>
            <w:r w:rsidR="00CA342E" w:rsidRPr="00D72578">
              <w:rPr>
                <w:rFonts w:ascii="Times New Roman" w:eastAsia="SimSun" w:hAnsi="Times New Roman"/>
                <w:color w:val="000000"/>
                <w:kern w:val="1"/>
                <w:sz w:val="24"/>
                <w:szCs w:val="24"/>
                <w:lang w:eastAsia="ar-SA"/>
              </w:rPr>
              <w:t xml:space="preserve"> / </w:t>
            </w:r>
            <w:r w:rsidRPr="00D72578">
              <w:rPr>
                <w:rFonts w:ascii="Times New Roman" w:eastAsia="SimSun" w:hAnsi="Times New Roman"/>
                <w:color w:val="000000"/>
                <w:kern w:val="1"/>
                <w:sz w:val="24"/>
                <w:szCs w:val="24"/>
                <w:lang w:eastAsia="ar-SA"/>
              </w:rPr>
              <w:t>29 864,</w:t>
            </w:r>
            <w:r w:rsidR="00CA342E" w:rsidRPr="00D72578">
              <w:rPr>
                <w:rFonts w:ascii="Times New Roman" w:eastAsia="SimSun" w:hAnsi="Times New Roman"/>
                <w:color w:val="000000"/>
                <w:kern w:val="1"/>
                <w:sz w:val="24"/>
                <w:szCs w:val="24"/>
                <w:lang w:eastAsia="ar-SA"/>
              </w:rPr>
              <w:t>00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иные</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0 / 0</w:t>
            </w:r>
          </w:p>
        </w:tc>
      </w:tr>
      <w:tr w:rsidR="00CA342E" w:rsidRPr="004E31BF" w:rsidTr="00B056C6">
        <w:trPr>
          <w:trHeight w:val="435"/>
          <w:jc w:val="center"/>
        </w:trPr>
        <w:tc>
          <w:tcPr>
            <w:tcW w:w="3499" w:type="pct"/>
            <w:vMerge w:val="restart"/>
          </w:tcPr>
          <w:p w:rsidR="00CA342E" w:rsidRPr="004E31BF" w:rsidRDefault="00CA342E" w:rsidP="00ED7413">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 </w:t>
            </w:r>
          </w:p>
          <w:p w:rsidR="00CA342E" w:rsidRPr="004E31BF" w:rsidRDefault="00CA342E" w:rsidP="00ED7413">
            <w:pPr>
              <w:suppressAutoHyphens/>
              <w:spacing w:after="0" w:line="240" w:lineRule="auto"/>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из них:</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D72578" w:rsidRDefault="00D72578"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5</w:t>
            </w:r>
          </w:p>
        </w:tc>
      </w:tr>
      <w:tr w:rsidR="00CA342E" w:rsidRPr="004E31BF" w:rsidTr="00B056C6">
        <w:trPr>
          <w:trHeight w:val="988"/>
          <w:jc w:val="center"/>
        </w:trPr>
        <w:tc>
          <w:tcPr>
            <w:tcW w:w="3499" w:type="pct"/>
            <w:vMerge/>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D72578" w:rsidRDefault="00D72578"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163 735,95</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парк</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0</w:t>
            </w:r>
            <w:r w:rsidR="00CA342E" w:rsidRPr="00D72578">
              <w:rPr>
                <w:rFonts w:ascii="Times New Roman" w:eastAsia="SimSun" w:hAnsi="Times New Roman"/>
                <w:color w:val="000000"/>
                <w:kern w:val="1"/>
                <w:sz w:val="24"/>
                <w:szCs w:val="24"/>
                <w:lang w:eastAsia="ar-SA"/>
              </w:rPr>
              <w:t>/</w:t>
            </w:r>
            <w:r w:rsidRPr="00D72578">
              <w:rPr>
                <w:rFonts w:ascii="Times New Roman" w:eastAsia="SimSun" w:hAnsi="Times New Roman"/>
                <w:color w:val="000000"/>
                <w:kern w:val="1"/>
                <w:sz w:val="24"/>
                <w:szCs w:val="24"/>
                <w:lang w:eastAsia="ar-SA"/>
              </w:rPr>
              <w:t>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090BB2" w:rsidP="00ED7413">
            <w:pPr>
              <w:suppressAutoHyphens/>
              <w:autoSpaceDE w:val="0"/>
              <w:autoSpaceDN w:val="0"/>
              <w:adjustRightInd w:val="0"/>
              <w:spacing w:after="0" w:line="240" w:lineRule="auto"/>
              <w:ind w:left="-93" w:firstLine="93"/>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3</w:t>
            </w:r>
            <w:r w:rsidR="00CA342E" w:rsidRPr="00D72578">
              <w:rPr>
                <w:rFonts w:ascii="Times New Roman" w:eastAsia="SimSun" w:hAnsi="Times New Roman"/>
                <w:color w:val="000000"/>
                <w:kern w:val="1"/>
                <w:sz w:val="24"/>
                <w:szCs w:val="24"/>
                <w:lang w:eastAsia="ar-SA"/>
              </w:rPr>
              <w:t xml:space="preserve"> / </w:t>
            </w:r>
            <w:r w:rsidR="008B0D18" w:rsidRPr="00D72578">
              <w:rPr>
                <w:rFonts w:ascii="Times New Roman" w:eastAsia="SimSun" w:hAnsi="Times New Roman"/>
                <w:color w:val="000000"/>
                <w:kern w:val="1"/>
                <w:sz w:val="24"/>
                <w:szCs w:val="24"/>
                <w:lang w:eastAsia="ar-SA"/>
              </w:rPr>
              <w:t>66 217,95</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D72578" w:rsidRDefault="00D72578" w:rsidP="00D72578">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D72578">
              <w:rPr>
                <w:rFonts w:ascii="Times New Roman" w:eastAsia="SimSun" w:hAnsi="Times New Roman"/>
                <w:color w:val="000000"/>
                <w:kern w:val="1"/>
                <w:sz w:val="24"/>
                <w:szCs w:val="24"/>
                <w:lang w:eastAsia="ar-SA"/>
              </w:rPr>
              <w:t>2</w:t>
            </w:r>
            <w:r w:rsidR="00CA342E" w:rsidRPr="00D72578">
              <w:rPr>
                <w:rFonts w:ascii="Times New Roman" w:eastAsia="SimSun" w:hAnsi="Times New Roman"/>
                <w:color w:val="000000"/>
                <w:kern w:val="1"/>
                <w:sz w:val="24"/>
                <w:szCs w:val="24"/>
                <w:lang w:eastAsia="ar-SA"/>
              </w:rPr>
              <w:t xml:space="preserve"> / </w:t>
            </w:r>
            <w:r w:rsidRPr="00D72578">
              <w:rPr>
                <w:rFonts w:ascii="Times New Roman" w:eastAsia="SimSun" w:hAnsi="Times New Roman"/>
                <w:color w:val="000000"/>
                <w:kern w:val="1"/>
                <w:sz w:val="24"/>
                <w:szCs w:val="24"/>
                <w:lang w:eastAsia="ar-SA"/>
              </w:rPr>
              <w:t>97 518</w:t>
            </w:r>
            <w:r w:rsidR="006A35D7" w:rsidRPr="00D72578">
              <w:rPr>
                <w:rFonts w:ascii="Times New Roman" w:eastAsia="SimSun" w:hAnsi="Times New Roman"/>
                <w:color w:val="000000"/>
                <w:kern w:val="1"/>
                <w:sz w:val="24"/>
                <w:szCs w:val="24"/>
                <w:lang w:eastAsia="ar-SA"/>
              </w:rPr>
              <w:t>,00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иные</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bl>
    <w:p w:rsidR="00CA342E" w:rsidRDefault="00CA342E" w:rsidP="00CA342E">
      <w:pPr>
        <w:autoSpaceDE w:val="0"/>
        <w:autoSpaceDN w:val="0"/>
        <w:adjustRightInd w:val="0"/>
        <w:spacing w:after="0" w:line="240" w:lineRule="auto"/>
        <w:ind w:firstLine="709"/>
        <w:jc w:val="both"/>
        <w:rPr>
          <w:rFonts w:ascii="Times New Roman" w:hAnsi="Times New Roman"/>
          <w:color w:val="000000"/>
          <w:sz w:val="28"/>
          <w:szCs w:val="28"/>
        </w:rPr>
      </w:pPr>
    </w:p>
    <w:p w:rsidR="00CA342E" w:rsidRDefault="00CA342E" w:rsidP="009F01FA">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Адресные перечни дворовых территорий многоквартирных домов и общественных пространств г</w:t>
      </w:r>
      <w:r>
        <w:rPr>
          <w:rFonts w:ascii="Times New Roman" w:hAnsi="Times New Roman"/>
          <w:color w:val="000000"/>
          <w:sz w:val="28"/>
          <w:szCs w:val="28"/>
        </w:rPr>
        <w:t>орода</w:t>
      </w:r>
      <w:r w:rsidRPr="000727A3">
        <w:rPr>
          <w:rFonts w:ascii="Times New Roman" w:hAnsi="Times New Roman"/>
          <w:color w:val="000000"/>
          <w:sz w:val="28"/>
          <w:szCs w:val="28"/>
        </w:rPr>
        <w:t xml:space="preserve"> Ачинска, включенных для благоустройства в Программу на 201</w:t>
      </w:r>
      <w:r>
        <w:rPr>
          <w:rFonts w:ascii="Times New Roman" w:hAnsi="Times New Roman"/>
          <w:color w:val="000000"/>
          <w:sz w:val="28"/>
          <w:szCs w:val="28"/>
        </w:rPr>
        <w:t>8</w:t>
      </w:r>
      <w:r w:rsidRPr="000727A3">
        <w:rPr>
          <w:rFonts w:ascii="Times New Roman" w:hAnsi="Times New Roman"/>
          <w:color w:val="000000"/>
          <w:sz w:val="28"/>
          <w:szCs w:val="28"/>
        </w:rPr>
        <w:t>-202</w:t>
      </w:r>
      <w:r>
        <w:rPr>
          <w:rFonts w:ascii="Times New Roman" w:hAnsi="Times New Roman"/>
          <w:color w:val="000000"/>
          <w:sz w:val="28"/>
          <w:szCs w:val="28"/>
        </w:rPr>
        <w:t>4</w:t>
      </w:r>
      <w:r w:rsidRPr="000727A3">
        <w:rPr>
          <w:rFonts w:ascii="Times New Roman" w:hAnsi="Times New Roman"/>
          <w:color w:val="000000"/>
          <w:sz w:val="28"/>
          <w:szCs w:val="28"/>
        </w:rPr>
        <w:t xml:space="preserve"> годы приведены в </w:t>
      </w:r>
      <w:hyperlink w:anchor="Приложение_3_к_Программе" w:history="1">
        <w:r w:rsidRPr="00230DB4">
          <w:rPr>
            <w:rStyle w:val="a3"/>
            <w:rFonts w:ascii="Times New Roman" w:hAnsi="Times New Roman"/>
            <w:color w:val="000000"/>
            <w:sz w:val="28"/>
            <w:szCs w:val="28"/>
            <w:u w:val="none"/>
          </w:rPr>
          <w:t>Приложении № 4</w:t>
        </w:r>
      </w:hyperlink>
      <w:r w:rsidRPr="000727A3">
        <w:rPr>
          <w:rFonts w:ascii="Times New Roman" w:hAnsi="Times New Roman"/>
          <w:color w:val="000000"/>
          <w:sz w:val="28"/>
          <w:szCs w:val="28"/>
        </w:rPr>
        <w:t xml:space="preserve"> к настоящей Программе.</w:t>
      </w:r>
    </w:p>
    <w:p w:rsidR="00CA342E" w:rsidRDefault="00CA342E" w:rsidP="0037655E">
      <w:pPr>
        <w:pStyle w:val="ConsPlusNormal"/>
        <w:jc w:val="center"/>
        <w:outlineLvl w:val="2"/>
        <w:rPr>
          <w:rFonts w:ascii="Times New Roman" w:hAnsi="Times New Roman" w:cs="Times New Roman"/>
          <w:color w:val="000000"/>
          <w:sz w:val="28"/>
          <w:szCs w:val="28"/>
        </w:rPr>
      </w:pPr>
    </w:p>
    <w:p w:rsidR="00A4129F" w:rsidRDefault="0037655E" w:rsidP="0037655E">
      <w:pPr>
        <w:pStyle w:val="ConsPlusNormal"/>
        <w:jc w:val="center"/>
        <w:outlineLvl w:val="2"/>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3. </w:t>
      </w:r>
      <w:r w:rsidR="00657EF8" w:rsidRPr="000727A3">
        <w:rPr>
          <w:rFonts w:ascii="Times New Roman" w:hAnsi="Times New Roman" w:cs="Times New Roman"/>
          <w:color w:val="000000"/>
          <w:sz w:val="28"/>
          <w:szCs w:val="28"/>
        </w:rPr>
        <w:t>Приоритеты и цели социально-экономического развития</w:t>
      </w:r>
      <w:r w:rsidR="00B205A1" w:rsidRPr="000727A3">
        <w:rPr>
          <w:rFonts w:ascii="Times New Roman" w:hAnsi="Times New Roman" w:cs="Times New Roman"/>
          <w:color w:val="000000"/>
          <w:sz w:val="28"/>
          <w:szCs w:val="28"/>
        </w:rPr>
        <w:t xml:space="preserve"> в сфере формирования современной городской среды</w:t>
      </w:r>
      <w:r w:rsidR="00657EF8" w:rsidRPr="000727A3">
        <w:rPr>
          <w:rFonts w:ascii="Times New Roman" w:hAnsi="Times New Roman" w:cs="Times New Roman"/>
          <w:color w:val="000000"/>
          <w:sz w:val="28"/>
          <w:szCs w:val="28"/>
        </w:rPr>
        <w:t xml:space="preserve">, описание основных целей и задач </w:t>
      </w:r>
      <w:r w:rsidR="00B205A1" w:rsidRPr="000727A3">
        <w:rPr>
          <w:rFonts w:ascii="Times New Roman" w:hAnsi="Times New Roman" w:cs="Times New Roman"/>
          <w:color w:val="000000"/>
          <w:sz w:val="28"/>
          <w:szCs w:val="28"/>
        </w:rPr>
        <w:t xml:space="preserve"> муниципальной </w:t>
      </w:r>
      <w:r w:rsidR="00657EF8" w:rsidRPr="000727A3">
        <w:rPr>
          <w:rFonts w:ascii="Times New Roman" w:hAnsi="Times New Roman" w:cs="Times New Roman"/>
          <w:color w:val="000000"/>
          <w:sz w:val="28"/>
          <w:szCs w:val="28"/>
        </w:rPr>
        <w:t>программы, прогноз развития</w:t>
      </w:r>
      <w:r w:rsidR="00B205A1" w:rsidRPr="000727A3">
        <w:rPr>
          <w:rFonts w:ascii="Times New Roman" w:hAnsi="Times New Roman" w:cs="Times New Roman"/>
          <w:color w:val="000000"/>
          <w:sz w:val="28"/>
          <w:szCs w:val="28"/>
        </w:rPr>
        <w:t xml:space="preserve"> сферы формирования современной городской среды</w:t>
      </w:r>
    </w:p>
    <w:p w:rsidR="002209E8" w:rsidRPr="000727A3" w:rsidRDefault="002209E8" w:rsidP="002209E8">
      <w:pPr>
        <w:pStyle w:val="ConsPlusNormal"/>
        <w:outlineLvl w:val="2"/>
        <w:rPr>
          <w:rFonts w:ascii="Times New Roman" w:hAnsi="Times New Roman" w:cs="Times New Roman"/>
          <w:color w:val="000000"/>
          <w:sz w:val="28"/>
          <w:szCs w:val="28"/>
        </w:rPr>
      </w:pPr>
    </w:p>
    <w:p w:rsidR="00DD770A" w:rsidRDefault="00467958" w:rsidP="00467958">
      <w:pPr>
        <w:autoSpaceDE w:val="0"/>
        <w:autoSpaceDN w:val="0"/>
        <w:adjustRightInd w:val="0"/>
        <w:spacing w:after="0" w:line="240" w:lineRule="auto"/>
        <w:ind w:firstLine="709"/>
        <w:jc w:val="both"/>
        <w:rPr>
          <w:rFonts w:ascii="Times New Roman" w:hAnsi="Times New Roman"/>
          <w:color w:val="000000"/>
          <w:sz w:val="28"/>
        </w:rPr>
      </w:pPr>
      <w:r w:rsidRPr="000727A3">
        <w:rPr>
          <w:rFonts w:ascii="Times New Roman" w:hAnsi="Times New Roman"/>
          <w:color w:val="000000"/>
          <w:sz w:val="28"/>
        </w:rPr>
        <w:t xml:space="preserve">Приоритеты муниципальной политики в сфере благоустройства определены паспортом Приоритетного проекта </w:t>
      </w:r>
      <w:r w:rsidR="008A1D4B" w:rsidRPr="000727A3">
        <w:rPr>
          <w:rFonts w:ascii="Times New Roman" w:hAnsi="Times New Roman"/>
          <w:color w:val="000000"/>
          <w:sz w:val="28"/>
        </w:rPr>
        <w:t>«Формирование современной городской среды»</w:t>
      </w:r>
      <w:r w:rsidRPr="000727A3">
        <w:rPr>
          <w:rFonts w:ascii="Times New Roman" w:hAnsi="Times New Roman"/>
          <w:color w:val="000000"/>
          <w:sz w:val="28"/>
        </w:rPr>
        <w:t xml:space="preserve">, утвержденном президиумом Совета при Президенте Российской Федерации по стратегическому развитию и приоритетным проектам (протокол </w:t>
      </w:r>
      <w:r w:rsidR="00A56D81" w:rsidRPr="000727A3">
        <w:rPr>
          <w:rFonts w:ascii="Times New Roman" w:hAnsi="Times New Roman"/>
          <w:color w:val="000000"/>
          <w:sz w:val="28"/>
        </w:rPr>
        <w:t>№ 5</w:t>
      </w:r>
      <w:r w:rsidR="00A56D81">
        <w:rPr>
          <w:rFonts w:ascii="Times New Roman" w:hAnsi="Times New Roman"/>
          <w:color w:val="000000"/>
          <w:sz w:val="28"/>
        </w:rPr>
        <w:t xml:space="preserve"> </w:t>
      </w:r>
      <w:r w:rsidR="00DD770A">
        <w:rPr>
          <w:rFonts w:ascii="Times New Roman" w:hAnsi="Times New Roman"/>
          <w:color w:val="000000"/>
          <w:sz w:val="28"/>
        </w:rPr>
        <w:t>от 18 апреля 2017 г.).</w:t>
      </w:r>
    </w:p>
    <w:p w:rsidR="00467958" w:rsidRPr="000F463B" w:rsidRDefault="00467958" w:rsidP="00467958">
      <w:pPr>
        <w:autoSpaceDE w:val="0"/>
        <w:autoSpaceDN w:val="0"/>
        <w:adjustRightInd w:val="0"/>
        <w:spacing w:after="0" w:line="240" w:lineRule="auto"/>
        <w:ind w:firstLine="709"/>
        <w:jc w:val="both"/>
        <w:rPr>
          <w:rFonts w:ascii="Times New Roman" w:hAnsi="Times New Roman"/>
          <w:color w:val="FF0000"/>
          <w:sz w:val="28"/>
        </w:rPr>
      </w:pPr>
      <w:r w:rsidRPr="000727A3">
        <w:rPr>
          <w:rFonts w:ascii="Times New Roman" w:hAnsi="Times New Roman"/>
          <w:color w:val="000000"/>
          <w:sz w:val="28"/>
        </w:rPr>
        <w:t xml:space="preserve"> </w:t>
      </w:r>
    </w:p>
    <w:p w:rsidR="00467958" w:rsidRPr="000727A3" w:rsidRDefault="00467958" w:rsidP="00467958">
      <w:pPr>
        <w:pStyle w:val="ConsPlusNormal"/>
        <w:ind w:firstLine="709"/>
        <w:jc w:val="both"/>
        <w:rPr>
          <w:rFonts w:ascii="Times New Roman" w:hAnsi="Times New Roman" w:cs="Times New Roman"/>
          <w:color w:val="000000"/>
          <w:sz w:val="28"/>
        </w:rPr>
      </w:pPr>
      <w:r w:rsidRPr="000727A3">
        <w:rPr>
          <w:rFonts w:ascii="Times New Roman" w:hAnsi="Times New Roman" w:cs="Times New Roman"/>
          <w:color w:val="000000"/>
          <w:sz w:val="28"/>
        </w:rPr>
        <w:t>Приоритетами муниципальной политики в области благоустройства городской среды являются:</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lastRenderedPageBreak/>
        <w:t>обеспечение надлежащего содержания и благоустройства общественных территорий;</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обеспечение надлежащего содержания и ремонта объектов и элементов благоустройства городских территорий;</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создание новых общественных территорий, объектов и элементов благоустройства;</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создание условий для системного повышения качества и комфорта городской среды на всей территории города Ачинска;</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467958"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DD770A" w:rsidRPr="000727A3" w:rsidRDefault="00DD770A" w:rsidP="00DD770A">
      <w:pPr>
        <w:pStyle w:val="ConsPlusNormal"/>
        <w:tabs>
          <w:tab w:val="left" w:pos="851"/>
          <w:tab w:val="left" w:pos="993"/>
        </w:tabs>
        <w:ind w:left="709"/>
        <w:jc w:val="both"/>
        <w:rPr>
          <w:rFonts w:ascii="Times New Roman" w:hAnsi="Times New Roman" w:cs="Times New Roman"/>
          <w:color w:val="000000"/>
          <w:sz w:val="28"/>
        </w:rPr>
      </w:pPr>
    </w:p>
    <w:p w:rsidR="00DD770A" w:rsidRPr="00DD770A" w:rsidRDefault="00467958" w:rsidP="00467958">
      <w:pPr>
        <w:pStyle w:val="a7"/>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Целью муниципальной программы является формирование единых подходов к благоустройству городской территории, вовлечение населения в формирование и поддержание высокого качества городской среды, создание инфраструктуры с продуманным дизайном, учитывающей потребности всех жителей: детей, пенсионеров, пешеходов, автовладельцев, любителей спорта и людей с ограниченными возможностями.</w:t>
      </w:r>
    </w:p>
    <w:p w:rsidR="00467958" w:rsidRPr="000727A3" w:rsidRDefault="00467958" w:rsidP="00467958">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Для достижения поставленной цели необходимо решение задач </w:t>
      </w:r>
      <w:proofErr w:type="gramStart"/>
      <w:r w:rsidRPr="000727A3">
        <w:rPr>
          <w:rFonts w:ascii="Times New Roman" w:hAnsi="Times New Roman" w:cs="Times New Roman"/>
          <w:color w:val="000000"/>
          <w:sz w:val="28"/>
          <w:szCs w:val="28"/>
        </w:rPr>
        <w:t>по</w:t>
      </w:r>
      <w:proofErr w:type="gramEnd"/>
      <w:r w:rsidRPr="000727A3">
        <w:rPr>
          <w:rFonts w:ascii="Times New Roman" w:hAnsi="Times New Roman" w:cs="Times New Roman"/>
          <w:color w:val="000000"/>
          <w:sz w:val="28"/>
          <w:szCs w:val="28"/>
        </w:rPr>
        <w:t xml:space="preserve">: </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t xml:space="preserve">благоустройству дворовых территорий муниципального образования города Ачинск; </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t>благоустройству общественных территорий муниципального образования города Ачинск;</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t xml:space="preserve">благоустройство территорий, находящихся в ведении юридических лиц и </w:t>
      </w:r>
      <w:r w:rsidR="00CB6949" w:rsidRPr="000727A3">
        <w:rPr>
          <w:sz w:val="28"/>
          <w:szCs w:val="28"/>
        </w:rPr>
        <w:t>индивидуальных предпринимателей.</w:t>
      </w:r>
    </w:p>
    <w:p w:rsidR="00467958" w:rsidRDefault="00CB6949" w:rsidP="00B056C6">
      <w:pPr>
        <w:widowControl w:val="0"/>
        <w:autoSpaceDE w:val="0"/>
        <w:autoSpaceDN w:val="0"/>
        <w:adjustRightInd w:val="0"/>
        <w:spacing w:after="0"/>
        <w:ind w:firstLine="708"/>
        <w:jc w:val="both"/>
        <w:rPr>
          <w:rFonts w:ascii="Times New Roman" w:hAnsi="Times New Roman"/>
          <w:color w:val="000000"/>
          <w:sz w:val="28"/>
          <w:szCs w:val="28"/>
        </w:rPr>
      </w:pPr>
      <w:r w:rsidRPr="00DD770A">
        <w:rPr>
          <w:rFonts w:ascii="Times New Roman" w:hAnsi="Times New Roman"/>
          <w:color w:val="000000"/>
          <w:sz w:val="28"/>
          <w:szCs w:val="28"/>
        </w:rPr>
        <w:t>Таким образом, разработка и реализация Программы должна обеспечить комплексный подход к благоустройству территории г</w:t>
      </w:r>
      <w:r w:rsidR="00FB17FF" w:rsidRPr="00DD770A">
        <w:rPr>
          <w:rFonts w:ascii="Times New Roman" w:hAnsi="Times New Roman"/>
          <w:color w:val="000000"/>
          <w:sz w:val="28"/>
          <w:szCs w:val="28"/>
        </w:rPr>
        <w:t>орода</w:t>
      </w:r>
      <w:r w:rsidRPr="000727A3">
        <w:rPr>
          <w:rFonts w:ascii="Times New Roman" w:hAnsi="Times New Roman"/>
          <w:color w:val="000000"/>
          <w:sz w:val="28"/>
          <w:szCs w:val="28"/>
        </w:rPr>
        <w:t xml:space="preserve">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B056C6" w:rsidRDefault="00B056C6" w:rsidP="00B056C6">
      <w:pPr>
        <w:widowControl w:val="0"/>
        <w:autoSpaceDE w:val="0"/>
        <w:autoSpaceDN w:val="0"/>
        <w:adjustRightInd w:val="0"/>
        <w:spacing w:after="0"/>
        <w:ind w:firstLine="708"/>
        <w:jc w:val="both"/>
        <w:rPr>
          <w:rFonts w:ascii="Times New Roman" w:hAnsi="Times New Roman"/>
          <w:color w:val="000000"/>
          <w:sz w:val="28"/>
          <w:szCs w:val="28"/>
        </w:rPr>
      </w:pPr>
    </w:p>
    <w:p w:rsidR="00ED7413" w:rsidRDefault="003502F1" w:rsidP="00ED7413">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4</w:t>
      </w:r>
      <w:r w:rsidR="00DB221A" w:rsidRPr="000727A3">
        <w:rPr>
          <w:rFonts w:ascii="Times New Roman" w:hAnsi="Times New Roman" w:cs="Times New Roman"/>
          <w:color w:val="000000"/>
          <w:sz w:val="28"/>
          <w:szCs w:val="28"/>
        </w:rPr>
        <w:t xml:space="preserve">. </w:t>
      </w:r>
      <w:r w:rsidR="007F17B7" w:rsidRPr="000727A3">
        <w:rPr>
          <w:rFonts w:ascii="Times New Roman" w:hAnsi="Times New Roman" w:cs="Times New Roman"/>
          <w:color w:val="000000"/>
          <w:sz w:val="28"/>
          <w:szCs w:val="28"/>
        </w:rPr>
        <w:t xml:space="preserve">Прогноз конечных результатов муниципальной программы, характеризующих целевое состояние (изменение состояния) уровня и качества жизни </w:t>
      </w:r>
      <w:r w:rsidR="00680B1D" w:rsidRPr="000727A3">
        <w:rPr>
          <w:rFonts w:ascii="Times New Roman" w:hAnsi="Times New Roman" w:cs="Times New Roman"/>
          <w:color w:val="000000"/>
          <w:sz w:val="28"/>
          <w:szCs w:val="28"/>
        </w:rPr>
        <w:t xml:space="preserve">населения, социальной сферы, экономики, степени реализации других общественно значимых интересов и потребностей в сфере формирования </w:t>
      </w:r>
      <w:r w:rsidR="00230DB4">
        <w:rPr>
          <w:rFonts w:ascii="Times New Roman" w:hAnsi="Times New Roman" w:cs="Times New Roman"/>
          <w:color w:val="000000"/>
          <w:sz w:val="28"/>
          <w:szCs w:val="28"/>
        </w:rPr>
        <w:t>современной</w:t>
      </w:r>
      <w:r w:rsidR="00680B1D" w:rsidRPr="000727A3">
        <w:rPr>
          <w:rFonts w:ascii="Times New Roman" w:hAnsi="Times New Roman" w:cs="Times New Roman"/>
          <w:color w:val="000000"/>
          <w:sz w:val="28"/>
          <w:szCs w:val="28"/>
        </w:rPr>
        <w:t xml:space="preserve"> городской среды</w:t>
      </w:r>
    </w:p>
    <w:p w:rsidR="00ED7413" w:rsidRDefault="00ED7413" w:rsidP="00ED7413">
      <w:pPr>
        <w:pStyle w:val="ConsPlusNormal"/>
        <w:jc w:val="center"/>
        <w:rPr>
          <w:rFonts w:ascii="Times New Roman" w:hAnsi="Times New Roman" w:cs="Times New Roman"/>
          <w:color w:val="000000"/>
          <w:sz w:val="28"/>
          <w:szCs w:val="28"/>
        </w:rPr>
      </w:pPr>
    </w:p>
    <w:p w:rsidR="00467958" w:rsidRPr="00ED7413" w:rsidRDefault="00467958" w:rsidP="00ED7413">
      <w:pPr>
        <w:pStyle w:val="ConsPlusNormal"/>
        <w:jc w:val="both"/>
        <w:rPr>
          <w:rFonts w:ascii="Times New Roman" w:hAnsi="Times New Roman" w:cs="Times New Roman"/>
          <w:sz w:val="28"/>
          <w:szCs w:val="28"/>
        </w:rPr>
      </w:pPr>
      <w:r w:rsidRPr="00ED7413">
        <w:rPr>
          <w:rFonts w:ascii="Times New Roman" w:hAnsi="Times New Roman" w:cs="Times New Roman"/>
          <w:sz w:val="28"/>
          <w:szCs w:val="28"/>
        </w:rPr>
        <w:t xml:space="preserve">Благоустройство качественно характеризует условия проживания людей и </w:t>
      </w:r>
      <w:r w:rsidRPr="00ED7413">
        <w:rPr>
          <w:rFonts w:ascii="Times New Roman" w:hAnsi="Times New Roman" w:cs="Times New Roman"/>
          <w:sz w:val="28"/>
          <w:szCs w:val="28"/>
        </w:rPr>
        <w:lastRenderedPageBreak/>
        <w:t>степень комфортности жилья, влияет на формирование культуры быта.</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В результате реализации </w:t>
      </w:r>
      <w:r w:rsidR="00C02AA2">
        <w:rPr>
          <w:sz w:val="28"/>
          <w:szCs w:val="28"/>
        </w:rPr>
        <w:t>П</w:t>
      </w:r>
      <w:r w:rsidRPr="000727A3">
        <w:rPr>
          <w:sz w:val="28"/>
          <w:szCs w:val="28"/>
        </w:rPr>
        <w:t>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Реализация </w:t>
      </w:r>
      <w:r w:rsidR="00C02AA2">
        <w:rPr>
          <w:sz w:val="28"/>
          <w:szCs w:val="28"/>
        </w:rPr>
        <w:t>П</w:t>
      </w:r>
      <w:r w:rsidRPr="000727A3">
        <w:rPr>
          <w:sz w:val="28"/>
          <w:szCs w:val="28"/>
        </w:rPr>
        <w:t>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467958" w:rsidRPr="000727A3" w:rsidRDefault="00467958" w:rsidP="00467958">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Результатом реализации </w:t>
      </w:r>
      <w:r w:rsidR="00C02AA2">
        <w:rPr>
          <w:rFonts w:ascii="Times New Roman" w:hAnsi="Times New Roman" w:cs="Times New Roman"/>
          <w:color w:val="000000"/>
          <w:sz w:val="28"/>
          <w:szCs w:val="28"/>
        </w:rPr>
        <w:t>П</w:t>
      </w:r>
      <w:r w:rsidRPr="000727A3">
        <w:rPr>
          <w:rFonts w:ascii="Times New Roman" w:hAnsi="Times New Roman" w:cs="Times New Roman"/>
          <w:color w:val="000000"/>
          <w:sz w:val="28"/>
          <w:szCs w:val="28"/>
        </w:rPr>
        <w:t xml:space="preserve">рограммы является: </w:t>
      </w:r>
    </w:p>
    <w:p w:rsidR="00467958" w:rsidRPr="00060DA7" w:rsidRDefault="00467958" w:rsidP="00467958">
      <w:pPr>
        <w:pStyle w:val="a7"/>
        <w:numPr>
          <w:ilvl w:val="0"/>
          <w:numId w:val="9"/>
        </w:numPr>
        <w:tabs>
          <w:tab w:val="left" w:pos="993"/>
        </w:tabs>
        <w:spacing w:after="0" w:line="240" w:lineRule="auto"/>
        <w:ind w:left="0" w:firstLine="709"/>
        <w:jc w:val="both"/>
        <w:rPr>
          <w:rFonts w:ascii="Times New Roman" w:hAnsi="Times New Roman"/>
          <w:sz w:val="28"/>
          <w:szCs w:val="28"/>
        </w:rPr>
      </w:pPr>
      <w:r w:rsidRPr="000727A3">
        <w:rPr>
          <w:rFonts w:ascii="Times New Roman" w:hAnsi="Times New Roman"/>
          <w:color w:val="000000"/>
          <w:sz w:val="28"/>
          <w:szCs w:val="28"/>
        </w:rPr>
        <w:t>увеличение количества, площади и доли благоустроенных дворовых территорий муниципального образования города</w:t>
      </w:r>
      <w:r>
        <w:rPr>
          <w:rFonts w:ascii="Times New Roman" w:hAnsi="Times New Roman"/>
          <w:sz w:val="28"/>
          <w:szCs w:val="28"/>
        </w:rPr>
        <w:t xml:space="preserve"> Ачинска;</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увеличение количества, площади и доли благоустроенных территорий общего пользования муниципального образования города Ачинска;</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увеличение количества, площади и доли благоустроенных территорий, принадлежащих юридическим лицам и индивидуальным предпринимателям;</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увеличение количества, площади и доли благоустроенных территорий индивидуальной жилой застройки;</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соответствие территорий общего пользования муниципального образования города Ачинска критериям:</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безопасность – установка систем освещения и видеонаблюдения;</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комфорт – обеспечение всестороннего доступа на личном, общественном транспорте, велосипеде, инвалидной коляске и пешком;</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proofErr w:type="spellStart"/>
      <w:r w:rsidRPr="000727A3">
        <w:rPr>
          <w:rFonts w:ascii="Times New Roman" w:hAnsi="Times New Roman"/>
          <w:color w:val="000000"/>
          <w:sz w:val="28"/>
          <w:szCs w:val="28"/>
        </w:rPr>
        <w:t>экологичность</w:t>
      </w:r>
      <w:proofErr w:type="spellEnd"/>
      <w:r w:rsidRPr="000727A3">
        <w:rPr>
          <w:rFonts w:ascii="Times New Roman" w:hAnsi="Times New Roman"/>
          <w:color w:val="000000"/>
          <w:sz w:val="28"/>
          <w:szCs w:val="28"/>
        </w:rPr>
        <w:t xml:space="preserve"> – наличие зеленых насаждений, развитие велосипедной инфраструктуры (дорожки, станции проката);</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идентичность – сохранение и развитие исторической застройки в центре;</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разнообразие – возможность выбора места отдыха.</w:t>
      </w:r>
    </w:p>
    <w:p w:rsidR="00467958" w:rsidRPr="000727A3" w:rsidRDefault="00467958" w:rsidP="00467958">
      <w:pPr>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Реализация муниципальной программы позволит улучшить ряд показателей социально-экономического развития города Ачинска: </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экономические (повышение налоговых поступлений в местный бюджет после благоустройства территорий, развитие туризма);</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w:t>
      </w:r>
      <w:r w:rsidRPr="000727A3">
        <w:rPr>
          <w:sz w:val="28"/>
          <w:szCs w:val="28"/>
        </w:rPr>
        <w:lastRenderedPageBreak/>
        <w:t xml:space="preserve">приоритеты ведут к необходимости качественной перестройки городской среды. Жители города </w:t>
      </w:r>
      <w:r w:rsidR="00D84B1B" w:rsidRPr="000727A3">
        <w:rPr>
          <w:sz w:val="28"/>
          <w:szCs w:val="28"/>
        </w:rPr>
        <w:t>Ачинска</w:t>
      </w:r>
      <w:r w:rsidRPr="000727A3">
        <w:rPr>
          <w:sz w:val="28"/>
          <w:szCs w:val="28"/>
        </w:rPr>
        <w:t xml:space="preserve"> ожидают безопасности, комфорта, функциональности и эстетики всей территории города. </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При реализации </w:t>
      </w:r>
      <w:r w:rsidR="00B60FF4">
        <w:rPr>
          <w:sz w:val="28"/>
          <w:szCs w:val="28"/>
        </w:rPr>
        <w:t>П</w:t>
      </w:r>
      <w:r w:rsidRPr="000727A3">
        <w:rPr>
          <w:sz w:val="28"/>
          <w:szCs w:val="28"/>
        </w:rPr>
        <w:t xml:space="preserve">рограммы возможно возникновение рисков, которые могут привести к изменению сроков и препятствовать достижению планируемых результатов. </w:t>
      </w:r>
    </w:p>
    <w:p w:rsidR="00467958" w:rsidRPr="000727A3" w:rsidRDefault="00467958" w:rsidP="00467958">
      <w:pPr>
        <w:pStyle w:val="22"/>
        <w:shd w:val="clear" w:color="auto" w:fill="auto"/>
        <w:spacing w:line="240" w:lineRule="auto"/>
        <w:ind w:firstLine="709"/>
        <w:jc w:val="both"/>
        <w:rPr>
          <w:color w:val="000000"/>
          <w:sz w:val="28"/>
          <w:szCs w:val="28"/>
        </w:rPr>
      </w:pPr>
      <w:r w:rsidRPr="000727A3">
        <w:rPr>
          <w:color w:val="000000"/>
          <w:sz w:val="28"/>
          <w:szCs w:val="28"/>
        </w:rPr>
        <w:t xml:space="preserve">Основными рисками, оказывающими влияние на конечные результаты реализации мероприятий </w:t>
      </w:r>
      <w:r w:rsidR="00B60FF4">
        <w:rPr>
          <w:color w:val="000000"/>
          <w:sz w:val="28"/>
          <w:szCs w:val="28"/>
        </w:rPr>
        <w:t>П</w:t>
      </w:r>
      <w:r w:rsidRPr="000727A3">
        <w:rPr>
          <w:color w:val="000000"/>
          <w:sz w:val="28"/>
          <w:szCs w:val="28"/>
        </w:rPr>
        <w:t>рограммы, являются:</w:t>
      </w:r>
    </w:p>
    <w:p w:rsidR="00467958" w:rsidRPr="000727A3" w:rsidRDefault="00467958" w:rsidP="00467958">
      <w:pPr>
        <w:pStyle w:val="22"/>
        <w:numPr>
          <w:ilvl w:val="0"/>
          <w:numId w:val="7"/>
        </w:numPr>
        <w:shd w:val="clear" w:color="auto" w:fill="auto"/>
        <w:tabs>
          <w:tab w:val="left" w:pos="709"/>
          <w:tab w:val="left" w:pos="851"/>
        </w:tabs>
        <w:spacing w:line="240" w:lineRule="auto"/>
        <w:ind w:left="0" w:firstLine="567"/>
        <w:jc w:val="both"/>
        <w:rPr>
          <w:color w:val="000000"/>
          <w:sz w:val="28"/>
          <w:szCs w:val="28"/>
        </w:rPr>
      </w:pPr>
      <w:r w:rsidRPr="000727A3">
        <w:rPr>
          <w:color w:val="000000"/>
          <w:sz w:val="28"/>
          <w:szCs w:val="28"/>
        </w:rPr>
        <w:t xml:space="preserve">бюджетные риски, связанные с дефицитом </w:t>
      </w:r>
      <w:r w:rsidR="00B219A2">
        <w:rPr>
          <w:color w:val="000000"/>
          <w:sz w:val="28"/>
          <w:szCs w:val="28"/>
        </w:rPr>
        <w:t>краевого</w:t>
      </w:r>
      <w:r w:rsidRPr="000727A3">
        <w:rPr>
          <w:color w:val="000000"/>
          <w:sz w:val="28"/>
          <w:szCs w:val="28"/>
        </w:rPr>
        <w:t xml:space="preserve"> и городского бюджетов и возможностью невыполнения обязательств по </w:t>
      </w:r>
      <w:proofErr w:type="spellStart"/>
      <w:r w:rsidRPr="000727A3">
        <w:rPr>
          <w:color w:val="000000"/>
          <w:sz w:val="28"/>
          <w:szCs w:val="28"/>
        </w:rPr>
        <w:t>софинансированию</w:t>
      </w:r>
      <w:proofErr w:type="spellEnd"/>
      <w:r w:rsidRPr="000727A3">
        <w:rPr>
          <w:color w:val="000000"/>
          <w:sz w:val="28"/>
          <w:szCs w:val="28"/>
        </w:rPr>
        <w:t xml:space="preserve"> мероприятий </w:t>
      </w:r>
      <w:r w:rsidR="00B60FF4">
        <w:rPr>
          <w:color w:val="000000"/>
          <w:sz w:val="28"/>
          <w:szCs w:val="28"/>
        </w:rPr>
        <w:t>П</w:t>
      </w:r>
      <w:r w:rsidRPr="000727A3">
        <w:rPr>
          <w:color w:val="000000"/>
          <w:sz w:val="28"/>
          <w:szCs w:val="28"/>
        </w:rPr>
        <w:t>рограммы;</w:t>
      </w:r>
    </w:p>
    <w:p w:rsidR="00467958" w:rsidRPr="000727A3" w:rsidRDefault="00467958" w:rsidP="00467958">
      <w:pPr>
        <w:pStyle w:val="22"/>
        <w:numPr>
          <w:ilvl w:val="0"/>
          <w:numId w:val="7"/>
        </w:numPr>
        <w:shd w:val="clear" w:color="auto" w:fill="auto"/>
        <w:tabs>
          <w:tab w:val="left" w:pos="709"/>
          <w:tab w:val="left" w:pos="851"/>
        </w:tabs>
        <w:spacing w:line="240" w:lineRule="auto"/>
        <w:ind w:left="0" w:firstLine="567"/>
        <w:jc w:val="both"/>
        <w:rPr>
          <w:color w:val="000000"/>
          <w:sz w:val="28"/>
          <w:szCs w:val="28"/>
        </w:rPr>
      </w:pPr>
      <w:r w:rsidRPr="000727A3">
        <w:rPr>
          <w:color w:val="000000"/>
          <w:sz w:val="28"/>
          <w:szCs w:val="28"/>
        </w:rPr>
        <w:t>управленческие (внутренние) риски, связанные с неэффективным</w:t>
      </w:r>
      <w:r w:rsidRPr="000727A3">
        <w:rPr>
          <w:color w:val="000000"/>
          <w:sz w:val="28"/>
          <w:szCs w:val="28"/>
        </w:rPr>
        <w:br/>
        <w:t>управлением реализацией региональной и муниципальных программ,</w:t>
      </w:r>
      <w:r w:rsidRPr="000727A3">
        <w:rPr>
          <w:color w:val="000000"/>
          <w:sz w:val="28"/>
          <w:szCs w:val="28"/>
        </w:rPr>
        <w:br/>
        <w:t>низким качеством межведомственного взаимодействия, недостаточным</w:t>
      </w:r>
      <w:r w:rsidRPr="000727A3">
        <w:rPr>
          <w:color w:val="000000"/>
          <w:sz w:val="28"/>
          <w:szCs w:val="28"/>
        </w:rPr>
        <w:br/>
        <w:t>контролем над реализацией программ и т. д.</w:t>
      </w:r>
    </w:p>
    <w:p w:rsidR="00467958" w:rsidRPr="000727A3" w:rsidRDefault="00467958" w:rsidP="00467958">
      <w:pPr>
        <w:pStyle w:val="22"/>
        <w:numPr>
          <w:ilvl w:val="0"/>
          <w:numId w:val="7"/>
        </w:numPr>
        <w:shd w:val="clear" w:color="auto" w:fill="auto"/>
        <w:tabs>
          <w:tab w:val="left" w:pos="567"/>
          <w:tab w:val="left" w:pos="709"/>
          <w:tab w:val="left" w:pos="851"/>
          <w:tab w:val="left" w:pos="1134"/>
        </w:tabs>
        <w:spacing w:line="240" w:lineRule="auto"/>
        <w:ind w:left="0" w:firstLine="709"/>
        <w:jc w:val="both"/>
        <w:rPr>
          <w:color w:val="000000"/>
          <w:sz w:val="28"/>
          <w:szCs w:val="28"/>
        </w:rPr>
      </w:pPr>
      <w:r w:rsidRPr="000727A3">
        <w:rPr>
          <w:color w:val="000000"/>
          <w:sz w:val="28"/>
          <w:szCs w:val="28"/>
        </w:rPr>
        <w:t>риски невыполнения исполнителем обязательств, превышения стоимости проекта, риски низкого качества работ;</w:t>
      </w:r>
    </w:p>
    <w:p w:rsidR="00467958" w:rsidRDefault="00467958" w:rsidP="00467958">
      <w:pPr>
        <w:pStyle w:val="22"/>
        <w:numPr>
          <w:ilvl w:val="0"/>
          <w:numId w:val="7"/>
        </w:numPr>
        <w:shd w:val="clear" w:color="auto" w:fill="auto"/>
        <w:tabs>
          <w:tab w:val="left" w:pos="709"/>
          <w:tab w:val="left" w:pos="851"/>
          <w:tab w:val="left" w:pos="1134"/>
        </w:tabs>
        <w:spacing w:line="240" w:lineRule="auto"/>
        <w:ind w:left="0" w:firstLine="709"/>
        <w:jc w:val="both"/>
        <w:rPr>
          <w:color w:val="000000"/>
          <w:sz w:val="28"/>
          <w:szCs w:val="28"/>
        </w:rPr>
      </w:pPr>
      <w:r w:rsidRPr="000727A3">
        <w:rPr>
          <w:color w:val="000000"/>
          <w:sz w:val="28"/>
          <w:szCs w:val="28"/>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2209E8" w:rsidRDefault="002209E8" w:rsidP="00E77032">
      <w:pPr>
        <w:pStyle w:val="22"/>
        <w:shd w:val="clear" w:color="auto" w:fill="auto"/>
        <w:tabs>
          <w:tab w:val="left" w:pos="709"/>
          <w:tab w:val="left" w:pos="851"/>
          <w:tab w:val="left" w:pos="1134"/>
        </w:tabs>
        <w:spacing w:line="240" w:lineRule="auto"/>
        <w:ind w:left="709" w:firstLine="0"/>
        <w:jc w:val="both"/>
        <w:rPr>
          <w:color w:val="000000"/>
          <w:sz w:val="28"/>
          <w:szCs w:val="28"/>
        </w:rPr>
      </w:pPr>
    </w:p>
    <w:p w:rsidR="00927C0C" w:rsidRPr="000727A3" w:rsidRDefault="003502F1" w:rsidP="00C77BE6">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5</w:t>
      </w:r>
      <w:r w:rsidR="00DB221A" w:rsidRPr="000727A3">
        <w:rPr>
          <w:rFonts w:ascii="Times New Roman" w:hAnsi="Times New Roman" w:cs="Times New Roman"/>
          <w:color w:val="000000"/>
          <w:sz w:val="28"/>
          <w:szCs w:val="28"/>
        </w:rPr>
        <w:t xml:space="preserve">. </w:t>
      </w:r>
      <w:r w:rsidR="00927C0C" w:rsidRPr="000727A3">
        <w:rPr>
          <w:rFonts w:ascii="Times New Roman" w:hAnsi="Times New Roman" w:cs="Times New Roman"/>
          <w:color w:val="000000"/>
          <w:sz w:val="28"/>
          <w:szCs w:val="28"/>
        </w:rPr>
        <w:t xml:space="preserve">Информация по подпрограммам, </w:t>
      </w:r>
    </w:p>
    <w:p w:rsidR="00DB221A" w:rsidRPr="000727A3" w:rsidRDefault="00927C0C" w:rsidP="00C77BE6">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отдельным мероприятиям программы</w:t>
      </w:r>
    </w:p>
    <w:p w:rsidR="000D14A3" w:rsidRPr="000727A3" w:rsidRDefault="000D14A3" w:rsidP="000D14A3">
      <w:pPr>
        <w:autoSpaceDE w:val="0"/>
        <w:autoSpaceDN w:val="0"/>
        <w:adjustRightInd w:val="0"/>
        <w:spacing w:after="0" w:line="240" w:lineRule="auto"/>
        <w:ind w:firstLine="540"/>
        <w:jc w:val="both"/>
        <w:rPr>
          <w:rFonts w:ascii="Times New Roman" w:hAnsi="Times New Roman"/>
          <w:color w:val="000000"/>
          <w:sz w:val="28"/>
          <w:szCs w:val="28"/>
        </w:rPr>
      </w:pPr>
    </w:p>
    <w:p w:rsidR="000D14A3" w:rsidRPr="000727A3" w:rsidRDefault="005D68F9" w:rsidP="00B056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о</w:t>
      </w:r>
      <w:r w:rsidR="000D14A3" w:rsidRPr="000727A3">
        <w:rPr>
          <w:rFonts w:ascii="Times New Roman" w:hAnsi="Times New Roman" w:cs="Times New Roman"/>
          <w:color w:val="000000"/>
          <w:sz w:val="28"/>
          <w:szCs w:val="28"/>
        </w:rPr>
        <w:t>тдельны</w:t>
      </w:r>
      <w:r>
        <w:rPr>
          <w:rFonts w:ascii="Times New Roman" w:hAnsi="Times New Roman" w:cs="Times New Roman"/>
          <w:color w:val="000000"/>
          <w:sz w:val="28"/>
          <w:szCs w:val="28"/>
        </w:rPr>
        <w:t>х</w:t>
      </w:r>
      <w:r w:rsidR="000D14A3" w:rsidRPr="000727A3">
        <w:rPr>
          <w:rFonts w:ascii="Times New Roman" w:hAnsi="Times New Roman" w:cs="Times New Roman"/>
          <w:color w:val="000000"/>
          <w:sz w:val="28"/>
          <w:szCs w:val="28"/>
        </w:rPr>
        <w:t xml:space="preserve"> мероприяти</w:t>
      </w:r>
      <w:r>
        <w:rPr>
          <w:rFonts w:ascii="Times New Roman" w:hAnsi="Times New Roman" w:cs="Times New Roman"/>
          <w:color w:val="000000"/>
          <w:sz w:val="28"/>
          <w:szCs w:val="28"/>
        </w:rPr>
        <w:t>й</w:t>
      </w:r>
      <w:r w:rsidR="000D14A3" w:rsidRPr="00072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0D14A3" w:rsidRPr="000727A3">
        <w:rPr>
          <w:rFonts w:ascii="Times New Roman" w:hAnsi="Times New Roman" w:cs="Times New Roman"/>
          <w:color w:val="000000"/>
          <w:sz w:val="28"/>
          <w:szCs w:val="28"/>
        </w:rPr>
        <w:t>рограмм</w:t>
      </w:r>
      <w:r w:rsidR="000E0798">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w:t>
      </w:r>
      <w:r w:rsidR="000D14A3" w:rsidRPr="000727A3">
        <w:rPr>
          <w:rFonts w:ascii="Times New Roman" w:hAnsi="Times New Roman" w:cs="Times New Roman"/>
          <w:color w:val="000000"/>
          <w:sz w:val="28"/>
          <w:szCs w:val="28"/>
        </w:rPr>
        <w:t>не предусмотрен</w:t>
      </w:r>
      <w:r w:rsidR="000E0798">
        <w:rPr>
          <w:rFonts w:ascii="Times New Roman" w:hAnsi="Times New Roman" w:cs="Times New Roman"/>
          <w:color w:val="000000"/>
          <w:sz w:val="28"/>
          <w:szCs w:val="28"/>
        </w:rPr>
        <w:t>а</w:t>
      </w:r>
      <w:r w:rsidR="000D14A3" w:rsidRPr="000727A3">
        <w:rPr>
          <w:rFonts w:ascii="Times New Roman" w:hAnsi="Times New Roman" w:cs="Times New Roman"/>
          <w:color w:val="000000"/>
          <w:sz w:val="28"/>
          <w:szCs w:val="28"/>
        </w:rPr>
        <w:t>.</w:t>
      </w:r>
    </w:p>
    <w:p w:rsidR="000D14A3" w:rsidRPr="000727A3" w:rsidRDefault="000D14A3" w:rsidP="00B056C6">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В рамках </w:t>
      </w:r>
      <w:r w:rsidR="000E0798">
        <w:rPr>
          <w:rFonts w:ascii="Times New Roman" w:hAnsi="Times New Roman" w:cs="Times New Roman"/>
          <w:color w:val="000000"/>
          <w:sz w:val="28"/>
          <w:szCs w:val="28"/>
        </w:rPr>
        <w:t>П</w:t>
      </w:r>
      <w:r w:rsidRPr="000727A3">
        <w:rPr>
          <w:rFonts w:ascii="Times New Roman" w:hAnsi="Times New Roman" w:cs="Times New Roman"/>
          <w:color w:val="000000"/>
          <w:sz w:val="28"/>
          <w:szCs w:val="28"/>
        </w:rPr>
        <w:t xml:space="preserve">рограммы реализуется следующая </w:t>
      </w:r>
      <w:hyperlink w:anchor="P1344" w:history="1">
        <w:r w:rsidRPr="000727A3">
          <w:rPr>
            <w:rFonts w:ascii="Times New Roman" w:hAnsi="Times New Roman" w:cs="Times New Roman"/>
            <w:color w:val="000000"/>
            <w:sz w:val="28"/>
            <w:szCs w:val="28"/>
          </w:rPr>
          <w:t>подпрограмма</w:t>
        </w:r>
      </w:hyperlink>
      <w:r w:rsidRPr="000727A3">
        <w:rPr>
          <w:rFonts w:ascii="Times New Roman" w:hAnsi="Times New Roman" w:cs="Times New Roman"/>
          <w:color w:val="000000"/>
          <w:sz w:val="28"/>
          <w:szCs w:val="28"/>
        </w:rPr>
        <w:t>: «Формирование современной городской среды».</w:t>
      </w:r>
    </w:p>
    <w:p w:rsidR="000D14A3" w:rsidRPr="000727A3" w:rsidRDefault="000D14A3" w:rsidP="000D14A3">
      <w:pPr>
        <w:pStyle w:val="ConsPlusNormal"/>
        <w:ind w:firstLine="540"/>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Срок реализации подпрограммы – 2018-202</w:t>
      </w:r>
      <w:r w:rsidR="00B06EF5">
        <w:rPr>
          <w:rFonts w:ascii="Times New Roman" w:hAnsi="Times New Roman" w:cs="Times New Roman"/>
          <w:color w:val="000000"/>
          <w:sz w:val="28"/>
          <w:szCs w:val="28"/>
        </w:rPr>
        <w:t>4</w:t>
      </w:r>
      <w:r w:rsidRPr="000727A3">
        <w:rPr>
          <w:rFonts w:ascii="Times New Roman" w:hAnsi="Times New Roman" w:cs="Times New Roman"/>
          <w:color w:val="000000"/>
          <w:sz w:val="28"/>
          <w:szCs w:val="28"/>
        </w:rPr>
        <w:t xml:space="preserve"> годы.</w:t>
      </w:r>
    </w:p>
    <w:p w:rsidR="00D23D59" w:rsidRPr="000727A3" w:rsidRDefault="00D23D59" w:rsidP="00DB72FB">
      <w:pPr>
        <w:spacing w:line="240" w:lineRule="auto"/>
        <w:ind w:firstLine="540"/>
        <w:contextualSpacing/>
        <w:jc w:val="both"/>
        <w:rPr>
          <w:rFonts w:ascii="Times New Roman" w:hAnsi="Times New Roman"/>
          <w:color w:val="000000"/>
          <w:sz w:val="28"/>
          <w:szCs w:val="28"/>
        </w:rPr>
      </w:pPr>
      <w:r w:rsidRPr="000727A3">
        <w:rPr>
          <w:rFonts w:ascii="Times New Roman" w:hAnsi="Times New Roman"/>
          <w:color w:val="000000"/>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D23D59" w:rsidRPr="000727A3" w:rsidRDefault="00D23D59" w:rsidP="00D23D59">
      <w:pPr>
        <w:spacing w:after="0" w:line="240" w:lineRule="auto"/>
        <w:ind w:firstLine="709"/>
        <w:contextualSpacing/>
        <w:jc w:val="both"/>
        <w:rPr>
          <w:rFonts w:ascii="Times New Roman" w:hAnsi="Times New Roman"/>
          <w:color w:val="000000"/>
          <w:sz w:val="28"/>
          <w:szCs w:val="28"/>
        </w:rPr>
      </w:pPr>
      <w:r w:rsidRPr="000727A3">
        <w:rPr>
          <w:rFonts w:ascii="Times New Roman" w:hAnsi="Times New Roman"/>
          <w:color w:val="000000"/>
          <w:sz w:val="28"/>
          <w:szCs w:val="28"/>
        </w:rPr>
        <w:t xml:space="preserve">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 </w:t>
      </w:r>
    </w:p>
    <w:p w:rsidR="00D23D59" w:rsidRPr="000727A3" w:rsidRDefault="00D23D59" w:rsidP="00D23D59">
      <w:pPr>
        <w:pStyle w:val="a7"/>
        <w:numPr>
          <w:ilvl w:val="0"/>
          <w:numId w:val="3"/>
        </w:numPr>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lang w:eastAsia="ru-RU"/>
        </w:rPr>
        <w:t xml:space="preserve">асфальтобетонное покрытие дворовых территорий, пешеходных зон, проездов имеет высокую степень износа; </w:t>
      </w:r>
    </w:p>
    <w:p w:rsidR="00D23D59" w:rsidRPr="000727A3" w:rsidRDefault="00D23D59" w:rsidP="00D23D59">
      <w:pPr>
        <w:pStyle w:val="a7"/>
        <w:numPr>
          <w:ilvl w:val="0"/>
          <w:numId w:val="3"/>
        </w:numPr>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в большинстве дворов освещение отсутствует или требует реконструкции;</w:t>
      </w:r>
    </w:p>
    <w:p w:rsidR="00D23D59" w:rsidRPr="000727A3" w:rsidRDefault="00D23D59" w:rsidP="00D23D59">
      <w:pPr>
        <w:pStyle w:val="a7"/>
        <w:numPr>
          <w:ilvl w:val="0"/>
          <w:numId w:val="3"/>
        </w:numPr>
        <w:tabs>
          <w:tab w:val="left" w:pos="851"/>
          <w:tab w:val="left" w:pos="993"/>
          <w:tab w:val="left" w:pos="1276"/>
        </w:tabs>
        <w:spacing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D23D59" w:rsidRPr="000727A3" w:rsidRDefault="00D23D59" w:rsidP="00D23D59">
      <w:pPr>
        <w:pStyle w:val="a7"/>
        <w:numPr>
          <w:ilvl w:val="0"/>
          <w:numId w:val="3"/>
        </w:numPr>
        <w:tabs>
          <w:tab w:val="left" w:pos="851"/>
          <w:tab w:val="left" w:pos="993"/>
          <w:tab w:val="left" w:pos="1276"/>
        </w:tabs>
        <w:spacing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 xml:space="preserve">детское игровое и спортивное оборудование за многие годы эксплуатации не отвечает современным требованиям эстетической </w:t>
      </w:r>
      <w:r w:rsidRPr="000727A3">
        <w:rPr>
          <w:rFonts w:ascii="Times New Roman" w:hAnsi="Times New Roman"/>
          <w:color w:val="000000"/>
          <w:sz w:val="28"/>
          <w:szCs w:val="28"/>
        </w:rPr>
        <w:lastRenderedPageBreak/>
        <w:t>привлекательности, безопасности, а во многих дворах пришло в негодность и утилизировано;</w:t>
      </w:r>
    </w:p>
    <w:p w:rsidR="00D23D59" w:rsidRPr="000727A3" w:rsidRDefault="00D23D59" w:rsidP="000D14A3">
      <w:pPr>
        <w:pStyle w:val="a7"/>
        <w:numPr>
          <w:ilvl w:val="0"/>
          <w:numId w:val="3"/>
        </w:numPr>
        <w:tabs>
          <w:tab w:val="left" w:pos="851"/>
          <w:tab w:val="left" w:pos="993"/>
          <w:tab w:val="left" w:pos="1276"/>
        </w:tabs>
        <w:autoSpaceDE w:val="0"/>
        <w:autoSpaceDN w:val="0"/>
        <w:adjustRightInd w:val="0"/>
        <w:spacing w:after="0"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w:t>
      </w:r>
      <w:r w:rsidRPr="000727A3">
        <w:rPr>
          <w:rFonts w:ascii="Times New Roman" w:hAnsi="Times New Roman"/>
          <w:color w:val="000000"/>
          <w:sz w:val="28"/>
          <w:szCs w:val="28"/>
          <w:lang w:eastAsia="ru-RU"/>
        </w:rPr>
        <w:t>затрудняет доступ жителям к пространствам и создает визуальный дискомфорт</w:t>
      </w:r>
      <w:r w:rsidRPr="000727A3">
        <w:rPr>
          <w:rFonts w:ascii="Times New Roman" w:hAnsi="Times New Roman"/>
          <w:color w:val="000000"/>
          <w:sz w:val="28"/>
          <w:szCs w:val="28"/>
        </w:rPr>
        <w:t>.</w:t>
      </w:r>
    </w:p>
    <w:p w:rsidR="000D14A3" w:rsidRPr="000727A3" w:rsidRDefault="000D14A3" w:rsidP="00D23D59">
      <w:pPr>
        <w:pStyle w:val="a7"/>
        <w:tabs>
          <w:tab w:val="left" w:pos="851"/>
          <w:tab w:val="left" w:pos="993"/>
          <w:tab w:val="left" w:pos="1276"/>
        </w:tabs>
        <w:autoSpaceDE w:val="0"/>
        <w:autoSpaceDN w:val="0"/>
        <w:adjustRightInd w:val="0"/>
        <w:spacing w:after="0"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CB453B" w:rsidRDefault="00F12AC0" w:rsidP="000D14A3">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В р</w:t>
      </w:r>
      <w:r w:rsidR="00A4129F" w:rsidRPr="000727A3">
        <w:rPr>
          <w:rFonts w:ascii="Times New Roman" w:hAnsi="Times New Roman" w:cs="Times New Roman"/>
          <w:color w:val="000000"/>
          <w:sz w:val="28"/>
          <w:szCs w:val="28"/>
        </w:rPr>
        <w:t>езультат</w:t>
      </w:r>
      <w:r w:rsidRPr="000727A3">
        <w:rPr>
          <w:rFonts w:ascii="Times New Roman" w:hAnsi="Times New Roman" w:cs="Times New Roman"/>
          <w:color w:val="000000"/>
          <w:sz w:val="28"/>
          <w:szCs w:val="28"/>
        </w:rPr>
        <w:t>е</w:t>
      </w:r>
      <w:r w:rsidR="000E0798">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реализации мероприятий подпрограмм</w:t>
      </w:r>
      <w:r w:rsidR="00521B5D" w:rsidRPr="000727A3">
        <w:rPr>
          <w:rFonts w:ascii="Times New Roman" w:hAnsi="Times New Roman" w:cs="Times New Roman"/>
          <w:color w:val="000000"/>
          <w:sz w:val="28"/>
          <w:szCs w:val="28"/>
        </w:rPr>
        <w:t>ы</w:t>
      </w:r>
      <w:r w:rsidR="000E0798">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планируется достигнуть</w:t>
      </w:r>
      <w:r w:rsidR="00CB453B">
        <w:rPr>
          <w:rFonts w:ascii="Times New Roman" w:hAnsi="Times New Roman" w:cs="Times New Roman"/>
          <w:color w:val="000000"/>
          <w:sz w:val="28"/>
          <w:szCs w:val="28"/>
        </w:rPr>
        <w:t>:</w:t>
      </w:r>
    </w:p>
    <w:p w:rsidR="008A1D4B" w:rsidRPr="000727A3" w:rsidRDefault="00CB453B" w:rsidP="000D14A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A1D4B" w:rsidRPr="000727A3">
        <w:rPr>
          <w:rFonts w:ascii="Times New Roman" w:hAnsi="Times New Roman" w:cs="Times New Roman"/>
          <w:color w:val="000000"/>
          <w:sz w:val="28"/>
          <w:szCs w:val="28"/>
        </w:rPr>
        <w:t xml:space="preserve"> увеличение количества благоустроенных дворовых территорий;</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t xml:space="preserve">- </w:t>
      </w:r>
      <w:r w:rsidRPr="000727A3">
        <w:rPr>
          <w:rFonts w:ascii="Times New Roman" w:eastAsia="Times New Roman" w:hAnsi="Times New Roman"/>
          <w:color w:val="000000"/>
          <w:sz w:val="28"/>
          <w:szCs w:val="28"/>
          <w:lang w:eastAsia="ru-RU"/>
        </w:rPr>
        <w:t>увеличение доли благоустроенных дворовых территорий от общего количества и площади) дворовых территорий</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t xml:space="preserve">- </w:t>
      </w:r>
      <w:r w:rsidR="00215EB6" w:rsidRPr="000727A3">
        <w:rPr>
          <w:rFonts w:ascii="Times New Roman" w:hAnsi="Times New Roman"/>
          <w:color w:val="000000"/>
          <w:sz w:val="28"/>
          <w:szCs w:val="28"/>
        </w:rPr>
        <w:t xml:space="preserve">увеличение </w:t>
      </w:r>
      <w:r w:rsidRPr="000727A3">
        <w:rPr>
          <w:rFonts w:ascii="Times New Roman" w:hAnsi="Times New Roman"/>
          <w:bCs/>
          <w:color w:val="000000"/>
          <w:sz w:val="28"/>
          <w:szCs w:val="28"/>
        </w:rPr>
        <w:t>охват</w:t>
      </w:r>
      <w:r w:rsidR="00215EB6" w:rsidRPr="000727A3">
        <w:rPr>
          <w:rFonts w:ascii="Times New Roman" w:hAnsi="Times New Roman"/>
          <w:bCs/>
          <w:color w:val="000000"/>
          <w:sz w:val="28"/>
          <w:szCs w:val="28"/>
        </w:rPr>
        <w:t>а</w:t>
      </w:r>
      <w:r w:rsidRPr="000727A3">
        <w:rPr>
          <w:rFonts w:ascii="Times New Roman" w:hAnsi="Times New Roman"/>
          <w:bCs/>
          <w:color w:val="000000"/>
          <w:sz w:val="28"/>
          <w:szCs w:val="28"/>
        </w:rPr>
        <w:t xml:space="preserve"> населения благоустроенными дворовыми территориями (доля населения, проживающего в жилом фонд</w:t>
      </w:r>
      <w:r w:rsidR="00FB17FF">
        <w:rPr>
          <w:rFonts w:ascii="Times New Roman" w:hAnsi="Times New Roman"/>
          <w:bCs/>
          <w:color w:val="000000"/>
          <w:sz w:val="28"/>
          <w:szCs w:val="28"/>
        </w:rPr>
        <w:t>е</w:t>
      </w:r>
      <w:r w:rsidRPr="000727A3">
        <w:rPr>
          <w:rFonts w:ascii="Times New Roman" w:hAnsi="Times New Roman"/>
          <w:bCs/>
          <w:color w:val="000000"/>
          <w:sz w:val="28"/>
          <w:szCs w:val="28"/>
        </w:rPr>
        <w:t xml:space="preserve"> с благоустроенными дворовыми территориями от общей численности населения муниципального образования субъекта Российской Федерации)</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t xml:space="preserve">- </w:t>
      </w:r>
      <w:r w:rsidR="00215EB6" w:rsidRPr="000727A3">
        <w:rPr>
          <w:rFonts w:ascii="Times New Roman" w:hAnsi="Times New Roman"/>
          <w:color w:val="000000"/>
          <w:sz w:val="28"/>
          <w:szCs w:val="28"/>
        </w:rPr>
        <w:t xml:space="preserve">увеличение </w:t>
      </w:r>
      <w:r w:rsidRPr="000727A3">
        <w:rPr>
          <w:rFonts w:ascii="Times New Roman" w:hAnsi="Times New Roman"/>
          <w:bCs/>
          <w:color w:val="000000"/>
          <w:sz w:val="28"/>
          <w:szCs w:val="28"/>
        </w:rPr>
        <w:t>количеств</w:t>
      </w:r>
      <w:r w:rsidR="00215EB6" w:rsidRPr="000727A3">
        <w:rPr>
          <w:rFonts w:ascii="Times New Roman" w:hAnsi="Times New Roman"/>
          <w:bCs/>
          <w:color w:val="000000"/>
          <w:sz w:val="28"/>
          <w:szCs w:val="28"/>
        </w:rPr>
        <w:t>а</w:t>
      </w:r>
      <w:r w:rsidRPr="000727A3">
        <w:rPr>
          <w:rFonts w:ascii="Times New Roman" w:hAnsi="Times New Roman"/>
          <w:bCs/>
          <w:color w:val="000000"/>
          <w:sz w:val="28"/>
          <w:szCs w:val="28"/>
        </w:rPr>
        <w:t xml:space="preserve"> благоустроенных общественных территорий</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bCs/>
          <w:color w:val="000000"/>
          <w:sz w:val="28"/>
          <w:szCs w:val="28"/>
        </w:rPr>
        <w:t xml:space="preserve">- </w:t>
      </w:r>
      <w:r w:rsidR="00E87861" w:rsidRPr="000727A3">
        <w:rPr>
          <w:rFonts w:ascii="Times New Roman" w:hAnsi="Times New Roman"/>
          <w:color w:val="000000"/>
          <w:sz w:val="28"/>
          <w:szCs w:val="28"/>
        </w:rPr>
        <w:t>доля благоустроенных общественных территорий от общего количества общественных территорий.</w:t>
      </w:r>
    </w:p>
    <w:p w:rsidR="003944F8" w:rsidRPr="000727A3" w:rsidRDefault="003944F8" w:rsidP="008A1D4B">
      <w:pPr>
        <w:autoSpaceDE w:val="0"/>
        <w:autoSpaceDN w:val="0"/>
        <w:adjustRightInd w:val="0"/>
        <w:spacing w:after="0" w:line="240" w:lineRule="auto"/>
        <w:jc w:val="both"/>
        <w:rPr>
          <w:rFonts w:ascii="Times New Roman" w:hAnsi="Times New Roman"/>
          <w:color w:val="000000"/>
          <w:sz w:val="28"/>
          <w:szCs w:val="28"/>
        </w:rPr>
      </w:pPr>
    </w:p>
    <w:p w:rsidR="003944F8" w:rsidRPr="00274037" w:rsidRDefault="003944F8" w:rsidP="003944F8">
      <w:pPr>
        <w:pStyle w:val="ad"/>
        <w:ind w:firstLine="426"/>
        <w:jc w:val="both"/>
        <w:rPr>
          <w:rFonts w:ascii="Times New Roman" w:eastAsia="Malgun Gothic" w:hAnsi="Times New Roman"/>
          <w:color w:val="000000"/>
          <w:sz w:val="28"/>
          <w:szCs w:val="28"/>
          <w:u w:val="single"/>
          <w:lang w:eastAsia="ru-RU"/>
        </w:rPr>
      </w:pPr>
      <w:r w:rsidRPr="00274037">
        <w:rPr>
          <w:rFonts w:ascii="Times New Roman" w:eastAsia="Malgun Gothic" w:hAnsi="Times New Roman"/>
          <w:color w:val="000000"/>
          <w:sz w:val="28"/>
          <w:szCs w:val="28"/>
          <w:u w:val="single"/>
          <w:lang w:eastAsia="ru-RU"/>
        </w:rPr>
        <w:t>Благоустройство дворовых территорий.</w:t>
      </w:r>
    </w:p>
    <w:p w:rsidR="003944F8" w:rsidRPr="000727A3" w:rsidRDefault="003944F8" w:rsidP="00274037">
      <w:pPr>
        <w:pStyle w:val="ad"/>
        <w:ind w:firstLine="425"/>
        <w:jc w:val="both"/>
        <w:rPr>
          <w:rFonts w:ascii="Times New Roman" w:eastAsia="Malgun Gothic" w:hAnsi="Times New Roman"/>
          <w:color w:val="000000"/>
          <w:sz w:val="28"/>
          <w:szCs w:val="28"/>
          <w:lang w:eastAsia="ru-RU"/>
        </w:rPr>
      </w:pPr>
      <w:r w:rsidRPr="000727A3">
        <w:rPr>
          <w:rFonts w:ascii="Times New Roman" w:eastAsia="Malgun Gothic" w:hAnsi="Times New Roman"/>
          <w:color w:val="000000"/>
          <w:sz w:val="28"/>
          <w:szCs w:val="28"/>
          <w:lang w:eastAsia="ru-RU"/>
        </w:rP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w:t>
      </w:r>
      <w:r w:rsidR="00A23D84">
        <w:rPr>
          <w:rFonts w:ascii="Times New Roman" w:eastAsia="Malgun Gothic" w:hAnsi="Times New Roman"/>
          <w:color w:val="000000"/>
          <w:sz w:val="28"/>
          <w:szCs w:val="28"/>
          <w:lang w:eastAsia="ru-RU"/>
        </w:rPr>
        <w:t>22</w:t>
      </w:r>
      <w:r w:rsidRPr="000727A3">
        <w:rPr>
          <w:rFonts w:ascii="Times New Roman" w:eastAsia="Malgun Gothic" w:hAnsi="Times New Roman"/>
          <w:color w:val="000000"/>
          <w:sz w:val="28"/>
          <w:szCs w:val="28"/>
          <w:lang w:eastAsia="ru-RU"/>
        </w:rPr>
        <w:t>-202</w:t>
      </w:r>
      <w:r w:rsidR="00B06EF5">
        <w:rPr>
          <w:rFonts w:ascii="Times New Roman" w:eastAsia="Malgun Gothic" w:hAnsi="Times New Roman"/>
          <w:color w:val="000000"/>
          <w:sz w:val="28"/>
          <w:szCs w:val="28"/>
          <w:lang w:eastAsia="ru-RU"/>
        </w:rPr>
        <w:t>4</w:t>
      </w:r>
      <w:r w:rsidRPr="000727A3">
        <w:rPr>
          <w:rFonts w:ascii="Times New Roman" w:eastAsia="Malgun Gothic" w:hAnsi="Times New Roman"/>
          <w:color w:val="000000"/>
          <w:sz w:val="28"/>
          <w:szCs w:val="28"/>
          <w:lang w:eastAsia="ru-RU"/>
        </w:rPr>
        <w:t xml:space="preserve"> годах, согласно </w:t>
      </w:r>
      <w:hyperlink w:anchor="Приложение_3_к_Программе" w:history="1">
        <w:r w:rsidRPr="000727A3">
          <w:rPr>
            <w:rFonts w:ascii="Times New Roman" w:eastAsia="Malgun Gothic" w:hAnsi="Times New Roman"/>
            <w:color w:val="000000"/>
            <w:sz w:val="28"/>
            <w:szCs w:val="28"/>
            <w:lang w:eastAsia="ru-RU"/>
          </w:rPr>
          <w:t xml:space="preserve">приложению № </w:t>
        </w:r>
        <w:r w:rsidR="00E32ED7" w:rsidRPr="000727A3">
          <w:rPr>
            <w:rFonts w:ascii="Times New Roman" w:eastAsia="Malgun Gothic" w:hAnsi="Times New Roman"/>
            <w:color w:val="000000"/>
            <w:sz w:val="28"/>
            <w:szCs w:val="28"/>
            <w:lang w:eastAsia="ru-RU"/>
          </w:rPr>
          <w:t>4</w:t>
        </w:r>
      </w:hyperlink>
      <w:r w:rsidRPr="000727A3">
        <w:rPr>
          <w:rFonts w:ascii="Times New Roman" w:eastAsia="Malgun Gothic" w:hAnsi="Times New Roman"/>
          <w:color w:val="000000"/>
          <w:sz w:val="28"/>
          <w:szCs w:val="28"/>
          <w:lang w:eastAsia="ru-RU"/>
        </w:rPr>
        <w:t xml:space="preserve"> к Программе.</w:t>
      </w:r>
    </w:p>
    <w:p w:rsidR="003944F8"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«Формирование комфортной городской среды» (далее – Проект).</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lastRenderedPageBreak/>
        <w:t>При благоустройстве дворовой территории за счет бюджетных средств выполняется минимальный и дополнительный перечни работ.</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Минимальный перечень включает в себя комплексное благоустройство:</w:t>
      </w:r>
    </w:p>
    <w:p w:rsidR="00B06EF5"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ремонт тротуара, дворового проезда, ремонт дороги, образующей проезд к территории, прилегающей к многоквартирному дому;</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обеспечение освещения дворовых территорий с применением энергосберегающих технологий;</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установка скамеек и урн для мусора.</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proofErr w:type="gramStart"/>
      <w:r>
        <w:rPr>
          <w:rFonts w:ascii="Times New Roman" w:hAnsi="Times New Roman"/>
          <w:color w:val="000000"/>
          <w:sz w:val="28"/>
          <w:szCs w:val="28"/>
        </w:rP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w:t>
      </w:r>
      <w:proofErr w:type="gramEnd"/>
      <w:r>
        <w:rPr>
          <w:rFonts w:ascii="Times New Roman" w:hAnsi="Times New Roman"/>
          <w:color w:val="000000"/>
          <w:sz w:val="28"/>
          <w:szCs w:val="28"/>
        </w:rPr>
        <w:t xml:space="preserve"> Такой отказ отражается в протоколе общего собрания собственников.</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Дополнительный перечень включает в себя:</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оборудование детских площадок;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оборудование спортивных площадок;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устройство пешеходных дорожек.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A828F7" w:rsidRPr="000727A3"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xml:space="preserve">Поддерживается комплексное </w:t>
      </w:r>
      <w:r w:rsidR="00884E92">
        <w:rPr>
          <w:rFonts w:ascii="Times New Roman" w:hAnsi="Times New Roman"/>
          <w:color w:val="000000"/>
          <w:sz w:val="28"/>
          <w:szCs w:val="28"/>
        </w:rPr>
        <w:t>благоустройство,</w:t>
      </w:r>
      <w:r w:rsidR="00FB17FF">
        <w:rPr>
          <w:rFonts w:ascii="Times New Roman" w:hAnsi="Times New Roman"/>
          <w:color w:val="000000"/>
          <w:sz w:val="28"/>
          <w:szCs w:val="28"/>
        </w:rPr>
        <w:t xml:space="preserve"> при</w:t>
      </w:r>
      <w:r>
        <w:rPr>
          <w:rFonts w:ascii="Times New Roman" w:hAnsi="Times New Roman"/>
          <w:color w:val="000000"/>
          <w:sz w:val="28"/>
          <w:szCs w:val="28"/>
        </w:rPr>
        <w:t xml:space="preserve"> котором выполняются и минимал</w:t>
      </w:r>
      <w:r w:rsidR="006A6F13">
        <w:rPr>
          <w:rFonts w:ascii="Times New Roman" w:hAnsi="Times New Roman"/>
          <w:color w:val="000000"/>
          <w:sz w:val="28"/>
          <w:szCs w:val="28"/>
        </w:rPr>
        <w:t>ьный и дополнительный перечни элементов благоустройства.</w:t>
      </w:r>
    </w:p>
    <w:p w:rsidR="00392246" w:rsidRPr="000727A3" w:rsidRDefault="00392246" w:rsidP="00274037">
      <w:pPr>
        <w:widowControl w:val="0"/>
        <w:suppressAutoHyphens/>
        <w:spacing w:after="0" w:line="240" w:lineRule="auto"/>
        <w:ind w:firstLine="425"/>
        <w:jc w:val="both"/>
        <w:rPr>
          <w:rFonts w:ascii="Times New Roman" w:hAnsi="Times New Roman"/>
          <w:color w:val="000000"/>
          <w:sz w:val="28"/>
          <w:szCs w:val="28"/>
        </w:rPr>
      </w:pPr>
      <w:r w:rsidRPr="000727A3">
        <w:rPr>
          <w:rFonts w:ascii="Times New Roman" w:hAnsi="Times New Roman"/>
          <w:color w:val="000000"/>
          <w:sz w:val="28"/>
          <w:szCs w:val="28"/>
        </w:rPr>
        <w:t xml:space="preserve">Визуализированный перечень образцов элементов благоустройства по минимальному перечню представлен в приложении № 7 к </w:t>
      </w:r>
      <w:r w:rsidR="008309C4" w:rsidRPr="000727A3">
        <w:rPr>
          <w:rFonts w:ascii="Times New Roman" w:hAnsi="Times New Roman"/>
          <w:color w:val="000000"/>
          <w:sz w:val="28"/>
          <w:szCs w:val="28"/>
        </w:rPr>
        <w:t>Программе</w:t>
      </w:r>
      <w:r w:rsidRPr="000727A3">
        <w:rPr>
          <w:rFonts w:ascii="Times New Roman" w:hAnsi="Times New Roman"/>
          <w:color w:val="000000"/>
          <w:sz w:val="28"/>
          <w:szCs w:val="28"/>
        </w:rPr>
        <w:t>.</w:t>
      </w:r>
    </w:p>
    <w:p w:rsidR="003944F8" w:rsidRPr="000727A3" w:rsidRDefault="003944F8" w:rsidP="00274037">
      <w:pPr>
        <w:autoSpaceDE w:val="0"/>
        <w:autoSpaceDN w:val="0"/>
        <w:adjustRightInd w:val="0"/>
        <w:spacing w:after="0" w:line="240" w:lineRule="auto"/>
        <w:ind w:firstLine="425"/>
        <w:jc w:val="both"/>
        <w:rPr>
          <w:rFonts w:ascii="Times New Roman" w:hAnsi="Times New Roman"/>
          <w:color w:val="000000"/>
          <w:sz w:val="28"/>
          <w:szCs w:val="28"/>
        </w:rPr>
      </w:pPr>
      <w:r w:rsidRPr="000727A3">
        <w:rPr>
          <w:rFonts w:ascii="Times New Roman" w:hAnsi="Times New Roman"/>
          <w:color w:val="000000"/>
          <w:sz w:val="28"/>
          <w:szCs w:val="28"/>
        </w:rPr>
        <w:t xml:space="preserve">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Финансирование мероприятий, направленных на благоустройство дворовых территорий</w:t>
      </w:r>
      <w:r w:rsidR="00197B39" w:rsidRPr="007E4134">
        <w:rPr>
          <w:rFonts w:ascii="Times New Roman" w:hAnsi="Times New Roman"/>
          <w:color w:val="000000"/>
          <w:sz w:val="28"/>
          <w:szCs w:val="28"/>
        </w:rPr>
        <w:t xml:space="preserve"> на 201</w:t>
      </w:r>
      <w:r w:rsidR="00974102" w:rsidRPr="007E4134">
        <w:rPr>
          <w:rFonts w:ascii="Times New Roman" w:hAnsi="Times New Roman"/>
          <w:color w:val="000000"/>
          <w:sz w:val="28"/>
          <w:szCs w:val="28"/>
        </w:rPr>
        <w:t>8</w:t>
      </w:r>
      <w:r w:rsidR="00CE6BAF" w:rsidRPr="007E4134">
        <w:rPr>
          <w:rFonts w:ascii="Times New Roman" w:hAnsi="Times New Roman"/>
          <w:color w:val="000000"/>
          <w:sz w:val="28"/>
          <w:szCs w:val="28"/>
        </w:rPr>
        <w:t xml:space="preserve"> – </w:t>
      </w:r>
      <w:r w:rsidR="00197B39" w:rsidRPr="007E4134">
        <w:rPr>
          <w:rFonts w:ascii="Times New Roman" w:hAnsi="Times New Roman"/>
          <w:color w:val="000000"/>
          <w:sz w:val="28"/>
          <w:szCs w:val="28"/>
        </w:rPr>
        <w:t>202</w:t>
      </w:r>
      <w:r w:rsidR="00974102" w:rsidRPr="007E4134">
        <w:rPr>
          <w:rFonts w:ascii="Times New Roman" w:hAnsi="Times New Roman"/>
          <w:color w:val="000000"/>
          <w:sz w:val="28"/>
          <w:szCs w:val="28"/>
        </w:rPr>
        <w:t>4</w:t>
      </w:r>
      <w:r w:rsidR="00197B39" w:rsidRPr="007E4134">
        <w:rPr>
          <w:rFonts w:ascii="Times New Roman" w:hAnsi="Times New Roman"/>
          <w:color w:val="000000"/>
          <w:sz w:val="28"/>
          <w:szCs w:val="28"/>
        </w:rPr>
        <w:t xml:space="preserve"> годы</w:t>
      </w:r>
      <w:r w:rsidRPr="007E4134">
        <w:rPr>
          <w:rFonts w:ascii="Times New Roman" w:hAnsi="Times New Roman"/>
          <w:color w:val="000000"/>
          <w:sz w:val="28"/>
          <w:szCs w:val="28"/>
        </w:rPr>
        <w:t>, предусмотренных данной Программой, осуществляется за счет:</w:t>
      </w:r>
    </w:p>
    <w:p w:rsidR="001D5197"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бюджета</w:t>
      </w:r>
      <w:r w:rsidR="00BF3282" w:rsidRPr="007E4134">
        <w:rPr>
          <w:rFonts w:ascii="Times New Roman" w:hAnsi="Times New Roman"/>
          <w:color w:val="000000"/>
          <w:sz w:val="28"/>
          <w:szCs w:val="28"/>
        </w:rPr>
        <w:t xml:space="preserve"> Российской Федерации</w:t>
      </w:r>
      <w:r w:rsidR="001D5197" w:rsidRPr="007E4134">
        <w:rPr>
          <w:rFonts w:ascii="Times New Roman" w:hAnsi="Times New Roman"/>
          <w:color w:val="000000"/>
          <w:sz w:val="28"/>
          <w:szCs w:val="28"/>
        </w:rPr>
        <w:t>;</w:t>
      </w:r>
    </w:p>
    <w:p w:rsidR="001D5197"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w:t>
      </w:r>
      <w:r w:rsidR="00BF3282" w:rsidRPr="007E4134">
        <w:rPr>
          <w:rFonts w:ascii="Times New Roman" w:hAnsi="Times New Roman"/>
          <w:color w:val="000000"/>
          <w:sz w:val="28"/>
          <w:szCs w:val="28"/>
        </w:rPr>
        <w:t>та Красноярского края</w:t>
      </w:r>
      <w:r w:rsidR="001D5197" w:rsidRPr="007E4134">
        <w:rPr>
          <w:rFonts w:ascii="Times New Roman" w:hAnsi="Times New Roman"/>
          <w:color w:val="000000"/>
          <w:sz w:val="28"/>
          <w:szCs w:val="28"/>
        </w:rPr>
        <w:t>;</w:t>
      </w:r>
      <w:r w:rsidR="00BF3282" w:rsidRPr="007E4134">
        <w:rPr>
          <w:rFonts w:ascii="Times New Roman" w:hAnsi="Times New Roman"/>
          <w:color w:val="000000"/>
          <w:sz w:val="28"/>
          <w:szCs w:val="28"/>
        </w:rPr>
        <w:t xml:space="preserve"> </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xml:space="preserve">- средств </w:t>
      </w:r>
      <w:r w:rsidR="00FB17FF" w:rsidRPr="007E4134">
        <w:rPr>
          <w:rFonts w:ascii="Times New Roman" w:hAnsi="Times New Roman"/>
          <w:color w:val="000000"/>
          <w:sz w:val="28"/>
          <w:szCs w:val="28"/>
        </w:rPr>
        <w:t>бюджета города Ачинска</w:t>
      </w:r>
      <w:r w:rsidR="001D5197" w:rsidRPr="007E4134">
        <w:rPr>
          <w:rFonts w:ascii="Times New Roman" w:hAnsi="Times New Roman"/>
          <w:color w:val="000000"/>
          <w:sz w:val="28"/>
          <w:szCs w:val="28"/>
        </w:rPr>
        <w:t>.</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3944F8" w:rsidRPr="007E4134" w:rsidRDefault="003944F8" w:rsidP="00E42138">
      <w:pPr>
        <w:autoSpaceDE w:val="0"/>
        <w:autoSpaceDN w:val="0"/>
        <w:adjustRightInd w:val="0"/>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w:t>
      </w:r>
    </w:p>
    <w:p w:rsidR="003944F8" w:rsidRPr="007E4134" w:rsidRDefault="003944F8" w:rsidP="00E42138">
      <w:pPr>
        <w:autoSpaceDE w:val="0"/>
        <w:autoSpaceDN w:val="0"/>
        <w:adjustRightInd w:val="0"/>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При выполнении работ по минимальному перечню заинтересованные лица обеспечивают финансовое участие в размере не менее 2% от сметной </w:t>
      </w:r>
      <w:r w:rsidRPr="007E4134">
        <w:rPr>
          <w:rFonts w:ascii="Times New Roman" w:hAnsi="Times New Roman"/>
          <w:color w:val="000000"/>
          <w:sz w:val="28"/>
          <w:szCs w:val="28"/>
        </w:rPr>
        <w:lastRenderedPageBreak/>
        <w:t>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w:t>
      </w:r>
      <w:r w:rsidR="00274037" w:rsidRPr="007E4134">
        <w:rPr>
          <w:rFonts w:ascii="Times New Roman" w:hAnsi="Times New Roman"/>
          <w:color w:val="000000"/>
          <w:sz w:val="28"/>
          <w:szCs w:val="28"/>
        </w:rPr>
        <w:t xml:space="preserve"> </w:t>
      </w:r>
      <w:r w:rsidRPr="007E4134">
        <w:rPr>
          <w:rFonts w:ascii="Times New Roman" w:hAnsi="Times New Roman"/>
          <w:color w:val="000000"/>
          <w:sz w:val="28"/>
          <w:szCs w:val="28"/>
        </w:rPr>
        <w:t>от сметной стоимости на благоустройство дворовой территории.</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Решения об участии в Программе принимаются на общем собрании собственников помещений в порядке, установленном ст. 44-49 Жилищного кодекса РФ.</w:t>
      </w:r>
    </w:p>
    <w:p w:rsidR="003944F8" w:rsidRPr="007E4134" w:rsidRDefault="003944F8" w:rsidP="00E42138">
      <w:pPr>
        <w:shd w:val="clear" w:color="auto" w:fill="FFFFFF"/>
        <w:suppressAutoHyphens/>
        <w:spacing w:after="0" w:line="0" w:lineRule="atLeast"/>
        <w:ind w:firstLine="567"/>
        <w:jc w:val="both"/>
        <w:rPr>
          <w:rFonts w:ascii="Times New Roman" w:hAnsi="Times New Roman"/>
          <w:color w:val="000000"/>
          <w:sz w:val="28"/>
          <w:szCs w:val="28"/>
        </w:rPr>
      </w:pPr>
      <w:r w:rsidRPr="007E4134">
        <w:rPr>
          <w:rFonts w:ascii="Times New Roman" w:hAnsi="Times New Roman"/>
          <w:color w:val="000000"/>
          <w:sz w:val="28"/>
          <w:szCs w:val="28"/>
        </w:rP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3944F8" w:rsidRPr="007E4134" w:rsidRDefault="003944F8" w:rsidP="00E42138">
      <w:pPr>
        <w:pStyle w:val="ad"/>
        <w:spacing w:line="0" w:lineRule="atLeast"/>
        <w:ind w:firstLine="426"/>
        <w:jc w:val="both"/>
        <w:rPr>
          <w:rFonts w:ascii="Times New Roman" w:eastAsia="Malgun Gothic" w:hAnsi="Times New Roman"/>
          <w:color w:val="000000"/>
          <w:sz w:val="28"/>
          <w:szCs w:val="28"/>
          <w:lang w:eastAsia="ru-RU"/>
        </w:rPr>
      </w:pPr>
      <w:r w:rsidRPr="007E4134">
        <w:rPr>
          <w:rFonts w:ascii="Times New Roman" w:eastAsia="Malgun Gothic" w:hAnsi="Times New Roman"/>
          <w:color w:val="000000"/>
          <w:sz w:val="28"/>
          <w:szCs w:val="28"/>
          <w:lang w:eastAsia="ru-RU"/>
        </w:rP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201</w:t>
      </w:r>
      <w:r w:rsidR="00CB453B" w:rsidRPr="007E4134">
        <w:rPr>
          <w:rFonts w:ascii="Times New Roman" w:eastAsia="Malgun Gothic" w:hAnsi="Times New Roman"/>
          <w:color w:val="000000"/>
          <w:sz w:val="28"/>
          <w:szCs w:val="28"/>
          <w:lang w:eastAsia="ru-RU"/>
        </w:rPr>
        <w:t>9</w:t>
      </w:r>
      <w:r w:rsidR="00CE6BAF" w:rsidRPr="007E4134">
        <w:rPr>
          <w:rFonts w:ascii="Times New Roman" w:eastAsia="Malgun Gothic" w:hAnsi="Times New Roman"/>
          <w:color w:val="000000"/>
          <w:sz w:val="28"/>
          <w:szCs w:val="28"/>
          <w:lang w:eastAsia="ru-RU"/>
        </w:rPr>
        <w:t xml:space="preserve"> – </w:t>
      </w:r>
      <w:r w:rsidRPr="007E4134">
        <w:rPr>
          <w:rFonts w:ascii="Times New Roman" w:eastAsia="Malgun Gothic" w:hAnsi="Times New Roman"/>
          <w:color w:val="000000"/>
          <w:sz w:val="28"/>
          <w:szCs w:val="28"/>
          <w:lang w:eastAsia="ru-RU"/>
        </w:rPr>
        <w:t>202</w:t>
      </w:r>
      <w:r w:rsidR="00974102" w:rsidRPr="007E4134">
        <w:rPr>
          <w:rFonts w:ascii="Times New Roman" w:eastAsia="Malgun Gothic" w:hAnsi="Times New Roman"/>
          <w:color w:val="000000"/>
          <w:sz w:val="28"/>
          <w:szCs w:val="28"/>
          <w:lang w:eastAsia="ru-RU"/>
        </w:rPr>
        <w:t>4</w:t>
      </w:r>
      <w:r w:rsidRPr="007E4134">
        <w:rPr>
          <w:rFonts w:ascii="Times New Roman" w:eastAsia="Malgun Gothic" w:hAnsi="Times New Roman"/>
          <w:color w:val="000000"/>
          <w:sz w:val="28"/>
          <w:szCs w:val="28"/>
          <w:lang w:eastAsia="ru-RU"/>
        </w:rPr>
        <w:t xml:space="preserve"> годах, определяется в порядке поступления предложений заинтересованных лиц об их участии в муниципальной программе.</w:t>
      </w:r>
    </w:p>
    <w:p w:rsidR="00E42138" w:rsidRPr="007E4134" w:rsidRDefault="003944F8" w:rsidP="00E42138">
      <w:pPr>
        <w:spacing w:after="0" w:line="0" w:lineRule="atLeast"/>
        <w:ind w:firstLine="426"/>
        <w:jc w:val="both"/>
        <w:rPr>
          <w:sz w:val="28"/>
          <w:szCs w:val="28"/>
        </w:rPr>
      </w:pPr>
      <w:proofErr w:type="gramStart"/>
      <w:r w:rsidRPr="007E4134">
        <w:rPr>
          <w:rFonts w:ascii="Times New Roman" w:eastAsia="Malgun Gothic" w:hAnsi="Times New Roman"/>
          <w:color w:val="000000"/>
          <w:sz w:val="28"/>
          <w:szCs w:val="28"/>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r w:rsidR="00BF3282" w:rsidRPr="007E4134">
        <w:rPr>
          <w:rFonts w:ascii="Times New Roman" w:eastAsia="Malgun Gothic" w:hAnsi="Times New Roman"/>
          <w:color w:val="000000"/>
          <w:sz w:val="28"/>
          <w:szCs w:val="28"/>
          <w:lang w:eastAsia="ru-RU"/>
        </w:rPr>
        <w:t>П</w:t>
      </w:r>
      <w:r w:rsidRPr="007E4134">
        <w:rPr>
          <w:rFonts w:ascii="Times New Roman" w:eastAsia="Malgun Gothic" w:hAnsi="Times New Roman"/>
          <w:color w:val="000000"/>
          <w:sz w:val="28"/>
          <w:szCs w:val="28"/>
          <w:lang w:eastAsia="ru-RU"/>
        </w:rPr>
        <w:t>остановлением Правительства Красноярско</w:t>
      </w:r>
      <w:r w:rsidR="00E42138" w:rsidRPr="007E4134">
        <w:rPr>
          <w:rFonts w:ascii="Times New Roman" w:eastAsia="Malgun Gothic" w:hAnsi="Times New Roman"/>
          <w:color w:val="000000"/>
          <w:sz w:val="28"/>
          <w:szCs w:val="28"/>
          <w:lang w:eastAsia="ru-RU"/>
        </w:rPr>
        <w:t xml:space="preserve">го края  от 18.07.2017 № 415-п </w:t>
      </w:r>
      <w:r w:rsidR="00E42138" w:rsidRPr="007E4134">
        <w:rPr>
          <w:rFonts w:ascii="Times New Roman" w:hAnsi="Times New Roman"/>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w:t>
      </w:r>
      <w:proofErr w:type="gramEnd"/>
      <w:r w:rsidR="00E42138" w:rsidRPr="007E4134">
        <w:rPr>
          <w:rFonts w:ascii="Times New Roman" w:hAnsi="Times New Roman"/>
          <w:sz w:val="28"/>
          <w:szCs w:val="28"/>
        </w:rPr>
        <w:t xml:space="preserve">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Инициативным жителям оказывается содействие в проведении собраний собственников помещений в порядке, установленном ст. 44-49 Жилищного кодекса РФ.</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proofErr w:type="gramStart"/>
      <w:r w:rsidRPr="007E4134">
        <w:rPr>
          <w:rFonts w:ascii="Times New Roman" w:hAnsi="Times New Roman"/>
          <w:color w:val="000000"/>
          <w:sz w:val="28"/>
          <w:szCs w:val="28"/>
        </w:rPr>
        <w:t xml:space="preserve">При формировании </w:t>
      </w:r>
      <w:r w:rsidRPr="007E4134">
        <w:rPr>
          <w:rFonts w:ascii="Times New Roman" w:hAnsi="Times New Roman"/>
          <w:bCs/>
          <w:color w:val="000000"/>
          <w:sz w:val="28"/>
          <w:szCs w:val="28"/>
        </w:rPr>
        <w:t>предложения на участие в отборе дворовых территорий для включения в настоящую Программу</w:t>
      </w:r>
      <w:proofErr w:type="gramEnd"/>
      <w:r w:rsidR="00FB17FF" w:rsidRPr="007E4134">
        <w:rPr>
          <w:rFonts w:ascii="Times New Roman" w:hAnsi="Times New Roman"/>
          <w:bCs/>
          <w:color w:val="000000"/>
          <w:sz w:val="28"/>
          <w:szCs w:val="28"/>
        </w:rPr>
        <w:t xml:space="preserve"> </w:t>
      </w:r>
      <w:r w:rsidRPr="007E4134">
        <w:rPr>
          <w:rFonts w:ascii="Times New Roman" w:hAnsi="Times New Roman"/>
          <w:color w:val="000000"/>
          <w:sz w:val="28"/>
          <w:szCs w:val="28"/>
        </w:rPr>
        <w:t xml:space="preserve">требуется разработка дизайн-проекта благоустройства дворовой территории. Порядок разработки, обсуждения с заинтересованными лицами и утверждения </w:t>
      </w:r>
      <w:proofErr w:type="gramStart"/>
      <w:r w:rsidRPr="007E4134">
        <w:rPr>
          <w:rFonts w:ascii="Times New Roman" w:hAnsi="Times New Roman"/>
          <w:color w:val="000000"/>
          <w:sz w:val="28"/>
          <w:szCs w:val="28"/>
        </w:rPr>
        <w:t>дизайн-проектов</w:t>
      </w:r>
      <w:proofErr w:type="gramEnd"/>
      <w:r w:rsidRPr="007E4134">
        <w:rPr>
          <w:rFonts w:ascii="Times New Roman" w:hAnsi="Times New Roman"/>
          <w:color w:val="000000"/>
          <w:sz w:val="28"/>
          <w:szCs w:val="28"/>
        </w:rPr>
        <w:t xml:space="preserve"> благоустройства дворовых территорий осуществляется в порядке, предусмотренным </w:t>
      </w:r>
      <w:hyperlink w:anchor="Приложение_4_к_Программе" w:history="1">
        <w:r w:rsidRPr="007E4134">
          <w:rPr>
            <w:rStyle w:val="a3"/>
            <w:rFonts w:ascii="Times New Roman" w:hAnsi="Times New Roman"/>
            <w:color w:val="000000"/>
            <w:sz w:val="28"/>
            <w:szCs w:val="28"/>
            <w:u w:val="none"/>
          </w:rPr>
          <w:t xml:space="preserve">приложением № </w:t>
        </w:r>
        <w:r w:rsidR="00E32ED7" w:rsidRPr="007E4134">
          <w:rPr>
            <w:rStyle w:val="a3"/>
            <w:rFonts w:ascii="Times New Roman" w:hAnsi="Times New Roman"/>
            <w:color w:val="000000"/>
            <w:sz w:val="28"/>
            <w:szCs w:val="28"/>
            <w:u w:val="none"/>
          </w:rPr>
          <w:t>5</w:t>
        </w:r>
      </w:hyperlink>
      <w:r w:rsidR="00274037" w:rsidRPr="007E4134">
        <w:rPr>
          <w:sz w:val="28"/>
          <w:szCs w:val="28"/>
        </w:rPr>
        <w:t xml:space="preserve"> </w:t>
      </w:r>
      <w:r w:rsidRPr="007E4134">
        <w:rPr>
          <w:rFonts w:ascii="Times New Roman" w:hAnsi="Times New Roman"/>
          <w:color w:val="000000"/>
          <w:sz w:val="28"/>
          <w:szCs w:val="28"/>
        </w:rPr>
        <w:t>к настоящей Программе.</w:t>
      </w:r>
    </w:p>
    <w:p w:rsidR="003944F8" w:rsidRPr="007E4134" w:rsidRDefault="003944F8" w:rsidP="003944F8">
      <w:pPr>
        <w:pStyle w:val="ad"/>
        <w:ind w:firstLine="426"/>
        <w:jc w:val="both"/>
        <w:rPr>
          <w:rFonts w:ascii="Times New Roman" w:eastAsia="Malgun Gothic" w:hAnsi="Times New Roman"/>
          <w:color w:val="000000"/>
          <w:sz w:val="28"/>
          <w:szCs w:val="28"/>
          <w:lang w:eastAsia="ru-RU"/>
        </w:rPr>
      </w:pPr>
      <w:r w:rsidRPr="007E4134">
        <w:rPr>
          <w:rFonts w:ascii="Times New Roman" w:eastAsia="Malgun Gothic" w:hAnsi="Times New Roman"/>
          <w:color w:val="000000"/>
          <w:sz w:val="28"/>
          <w:szCs w:val="28"/>
          <w:lang w:eastAsia="ru-RU"/>
        </w:rPr>
        <w:t>Ранжированный адресный перечень дворовых территорий, нуждающихся</w:t>
      </w:r>
      <w:r w:rsidR="00274037" w:rsidRPr="007E4134">
        <w:rPr>
          <w:rFonts w:ascii="Times New Roman" w:eastAsia="Malgun Gothic" w:hAnsi="Times New Roman"/>
          <w:color w:val="000000"/>
          <w:sz w:val="28"/>
          <w:szCs w:val="28"/>
          <w:lang w:eastAsia="ru-RU"/>
        </w:rPr>
        <w:t xml:space="preserve"> в благоустройстве в </w:t>
      </w:r>
      <w:r w:rsidR="00A23D84" w:rsidRPr="007E4134">
        <w:rPr>
          <w:rFonts w:ascii="Times New Roman" w:eastAsia="Malgun Gothic" w:hAnsi="Times New Roman"/>
          <w:color w:val="000000"/>
          <w:sz w:val="28"/>
          <w:szCs w:val="28"/>
          <w:lang w:eastAsia="ru-RU"/>
        </w:rPr>
        <w:t>планируемом</w:t>
      </w:r>
      <w:r w:rsidR="00274037" w:rsidRPr="007E4134">
        <w:rPr>
          <w:rFonts w:ascii="Times New Roman" w:eastAsia="Malgun Gothic" w:hAnsi="Times New Roman"/>
          <w:color w:val="000000"/>
          <w:sz w:val="28"/>
          <w:szCs w:val="28"/>
          <w:lang w:eastAsia="ru-RU"/>
        </w:rPr>
        <w:t xml:space="preserve"> году</w:t>
      </w:r>
      <w:r w:rsidR="00A23D84" w:rsidRPr="007E4134">
        <w:rPr>
          <w:rFonts w:ascii="Times New Roman" w:eastAsia="Malgun Gothic" w:hAnsi="Times New Roman"/>
          <w:color w:val="000000"/>
          <w:sz w:val="28"/>
          <w:szCs w:val="28"/>
          <w:lang w:eastAsia="ru-RU"/>
        </w:rPr>
        <w:t>,</w:t>
      </w:r>
      <w:r w:rsidR="00274037" w:rsidRPr="007E4134">
        <w:rPr>
          <w:rFonts w:ascii="Times New Roman" w:eastAsia="Malgun Gothic" w:hAnsi="Times New Roman"/>
          <w:color w:val="000000"/>
          <w:sz w:val="28"/>
          <w:szCs w:val="28"/>
          <w:lang w:eastAsia="ru-RU"/>
        </w:rPr>
        <w:t xml:space="preserve"> </w:t>
      </w:r>
      <w:r w:rsidR="00A23D84" w:rsidRPr="007E4134">
        <w:rPr>
          <w:rFonts w:ascii="Times New Roman" w:eastAsia="Malgun Gothic" w:hAnsi="Times New Roman"/>
          <w:color w:val="000000"/>
          <w:sz w:val="28"/>
          <w:szCs w:val="28"/>
          <w:lang w:eastAsia="ru-RU"/>
        </w:rPr>
        <w:t>рассматривается и согласовывается</w:t>
      </w:r>
      <w:r w:rsidRPr="007E4134">
        <w:rPr>
          <w:rFonts w:ascii="Times New Roman" w:eastAsia="Malgun Gothic" w:hAnsi="Times New Roman"/>
          <w:color w:val="000000"/>
          <w:sz w:val="28"/>
          <w:szCs w:val="28"/>
          <w:lang w:eastAsia="ru-RU"/>
        </w:rPr>
        <w:t xml:space="preserve"> решением общественной комиссией по развитию городской среды</w:t>
      </w:r>
      <w:r w:rsidR="001D5197" w:rsidRPr="007E4134">
        <w:rPr>
          <w:rFonts w:ascii="Times New Roman" w:eastAsia="Malgun Gothic" w:hAnsi="Times New Roman"/>
          <w:color w:val="000000"/>
          <w:sz w:val="28"/>
          <w:szCs w:val="28"/>
          <w:lang w:eastAsia="ru-RU"/>
        </w:rPr>
        <w:t>.</w:t>
      </w:r>
      <w:r w:rsidRPr="007E4134">
        <w:rPr>
          <w:rFonts w:ascii="Times New Roman" w:eastAsia="Malgun Gothic" w:hAnsi="Times New Roman"/>
          <w:color w:val="000000"/>
          <w:sz w:val="28"/>
          <w:szCs w:val="28"/>
          <w:lang w:eastAsia="ru-RU"/>
        </w:rPr>
        <w:t xml:space="preserve"> </w:t>
      </w:r>
    </w:p>
    <w:p w:rsidR="00483956" w:rsidRPr="007E4134" w:rsidRDefault="00483956" w:rsidP="003944F8">
      <w:pPr>
        <w:pStyle w:val="ad"/>
        <w:ind w:firstLine="426"/>
        <w:jc w:val="both"/>
        <w:rPr>
          <w:rFonts w:ascii="Times New Roman" w:eastAsia="Malgun Gothic" w:hAnsi="Times New Roman"/>
          <w:color w:val="000000"/>
          <w:sz w:val="28"/>
          <w:szCs w:val="28"/>
          <w:lang w:eastAsia="ru-RU"/>
        </w:rPr>
      </w:pPr>
    </w:p>
    <w:p w:rsidR="003944F8" w:rsidRPr="007E4134" w:rsidRDefault="003944F8" w:rsidP="00274037">
      <w:pPr>
        <w:autoSpaceDE w:val="0"/>
        <w:autoSpaceDN w:val="0"/>
        <w:adjustRightInd w:val="0"/>
        <w:spacing w:after="0" w:line="240" w:lineRule="auto"/>
        <w:ind w:firstLine="425"/>
        <w:jc w:val="both"/>
        <w:rPr>
          <w:rFonts w:ascii="Times New Roman" w:hAnsi="Times New Roman"/>
          <w:color w:val="000000"/>
          <w:sz w:val="28"/>
          <w:szCs w:val="28"/>
        </w:rPr>
      </w:pPr>
      <w:r w:rsidRPr="007E4134">
        <w:rPr>
          <w:rFonts w:ascii="Times New Roman" w:hAnsi="Times New Roman"/>
          <w:color w:val="000000"/>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3944F8" w:rsidRPr="007E4134" w:rsidRDefault="003944F8" w:rsidP="003944F8">
      <w:pPr>
        <w:widowControl w:val="0"/>
        <w:suppressAutoHyphens/>
        <w:spacing w:line="100" w:lineRule="atLeast"/>
        <w:ind w:firstLine="426"/>
        <w:jc w:val="both"/>
        <w:rPr>
          <w:rFonts w:ascii="Times New Roman" w:hAnsi="Times New Roman"/>
          <w:color w:val="000000"/>
          <w:sz w:val="28"/>
          <w:szCs w:val="28"/>
        </w:rPr>
      </w:pPr>
      <w:proofErr w:type="gramStart"/>
      <w:r w:rsidRPr="007E4134">
        <w:rPr>
          <w:rFonts w:ascii="Times New Roman" w:hAnsi="Times New Roman"/>
          <w:color w:val="000000"/>
          <w:sz w:val="28"/>
          <w:szCs w:val="28"/>
        </w:rPr>
        <w:t xml:space="preserve">Порядок аккумулирования средств заинтересованных лиц, направляемых </w:t>
      </w:r>
      <w:r w:rsidRPr="007E4134">
        <w:rPr>
          <w:rFonts w:ascii="Times New Roman" w:hAnsi="Times New Roman"/>
          <w:color w:val="000000"/>
          <w:sz w:val="28"/>
          <w:szCs w:val="28"/>
        </w:rPr>
        <w:lastRenderedPageBreak/>
        <w:t>на выполнение минимального и (или) дополнительного перечней работ по благоустройству дворовых территорий, механизм контроля за и</w:t>
      </w:r>
      <w:r w:rsidR="00FB17FF" w:rsidRPr="007E4134">
        <w:rPr>
          <w:rFonts w:ascii="Times New Roman" w:hAnsi="Times New Roman"/>
          <w:color w:val="000000"/>
          <w:sz w:val="28"/>
          <w:szCs w:val="28"/>
        </w:rPr>
        <w:t>х</w:t>
      </w:r>
      <w:r w:rsidRPr="007E4134">
        <w:rPr>
          <w:rFonts w:ascii="Times New Roman" w:hAnsi="Times New Roman"/>
          <w:color w:val="000000"/>
          <w:sz w:val="28"/>
          <w:szCs w:val="28"/>
        </w:rPr>
        <w:t xml:space="preserve">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7E4134">
          <w:rPr>
            <w:rFonts w:ascii="Times New Roman" w:hAnsi="Times New Roman"/>
            <w:color w:val="000000"/>
            <w:sz w:val="28"/>
            <w:szCs w:val="28"/>
          </w:rPr>
          <w:t xml:space="preserve">приложении № </w:t>
        </w:r>
        <w:r w:rsidR="00AB6C2B" w:rsidRPr="007E4134">
          <w:rPr>
            <w:rFonts w:ascii="Times New Roman" w:hAnsi="Times New Roman"/>
            <w:color w:val="000000"/>
            <w:sz w:val="28"/>
            <w:szCs w:val="28"/>
          </w:rPr>
          <w:t>6</w:t>
        </w:r>
      </w:hyperlink>
      <w:r w:rsidRPr="007E4134">
        <w:rPr>
          <w:rFonts w:ascii="Times New Roman" w:hAnsi="Times New Roman"/>
          <w:color w:val="000000"/>
          <w:sz w:val="28"/>
          <w:szCs w:val="28"/>
        </w:rPr>
        <w:t xml:space="preserve"> к настоящей Программе. </w:t>
      </w:r>
      <w:proofErr w:type="gramEnd"/>
    </w:p>
    <w:p w:rsidR="003944F8" w:rsidRPr="000727A3" w:rsidRDefault="003944F8" w:rsidP="00B22F22">
      <w:pPr>
        <w:widowControl w:val="0"/>
        <w:suppressAutoHyphens/>
        <w:spacing w:line="100" w:lineRule="atLeast"/>
        <w:ind w:firstLine="709"/>
        <w:jc w:val="both"/>
        <w:rPr>
          <w:rFonts w:ascii="Times New Roman" w:hAnsi="Times New Roman"/>
          <w:color w:val="000000"/>
          <w:sz w:val="28"/>
          <w:szCs w:val="28"/>
        </w:rPr>
      </w:pPr>
      <w:r w:rsidRPr="007E4134">
        <w:rPr>
          <w:rFonts w:ascii="Times New Roman" w:hAnsi="Times New Roman"/>
          <w:color w:val="000000"/>
          <w:sz w:val="28"/>
          <w:szCs w:val="28"/>
        </w:rPr>
        <w:t>При проведении работ по благоустройству необходимо рассмотреть возможность привлечения студенческих строительных отрядо</w:t>
      </w:r>
      <w:r w:rsidRPr="000727A3">
        <w:rPr>
          <w:rFonts w:ascii="Times New Roman" w:hAnsi="Times New Roman"/>
          <w:color w:val="000000"/>
          <w:sz w:val="28"/>
          <w:szCs w:val="28"/>
        </w:rPr>
        <w:t>в.</w:t>
      </w:r>
    </w:p>
    <w:p w:rsidR="003944F8" w:rsidRPr="00274037" w:rsidRDefault="003944F8" w:rsidP="00B22F22">
      <w:pPr>
        <w:autoSpaceDE w:val="0"/>
        <w:autoSpaceDN w:val="0"/>
        <w:adjustRightInd w:val="0"/>
        <w:ind w:firstLine="709"/>
        <w:jc w:val="both"/>
        <w:rPr>
          <w:rFonts w:ascii="Times New Roman" w:hAnsi="Times New Roman"/>
          <w:color w:val="000000"/>
          <w:sz w:val="28"/>
          <w:szCs w:val="28"/>
          <w:u w:val="single"/>
        </w:rPr>
      </w:pPr>
      <w:r w:rsidRPr="00274037">
        <w:rPr>
          <w:rFonts w:ascii="Times New Roman" w:hAnsi="Times New Roman"/>
          <w:color w:val="000000"/>
          <w:sz w:val="28"/>
          <w:szCs w:val="28"/>
          <w:u w:val="single"/>
        </w:rPr>
        <w:t>Благоустройство общественных пространств.</w:t>
      </w:r>
    </w:p>
    <w:p w:rsidR="003944F8" w:rsidRPr="000727A3"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В целях благоустройства общественных простран</w:t>
      </w:r>
      <w:proofErr w:type="gramStart"/>
      <w:r w:rsidRPr="000727A3">
        <w:rPr>
          <w:rFonts w:ascii="Times New Roman" w:hAnsi="Times New Roman"/>
          <w:color w:val="000000"/>
          <w:sz w:val="28"/>
          <w:szCs w:val="28"/>
        </w:rPr>
        <w:t>ств сф</w:t>
      </w:r>
      <w:proofErr w:type="gramEnd"/>
      <w:r w:rsidRPr="000727A3">
        <w:rPr>
          <w:rFonts w:ascii="Times New Roman" w:hAnsi="Times New Roman"/>
          <w:color w:val="000000"/>
          <w:sz w:val="28"/>
          <w:szCs w:val="28"/>
        </w:rPr>
        <w:t>ормирован адресный перечень всех общественных территорий,</w:t>
      </w:r>
      <w:r w:rsidRPr="00B75910">
        <w:rPr>
          <w:rFonts w:ascii="Times New Roman" w:hAnsi="Times New Roman"/>
          <w:sz w:val="28"/>
          <w:szCs w:val="28"/>
        </w:rPr>
        <w:t xml:space="preserve"> нуждающихся в </w:t>
      </w:r>
      <w:r w:rsidRPr="000727A3">
        <w:rPr>
          <w:rFonts w:ascii="Times New Roman" w:hAnsi="Times New Roman"/>
          <w:color w:val="000000"/>
          <w:sz w:val="28"/>
          <w:szCs w:val="28"/>
        </w:rPr>
        <w:t>благоустройстве (с учетом их физического состояния) и подлежащих благоустройству в 2018-202</w:t>
      </w:r>
      <w:r w:rsidR="00974102">
        <w:rPr>
          <w:rFonts w:ascii="Times New Roman" w:hAnsi="Times New Roman"/>
          <w:color w:val="000000"/>
          <w:sz w:val="28"/>
          <w:szCs w:val="28"/>
        </w:rPr>
        <w:t>4</w:t>
      </w:r>
      <w:r w:rsidRPr="000727A3">
        <w:rPr>
          <w:rFonts w:ascii="Times New Roman" w:hAnsi="Times New Roman"/>
          <w:color w:val="000000"/>
          <w:sz w:val="28"/>
          <w:szCs w:val="28"/>
        </w:rPr>
        <w:t xml:space="preserve"> годах, согласно </w:t>
      </w:r>
      <w:hyperlink w:anchor="Приложение_3_к_Программе" w:history="1">
        <w:r w:rsidRPr="000727A3">
          <w:rPr>
            <w:rFonts w:ascii="Times New Roman" w:hAnsi="Times New Roman"/>
            <w:color w:val="000000"/>
            <w:sz w:val="28"/>
            <w:szCs w:val="28"/>
          </w:rPr>
          <w:t xml:space="preserve">приложению № </w:t>
        </w:r>
        <w:r w:rsidR="00AB6C2B" w:rsidRPr="000727A3">
          <w:rPr>
            <w:rFonts w:ascii="Times New Roman" w:hAnsi="Times New Roman"/>
            <w:color w:val="000000"/>
            <w:sz w:val="28"/>
            <w:szCs w:val="28"/>
          </w:rPr>
          <w:t>4</w:t>
        </w:r>
      </w:hyperlink>
      <w:r w:rsidR="00297D23">
        <w:rPr>
          <w:rFonts w:ascii="Times New Roman" w:hAnsi="Times New Roman"/>
          <w:color w:val="000000"/>
          <w:sz w:val="28"/>
          <w:szCs w:val="28"/>
        </w:rPr>
        <w:t xml:space="preserve">/1 </w:t>
      </w:r>
      <w:r w:rsidRPr="000727A3">
        <w:rPr>
          <w:rFonts w:ascii="Times New Roman" w:hAnsi="Times New Roman"/>
          <w:color w:val="000000"/>
          <w:sz w:val="28"/>
          <w:szCs w:val="28"/>
        </w:rPr>
        <w:t xml:space="preserve">к Программе. </w:t>
      </w:r>
    </w:p>
    <w:p w:rsidR="003944F8" w:rsidRPr="000727A3"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w:t>
      </w:r>
      <w:r w:rsidR="00513183">
        <w:rPr>
          <w:rFonts w:ascii="Times New Roman" w:hAnsi="Times New Roman"/>
          <w:color w:val="000000"/>
          <w:sz w:val="28"/>
          <w:szCs w:val="28"/>
        </w:rPr>
        <w:t>П</w:t>
      </w:r>
      <w:r w:rsidRPr="000727A3">
        <w:rPr>
          <w:rFonts w:ascii="Times New Roman" w:hAnsi="Times New Roman"/>
          <w:color w:val="000000"/>
          <w:sz w:val="28"/>
          <w:szCs w:val="28"/>
        </w:rPr>
        <w:t>остановлением Пр</w:t>
      </w:r>
      <w:r w:rsidR="00B056C6">
        <w:rPr>
          <w:rFonts w:ascii="Times New Roman" w:hAnsi="Times New Roman"/>
          <w:color w:val="000000"/>
          <w:sz w:val="28"/>
          <w:szCs w:val="28"/>
        </w:rPr>
        <w:t xml:space="preserve">авительства Красноярского края </w:t>
      </w:r>
      <w:r w:rsidRPr="000727A3">
        <w:rPr>
          <w:rFonts w:ascii="Times New Roman" w:hAnsi="Times New Roman"/>
          <w:color w:val="000000"/>
          <w:sz w:val="28"/>
          <w:szCs w:val="28"/>
        </w:rPr>
        <w:t>от 18.07.2017 № 415-п.</w:t>
      </w:r>
    </w:p>
    <w:p w:rsidR="003944F8" w:rsidRPr="00274037" w:rsidRDefault="003944F8" w:rsidP="00B22F22">
      <w:pPr>
        <w:autoSpaceDE w:val="0"/>
        <w:autoSpaceDN w:val="0"/>
        <w:adjustRightInd w:val="0"/>
        <w:spacing w:after="0" w:line="240" w:lineRule="auto"/>
        <w:ind w:firstLine="709"/>
        <w:jc w:val="both"/>
        <w:rPr>
          <w:rFonts w:ascii="Times New Roman" w:hAnsi="Times New Roman"/>
          <w:color w:val="FF0000"/>
          <w:sz w:val="28"/>
          <w:szCs w:val="28"/>
        </w:rPr>
      </w:pPr>
      <w:proofErr w:type="gramStart"/>
      <w:r w:rsidRPr="000727A3">
        <w:rPr>
          <w:rFonts w:ascii="Times New Roman" w:hAnsi="Times New Roman"/>
          <w:color w:val="000000"/>
          <w:sz w:val="28"/>
          <w:szCs w:val="28"/>
        </w:rPr>
        <w:t xml:space="preserve">Очередность благоустройства общественных пространств определяется ежегодно по этапам с учетом мнения граждан во исполнение </w:t>
      </w:r>
      <w:r w:rsidR="00A56D81">
        <w:rPr>
          <w:rFonts w:ascii="Times New Roman" w:hAnsi="Times New Roman"/>
          <w:color w:val="000000"/>
          <w:sz w:val="28"/>
          <w:szCs w:val="28"/>
        </w:rPr>
        <w:t>п</w:t>
      </w:r>
      <w:r w:rsidRPr="000727A3">
        <w:rPr>
          <w:rFonts w:ascii="Times New Roman" w:hAnsi="Times New Roman"/>
          <w:color w:val="000000"/>
          <w:sz w:val="28"/>
          <w:szCs w:val="28"/>
        </w:rPr>
        <w:t xml:space="preserve">остановления </w:t>
      </w:r>
      <w:r w:rsidR="00B75910" w:rsidRPr="000727A3">
        <w:rPr>
          <w:rFonts w:ascii="Times New Roman" w:hAnsi="Times New Roman"/>
          <w:color w:val="000000"/>
          <w:sz w:val="28"/>
          <w:szCs w:val="28"/>
        </w:rPr>
        <w:t>а</w:t>
      </w:r>
      <w:r w:rsidRPr="000727A3">
        <w:rPr>
          <w:rFonts w:ascii="Times New Roman" w:hAnsi="Times New Roman"/>
          <w:color w:val="000000"/>
          <w:sz w:val="28"/>
          <w:szCs w:val="28"/>
        </w:rPr>
        <w:t>дминистрации г</w:t>
      </w:r>
      <w:r w:rsidR="00FB17FF">
        <w:rPr>
          <w:rFonts w:ascii="Times New Roman" w:hAnsi="Times New Roman"/>
          <w:color w:val="000000"/>
          <w:sz w:val="28"/>
          <w:szCs w:val="28"/>
        </w:rPr>
        <w:t>орода</w:t>
      </w:r>
      <w:r w:rsidRPr="000727A3">
        <w:rPr>
          <w:rFonts w:ascii="Times New Roman" w:hAnsi="Times New Roman"/>
          <w:color w:val="000000"/>
          <w:sz w:val="28"/>
          <w:szCs w:val="28"/>
        </w:rPr>
        <w:t xml:space="preserve"> </w:t>
      </w:r>
      <w:r w:rsidR="00B75910" w:rsidRPr="000727A3">
        <w:rPr>
          <w:rFonts w:ascii="Times New Roman" w:hAnsi="Times New Roman"/>
          <w:color w:val="000000"/>
          <w:sz w:val="28"/>
          <w:szCs w:val="28"/>
        </w:rPr>
        <w:t>Ачинск</w:t>
      </w:r>
      <w:r w:rsidR="00A56D81">
        <w:rPr>
          <w:rFonts w:ascii="Times New Roman" w:hAnsi="Times New Roman"/>
          <w:color w:val="000000"/>
          <w:sz w:val="28"/>
          <w:szCs w:val="28"/>
        </w:rPr>
        <w:t>а</w:t>
      </w:r>
      <w:r w:rsidRPr="000727A3">
        <w:rPr>
          <w:rFonts w:ascii="Times New Roman" w:hAnsi="Times New Roman"/>
          <w:color w:val="000000"/>
          <w:sz w:val="28"/>
          <w:szCs w:val="28"/>
        </w:rPr>
        <w:t xml:space="preserve"> от </w:t>
      </w:r>
      <w:r w:rsidR="00B36C2E">
        <w:rPr>
          <w:rFonts w:ascii="Times New Roman" w:hAnsi="Times New Roman"/>
          <w:color w:val="000000"/>
          <w:sz w:val="28"/>
          <w:szCs w:val="28"/>
        </w:rPr>
        <w:t>15.10.2018</w:t>
      </w:r>
      <w:r w:rsidRPr="00974102">
        <w:rPr>
          <w:rFonts w:ascii="Times New Roman" w:hAnsi="Times New Roman"/>
          <w:color w:val="000000"/>
          <w:sz w:val="28"/>
          <w:szCs w:val="28"/>
        </w:rPr>
        <w:t xml:space="preserve"> № </w:t>
      </w:r>
      <w:r w:rsidR="00B36C2E">
        <w:rPr>
          <w:rFonts w:ascii="Times New Roman" w:hAnsi="Times New Roman"/>
          <w:color w:val="000000"/>
          <w:sz w:val="28"/>
          <w:szCs w:val="28"/>
        </w:rPr>
        <w:t>371</w:t>
      </w:r>
      <w:r w:rsidR="001F1551" w:rsidRPr="00974102">
        <w:rPr>
          <w:rFonts w:ascii="Times New Roman" w:hAnsi="Times New Roman"/>
          <w:color w:val="000000"/>
          <w:sz w:val="28"/>
          <w:szCs w:val="28"/>
        </w:rPr>
        <w:t>-п</w:t>
      </w:r>
      <w:r w:rsidRPr="00974102">
        <w:rPr>
          <w:rFonts w:ascii="Times New Roman" w:hAnsi="Times New Roman"/>
          <w:color w:val="000000"/>
          <w:sz w:val="28"/>
          <w:szCs w:val="28"/>
        </w:rPr>
        <w:t xml:space="preserve"> «</w:t>
      </w:r>
      <w:r w:rsidR="00BF187F">
        <w:rPr>
          <w:rFonts w:ascii="Times New Roman" w:hAnsi="Times New Roman"/>
          <w:color w:val="000000"/>
          <w:sz w:val="28"/>
          <w:szCs w:val="28"/>
        </w:rPr>
        <w:t>О предоставлении, рассмотрении и оценке предложений граждан, организаций о включении в муниципальную программу формирования современной городской среды на 2019-2022 годы наиболее посещаемой муниципальной территории общего пользования, подлежащей благоустройству на территории города Ачинска</w:t>
      </w:r>
      <w:r w:rsidRPr="00974102">
        <w:rPr>
          <w:rFonts w:ascii="Times New Roman" w:hAnsi="Times New Roman"/>
          <w:color w:val="000000"/>
          <w:sz w:val="28"/>
          <w:szCs w:val="28"/>
        </w:rPr>
        <w:t>».</w:t>
      </w:r>
      <w:proofErr w:type="gramEnd"/>
    </w:p>
    <w:p w:rsidR="003944F8"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Перечень общественных территорий, сформированный по итогам инвентаризации, для общественного обсуждения размещен на </w:t>
      </w:r>
      <w:r w:rsidR="001F1551" w:rsidRPr="000727A3">
        <w:rPr>
          <w:rFonts w:ascii="Times New Roman" w:hAnsi="Times New Roman"/>
          <w:color w:val="000000"/>
          <w:sz w:val="28"/>
          <w:szCs w:val="28"/>
        </w:rPr>
        <w:t>официальном сайте органов местного самоуправления г</w:t>
      </w:r>
      <w:r w:rsidR="00DB7883">
        <w:rPr>
          <w:rFonts w:ascii="Times New Roman" w:hAnsi="Times New Roman"/>
          <w:color w:val="000000"/>
          <w:sz w:val="28"/>
          <w:szCs w:val="28"/>
        </w:rPr>
        <w:t>орода Ачинска</w:t>
      </w:r>
      <w:r w:rsidRPr="000727A3">
        <w:rPr>
          <w:rFonts w:ascii="Times New Roman" w:hAnsi="Times New Roman"/>
          <w:color w:val="000000"/>
          <w:sz w:val="28"/>
          <w:szCs w:val="28"/>
        </w:rPr>
        <w:t xml:space="preserve">.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w:t>
      </w:r>
      <w:r w:rsidR="001F1551" w:rsidRPr="000727A3">
        <w:rPr>
          <w:rFonts w:ascii="Times New Roman" w:hAnsi="Times New Roman"/>
          <w:color w:val="000000"/>
          <w:sz w:val="28"/>
          <w:szCs w:val="28"/>
        </w:rPr>
        <w:t>а</w:t>
      </w:r>
      <w:r w:rsidRPr="000727A3">
        <w:rPr>
          <w:rFonts w:ascii="Times New Roman" w:hAnsi="Times New Roman"/>
          <w:color w:val="000000"/>
          <w:sz w:val="28"/>
          <w:szCs w:val="28"/>
        </w:rPr>
        <w:t>дминистрации г</w:t>
      </w:r>
      <w:r w:rsidR="00DB7883">
        <w:rPr>
          <w:rFonts w:ascii="Times New Roman" w:hAnsi="Times New Roman"/>
          <w:color w:val="000000"/>
          <w:sz w:val="28"/>
          <w:szCs w:val="28"/>
        </w:rPr>
        <w:t>орода Ачинска</w:t>
      </w:r>
      <w:r w:rsidRPr="000727A3">
        <w:rPr>
          <w:rFonts w:ascii="Times New Roman" w:hAnsi="Times New Roman"/>
          <w:color w:val="000000"/>
          <w:sz w:val="28"/>
          <w:szCs w:val="28"/>
        </w:rPr>
        <w:t>.</w:t>
      </w:r>
    </w:p>
    <w:p w:rsidR="003944F8" w:rsidRPr="000727A3"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97120A">
        <w:rPr>
          <w:rFonts w:ascii="Times New Roman" w:hAnsi="Times New Roman"/>
          <w:sz w:val="28"/>
          <w:szCs w:val="28"/>
        </w:rPr>
        <w:t>Финансирование мероприятий, направленных на благоустройство</w:t>
      </w:r>
      <w:r w:rsidRPr="000727A3">
        <w:rPr>
          <w:rFonts w:ascii="Times New Roman" w:hAnsi="Times New Roman"/>
          <w:color w:val="000000"/>
          <w:sz w:val="28"/>
          <w:szCs w:val="28"/>
        </w:rPr>
        <w:t xml:space="preserve"> общественных пространств (центральной улицы, площади, набережной и др.), предусмотренных данной Программой</w:t>
      </w:r>
      <w:r w:rsidR="00483956" w:rsidRPr="000727A3">
        <w:rPr>
          <w:rFonts w:ascii="Times New Roman" w:hAnsi="Times New Roman"/>
          <w:color w:val="000000"/>
          <w:sz w:val="28"/>
          <w:szCs w:val="28"/>
        </w:rPr>
        <w:t xml:space="preserve"> на 201</w:t>
      </w:r>
      <w:r w:rsidR="00A23D84">
        <w:rPr>
          <w:rFonts w:ascii="Times New Roman" w:hAnsi="Times New Roman"/>
          <w:color w:val="000000"/>
          <w:sz w:val="28"/>
          <w:szCs w:val="28"/>
        </w:rPr>
        <w:t>8</w:t>
      </w:r>
      <w:r w:rsidR="00483956" w:rsidRPr="000727A3">
        <w:rPr>
          <w:rFonts w:ascii="Times New Roman" w:hAnsi="Times New Roman"/>
          <w:color w:val="000000"/>
          <w:sz w:val="28"/>
          <w:szCs w:val="28"/>
        </w:rPr>
        <w:t>-202</w:t>
      </w:r>
      <w:r w:rsidR="00974102">
        <w:rPr>
          <w:rFonts w:ascii="Times New Roman" w:hAnsi="Times New Roman"/>
          <w:color w:val="000000"/>
          <w:sz w:val="28"/>
          <w:szCs w:val="28"/>
        </w:rPr>
        <w:t>4</w:t>
      </w:r>
      <w:r w:rsidR="00196E58">
        <w:rPr>
          <w:rFonts w:ascii="Times New Roman" w:hAnsi="Times New Roman"/>
          <w:color w:val="000000"/>
          <w:sz w:val="28"/>
          <w:szCs w:val="28"/>
        </w:rPr>
        <w:t xml:space="preserve"> </w:t>
      </w:r>
      <w:r w:rsidR="00483956" w:rsidRPr="000727A3">
        <w:rPr>
          <w:rFonts w:ascii="Times New Roman" w:hAnsi="Times New Roman"/>
          <w:color w:val="000000"/>
          <w:sz w:val="28"/>
          <w:szCs w:val="28"/>
        </w:rPr>
        <w:t>годы</w:t>
      </w:r>
      <w:r w:rsidRPr="000727A3">
        <w:rPr>
          <w:rFonts w:ascii="Times New Roman" w:hAnsi="Times New Roman"/>
          <w:color w:val="000000"/>
          <w:sz w:val="28"/>
          <w:szCs w:val="28"/>
        </w:rPr>
        <w:t>, осуществляется за счет:</w:t>
      </w:r>
    </w:p>
    <w:p w:rsidR="003944F8" w:rsidRPr="007E4134"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бюджетов Российской Федерации</w:t>
      </w:r>
      <w:r w:rsidR="00B36C2E" w:rsidRPr="007E4134">
        <w:rPr>
          <w:rFonts w:ascii="Times New Roman" w:hAnsi="Times New Roman"/>
          <w:color w:val="000000"/>
          <w:sz w:val="28"/>
          <w:szCs w:val="28"/>
        </w:rPr>
        <w:t>;</w:t>
      </w:r>
    </w:p>
    <w:p w:rsidR="00196E58" w:rsidRPr="007E4134" w:rsidRDefault="00196E58" w:rsidP="00B22F22">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бюджета Красноярского края</w:t>
      </w:r>
      <w:r w:rsidR="00B36C2E" w:rsidRPr="007E4134">
        <w:rPr>
          <w:rFonts w:ascii="Times New Roman" w:hAnsi="Times New Roman"/>
          <w:color w:val="000000"/>
          <w:sz w:val="28"/>
          <w:szCs w:val="28"/>
        </w:rPr>
        <w:t>;</w:t>
      </w:r>
      <w:r w:rsidRPr="007E4134">
        <w:rPr>
          <w:rFonts w:ascii="Times New Roman" w:hAnsi="Times New Roman"/>
          <w:color w:val="000000"/>
          <w:sz w:val="28"/>
          <w:szCs w:val="28"/>
        </w:rPr>
        <w:t xml:space="preserve"> </w:t>
      </w:r>
    </w:p>
    <w:p w:rsidR="00483956" w:rsidRPr="007E4134"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 средств бюджета</w:t>
      </w:r>
      <w:r w:rsidR="00FB17FF" w:rsidRPr="007E4134">
        <w:rPr>
          <w:rFonts w:ascii="Times New Roman" w:hAnsi="Times New Roman"/>
          <w:color w:val="000000"/>
          <w:sz w:val="28"/>
          <w:szCs w:val="28"/>
        </w:rPr>
        <w:t xml:space="preserve"> города Ачинска</w:t>
      </w:r>
      <w:r w:rsidR="00B36C2E" w:rsidRPr="007E4134">
        <w:rPr>
          <w:rFonts w:ascii="Times New Roman" w:hAnsi="Times New Roman"/>
          <w:color w:val="000000"/>
          <w:sz w:val="28"/>
          <w:szCs w:val="28"/>
        </w:rPr>
        <w:t>.</w:t>
      </w:r>
      <w:r w:rsidRPr="007E4134">
        <w:rPr>
          <w:rFonts w:ascii="Times New Roman" w:hAnsi="Times New Roman"/>
          <w:color w:val="000000"/>
          <w:sz w:val="28"/>
          <w:szCs w:val="28"/>
        </w:rPr>
        <w:t xml:space="preserve"> </w:t>
      </w:r>
    </w:p>
    <w:p w:rsidR="003944F8" w:rsidRPr="007E4134"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0926E8" w:rsidRDefault="000926E8" w:rsidP="00F81F28">
      <w:pPr>
        <w:autoSpaceDE w:val="0"/>
        <w:autoSpaceDN w:val="0"/>
        <w:adjustRightInd w:val="0"/>
        <w:spacing w:after="0" w:line="240" w:lineRule="auto"/>
        <w:ind w:firstLine="709"/>
        <w:jc w:val="both"/>
        <w:rPr>
          <w:rFonts w:ascii="Times New Roman" w:hAnsi="Times New Roman"/>
          <w:iCs/>
          <w:sz w:val="28"/>
          <w:szCs w:val="28"/>
          <w:u w:val="single"/>
          <w:shd w:val="clear" w:color="auto" w:fill="FDFDFD"/>
        </w:rPr>
      </w:pPr>
      <w:r w:rsidRPr="007E4134">
        <w:rPr>
          <w:rFonts w:ascii="Times New Roman" w:hAnsi="Times New Roman"/>
          <w:sz w:val="28"/>
          <w:szCs w:val="28"/>
          <w:u w:val="single"/>
        </w:rPr>
        <w:lastRenderedPageBreak/>
        <w:t>Благоустройство</w:t>
      </w:r>
      <w:r w:rsidRPr="007E4134">
        <w:rPr>
          <w:rFonts w:ascii="Times New Roman" w:hAnsi="Times New Roman"/>
          <w:iCs/>
          <w:sz w:val="28"/>
          <w:szCs w:val="28"/>
          <w:u w:val="single"/>
          <w:shd w:val="clear" w:color="auto" w:fill="FDFDFD"/>
        </w:rPr>
        <w:t xml:space="preserve"> мест массового отдыха населения (городских парков</w:t>
      </w:r>
      <w:r w:rsidR="00FB17FF" w:rsidRPr="007E4134">
        <w:rPr>
          <w:rFonts w:ascii="Times New Roman" w:hAnsi="Times New Roman"/>
          <w:iCs/>
          <w:sz w:val="28"/>
          <w:szCs w:val="28"/>
          <w:u w:val="single"/>
          <w:shd w:val="clear" w:color="auto" w:fill="FDFDFD"/>
        </w:rPr>
        <w:t>, скверов</w:t>
      </w:r>
      <w:r w:rsidRPr="007E4134">
        <w:rPr>
          <w:rFonts w:ascii="Times New Roman" w:hAnsi="Times New Roman"/>
          <w:iCs/>
          <w:sz w:val="28"/>
          <w:szCs w:val="28"/>
          <w:u w:val="single"/>
          <w:shd w:val="clear" w:color="auto" w:fill="FDFDFD"/>
        </w:rPr>
        <w:t>)</w:t>
      </w:r>
      <w:r w:rsidR="00510AB1" w:rsidRPr="007E4134">
        <w:rPr>
          <w:rFonts w:ascii="Times New Roman" w:hAnsi="Times New Roman"/>
          <w:iCs/>
          <w:sz w:val="28"/>
          <w:szCs w:val="28"/>
          <w:u w:val="single"/>
          <w:shd w:val="clear" w:color="auto" w:fill="FDFDFD"/>
        </w:rPr>
        <w:t>.</w:t>
      </w:r>
    </w:p>
    <w:p w:rsidR="00E80B69" w:rsidRPr="007E4134" w:rsidRDefault="00E80B69" w:rsidP="00F81F28">
      <w:pPr>
        <w:autoSpaceDE w:val="0"/>
        <w:autoSpaceDN w:val="0"/>
        <w:adjustRightInd w:val="0"/>
        <w:spacing w:after="0" w:line="240" w:lineRule="auto"/>
        <w:ind w:firstLine="709"/>
        <w:jc w:val="both"/>
        <w:rPr>
          <w:rFonts w:ascii="Times New Roman" w:hAnsi="Times New Roman"/>
          <w:iCs/>
          <w:sz w:val="28"/>
          <w:szCs w:val="28"/>
          <w:u w:val="single"/>
          <w:shd w:val="clear" w:color="auto" w:fill="FDFDFD"/>
        </w:rPr>
      </w:pPr>
    </w:p>
    <w:p w:rsidR="000926E8" w:rsidRPr="007E4134" w:rsidRDefault="000926E8" w:rsidP="00F81F28">
      <w:pPr>
        <w:autoSpaceDE w:val="0"/>
        <w:autoSpaceDN w:val="0"/>
        <w:adjustRightInd w:val="0"/>
        <w:spacing w:after="0" w:line="240" w:lineRule="auto"/>
        <w:ind w:firstLine="709"/>
        <w:jc w:val="both"/>
        <w:rPr>
          <w:rFonts w:ascii="Times New Roman" w:hAnsi="Times New Roman"/>
          <w:iCs/>
          <w:sz w:val="28"/>
          <w:szCs w:val="28"/>
          <w:shd w:val="clear" w:color="auto" w:fill="FDFDFD"/>
        </w:rPr>
      </w:pPr>
      <w:r w:rsidRPr="007E4134">
        <w:rPr>
          <w:rFonts w:ascii="Times New Roman" w:hAnsi="Times New Roman"/>
          <w:iCs/>
          <w:sz w:val="28"/>
          <w:szCs w:val="28"/>
          <w:shd w:val="clear" w:color="auto" w:fill="FDFDFD"/>
        </w:rPr>
        <w:t>В целях благоустройства территории городск</w:t>
      </w:r>
      <w:r w:rsidR="00FB17FF" w:rsidRPr="007E4134">
        <w:rPr>
          <w:rFonts w:ascii="Times New Roman" w:hAnsi="Times New Roman"/>
          <w:iCs/>
          <w:sz w:val="28"/>
          <w:szCs w:val="28"/>
          <w:shd w:val="clear" w:color="auto" w:fill="FDFDFD"/>
        </w:rPr>
        <w:t>их</w:t>
      </w:r>
      <w:r w:rsidRPr="007E4134">
        <w:rPr>
          <w:rFonts w:ascii="Times New Roman" w:hAnsi="Times New Roman"/>
          <w:iCs/>
          <w:sz w:val="28"/>
          <w:szCs w:val="28"/>
          <w:shd w:val="clear" w:color="auto" w:fill="FDFDFD"/>
        </w:rPr>
        <w:t xml:space="preserve"> парк</w:t>
      </w:r>
      <w:r w:rsidR="00FB17FF" w:rsidRPr="007E4134">
        <w:rPr>
          <w:rFonts w:ascii="Times New Roman" w:hAnsi="Times New Roman"/>
          <w:iCs/>
          <w:sz w:val="28"/>
          <w:szCs w:val="28"/>
          <w:shd w:val="clear" w:color="auto" w:fill="FDFDFD"/>
        </w:rPr>
        <w:t>ов, скверов</w:t>
      </w:r>
      <w:r w:rsidRPr="007E4134">
        <w:rPr>
          <w:rFonts w:ascii="Times New Roman" w:hAnsi="Times New Roman"/>
          <w:iCs/>
          <w:sz w:val="28"/>
          <w:szCs w:val="28"/>
          <w:shd w:val="clear" w:color="auto" w:fill="FDFDFD"/>
        </w:rPr>
        <w:t xml:space="preserve"> сформирован перечень работ, который </w:t>
      </w:r>
      <w:r w:rsidR="00FB17FF" w:rsidRPr="007E4134">
        <w:rPr>
          <w:rFonts w:ascii="Times New Roman" w:hAnsi="Times New Roman"/>
          <w:iCs/>
          <w:sz w:val="28"/>
          <w:szCs w:val="28"/>
          <w:shd w:val="clear" w:color="auto" w:fill="FDFDFD"/>
        </w:rPr>
        <w:t>проходит процедуру</w:t>
      </w:r>
      <w:r w:rsidRPr="007E4134">
        <w:rPr>
          <w:rFonts w:ascii="Times New Roman" w:hAnsi="Times New Roman"/>
          <w:iCs/>
          <w:sz w:val="28"/>
          <w:szCs w:val="28"/>
          <w:shd w:val="clear" w:color="auto" w:fill="FDFDFD"/>
        </w:rPr>
        <w:t xml:space="preserve"> обсуждени</w:t>
      </w:r>
      <w:r w:rsidR="00FB17FF" w:rsidRPr="007E4134">
        <w:rPr>
          <w:rFonts w:ascii="Times New Roman" w:hAnsi="Times New Roman"/>
          <w:iCs/>
          <w:sz w:val="28"/>
          <w:szCs w:val="28"/>
          <w:shd w:val="clear" w:color="auto" w:fill="FDFDFD"/>
        </w:rPr>
        <w:t>я</w:t>
      </w:r>
      <w:r w:rsidRPr="007E4134">
        <w:rPr>
          <w:rFonts w:ascii="Times New Roman" w:hAnsi="Times New Roman"/>
          <w:iCs/>
          <w:sz w:val="28"/>
          <w:szCs w:val="28"/>
          <w:shd w:val="clear" w:color="auto" w:fill="FDFDFD"/>
        </w:rPr>
        <w:t xml:space="preserve"> с участием граждан в течение 30 дней со дня объявления обсуждения. </w:t>
      </w:r>
    </w:p>
    <w:p w:rsidR="00C44627" w:rsidRPr="007E4134" w:rsidRDefault="00C44627" w:rsidP="00F81F28">
      <w:pPr>
        <w:pStyle w:val="ConsPlusNormal"/>
        <w:ind w:firstLine="708"/>
        <w:jc w:val="both"/>
        <w:rPr>
          <w:rFonts w:ascii="Times New Roman" w:eastAsia="Calibri" w:hAnsi="Times New Roman" w:cs="Times New Roman"/>
          <w:color w:val="000000"/>
          <w:sz w:val="28"/>
          <w:szCs w:val="28"/>
          <w:lang w:eastAsia="en-US"/>
        </w:rPr>
      </w:pPr>
      <w:r w:rsidRPr="007E4134">
        <w:rPr>
          <w:rFonts w:ascii="Times New Roman" w:eastAsia="Calibri" w:hAnsi="Times New Roman" w:cs="Times New Roman"/>
          <w:sz w:val="28"/>
          <w:szCs w:val="28"/>
          <w:lang w:eastAsia="en-US"/>
        </w:rPr>
        <w:t>Адресный перечень объектов</w:t>
      </w:r>
      <w:r w:rsidRPr="007E4134">
        <w:rPr>
          <w:rFonts w:ascii="Times New Roman" w:eastAsia="Calibri" w:hAnsi="Times New Roman" w:cs="Times New Roman"/>
          <w:color w:val="000000"/>
          <w:sz w:val="28"/>
          <w:szCs w:val="28"/>
          <w:lang w:eastAsia="en-US"/>
        </w:rPr>
        <w:t xml:space="preserve">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Приложении № 4</w:t>
      </w:r>
      <w:r w:rsidR="0050207F">
        <w:rPr>
          <w:rFonts w:ascii="Times New Roman" w:eastAsia="Calibri" w:hAnsi="Times New Roman" w:cs="Times New Roman"/>
          <w:color w:val="000000"/>
          <w:sz w:val="28"/>
          <w:szCs w:val="28"/>
          <w:lang w:eastAsia="en-US"/>
        </w:rPr>
        <w:t>/2</w:t>
      </w:r>
      <w:r w:rsidRPr="007E4134">
        <w:rPr>
          <w:rFonts w:ascii="Times New Roman" w:eastAsia="Calibri" w:hAnsi="Times New Roman" w:cs="Times New Roman"/>
          <w:color w:val="000000"/>
          <w:sz w:val="28"/>
          <w:szCs w:val="28"/>
          <w:lang w:eastAsia="en-US"/>
        </w:rPr>
        <w:t xml:space="preserve"> к Программе.</w:t>
      </w:r>
    </w:p>
    <w:p w:rsidR="00C44627" w:rsidRPr="007E4134" w:rsidRDefault="00C44627" w:rsidP="00F81F28">
      <w:pPr>
        <w:spacing w:after="0" w:line="240" w:lineRule="auto"/>
        <w:ind w:firstLine="708"/>
        <w:jc w:val="both"/>
        <w:rPr>
          <w:rFonts w:ascii="Times New Roman" w:hAnsi="Times New Roman"/>
          <w:color w:val="000000"/>
          <w:sz w:val="28"/>
          <w:szCs w:val="28"/>
        </w:rPr>
      </w:pPr>
      <w:r w:rsidRPr="007E4134">
        <w:rPr>
          <w:rFonts w:ascii="Times New Roman" w:hAnsi="Times New Roman"/>
          <w:color w:val="000000"/>
          <w:sz w:val="28"/>
          <w:szCs w:val="28"/>
        </w:rPr>
        <w:t>В течение 2018-20</w:t>
      </w:r>
      <w:r w:rsidR="00974102" w:rsidRPr="007E4134">
        <w:rPr>
          <w:rFonts w:ascii="Times New Roman" w:hAnsi="Times New Roman"/>
          <w:color w:val="000000"/>
          <w:sz w:val="28"/>
          <w:szCs w:val="28"/>
        </w:rPr>
        <w:t>24</w:t>
      </w:r>
      <w:r w:rsidRPr="007E4134">
        <w:rPr>
          <w:rFonts w:ascii="Times New Roman" w:hAnsi="Times New Roman"/>
          <w:color w:val="000000"/>
          <w:sz w:val="28"/>
          <w:szCs w:val="28"/>
        </w:rPr>
        <w:t xml:space="preserve">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C44627" w:rsidRPr="007E4134" w:rsidRDefault="00C44627" w:rsidP="00C44627">
      <w:pPr>
        <w:spacing w:after="0" w:line="240" w:lineRule="auto"/>
        <w:ind w:firstLine="708"/>
        <w:jc w:val="both"/>
        <w:rPr>
          <w:rFonts w:ascii="Times New Roman" w:hAnsi="Times New Roman"/>
          <w:color w:val="000000"/>
          <w:sz w:val="28"/>
          <w:szCs w:val="28"/>
        </w:rPr>
      </w:pPr>
      <w:proofErr w:type="gramStart"/>
      <w:r w:rsidRPr="007E4134">
        <w:rPr>
          <w:rFonts w:ascii="Times New Roman" w:hAnsi="Times New Roman"/>
          <w:color w:val="000000"/>
          <w:sz w:val="28"/>
          <w:szCs w:val="28"/>
        </w:rPr>
        <w:t xml:space="preserve">На основании паспортов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w:t>
      </w:r>
      <w:r w:rsidRPr="007E4134">
        <w:rPr>
          <w:rFonts w:ascii="Times New Roman" w:hAnsi="Times New Roman"/>
          <w:color w:val="000000"/>
          <w:sz w:val="28"/>
          <w:szCs w:val="28"/>
        </w:rPr>
        <w:br/>
        <w:t>и индивидуальных предпринимателей, предоставленных для их размещения, органами местного самоуправления</w:t>
      </w:r>
      <w:r w:rsidR="00FB17FF" w:rsidRPr="007E4134">
        <w:rPr>
          <w:rFonts w:ascii="Times New Roman" w:hAnsi="Times New Roman"/>
          <w:color w:val="000000"/>
          <w:sz w:val="28"/>
          <w:szCs w:val="28"/>
        </w:rPr>
        <w:t xml:space="preserve"> города Ачинска</w:t>
      </w:r>
      <w:r w:rsidRPr="007E4134">
        <w:rPr>
          <w:rFonts w:ascii="Times New Roman" w:hAnsi="Times New Roman"/>
          <w:color w:val="000000"/>
          <w:sz w:val="28"/>
          <w:szCs w:val="28"/>
        </w:rPr>
        <w:t xml:space="preserve"> в течение 2018-202</w:t>
      </w:r>
      <w:r w:rsidR="00B36C2E" w:rsidRPr="007E4134">
        <w:rPr>
          <w:rFonts w:ascii="Times New Roman" w:hAnsi="Times New Roman"/>
          <w:color w:val="000000"/>
          <w:sz w:val="28"/>
          <w:szCs w:val="28"/>
        </w:rPr>
        <w:t>4</w:t>
      </w:r>
      <w:r w:rsidRPr="007E4134">
        <w:rPr>
          <w:rFonts w:ascii="Times New Roman" w:hAnsi="Times New Roman"/>
          <w:color w:val="000000"/>
          <w:sz w:val="28"/>
          <w:szCs w:val="28"/>
        </w:rPr>
        <w:t xml:space="preserve"> годов рекомендуется заключение соглашения с указанными лицами о благоустройстве таких территорий за счет средств юридических лиц и индивидуальных предпринимателей.</w:t>
      </w:r>
      <w:proofErr w:type="gramEnd"/>
    </w:p>
    <w:p w:rsidR="00C44627" w:rsidRPr="007E4134" w:rsidRDefault="00C44627" w:rsidP="00C44627">
      <w:pPr>
        <w:spacing w:after="0" w:line="240" w:lineRule="auto"/>
        <w:ind w:firstLine="708"/>
        <w:jc w:val="both"/>
        <w:rPr>
          <w:rFonts w:ascii="Times New Roman" w:hAnsi="Times New Roman"/>
          <w:color w:val="000000"/>
          <w:sz w:val="28"/>
          <w:szCs w:val="28"/>
        </w:rPr>
      </w:pPr>
      <w:proofErr w:type="gramStart"/>
      <w:r w:rsidRPr="007E4134">
        <w:rPr>
          <w:rFonts w:ascii="Times New Roman" w:hAnsi="Times New Roman"/>
          <w:color w:val="000000"/>
          <w:sz w:val="28"/>
          <w:szCs w:val="28"/>
        </w:rPr>
        <w:t>На основании сводных паспортов благоустройства индивидуальных жилых домов и земельных участков, предоставленных для их размещения, органами местного самоуправления</w:t>
      </w:r>
      <w:r w:rsidR="00FB17FF" w:rsidRPr="007E4134">
        <w:rPr>
          <w:rFonts w:ascii="Times New Roman" w:hAnsi="Times New Roman"/>
          <w:color w:val="000000"/>
          <w:sz w:val="28"/>
          <w:szCs w:val="28"/>
        </w:rPr>
        <w:t xml:space="preserve"> города Ачинска</w:t>
      </w:r>
      <w:r w:rsidRPr="007E4134">
        <w:rPr>
          <w:rFonts w:ascii="Times New Roman" w:hAnsi="Times New Roman"/>
          <w:color w:val="000000"/>
          <w:sz w:val="28"/>
          <w:szCs w:val="28"/>
        </w:rPr>
        <w:t xml:space="preserve"> </w:t>
      </w:r>
      <w:r w:rsidR="002E5DD2">
        <w:rPr>
          <w:rFonts w:ascii="Times New Roman" w:hAnsi="Times New Roman"/>
          <w:color w:val="000000"/>
          <w:sz w:val="28"/>
          <w:szCs w:val="28"/>
        </w:rPr>
        <w:t>р</w:t>
      </w:r>
      <w:r w:rsidRPr="007E4134">
        <w:rPr>
          <w:rFonts w:ascii="Times New Roman" w:hAnsi="Times New Roman"/>
          <w:color w:val="000000"/>
          <w:sz w:val="28"/>
          <w:szCs w:val="28"/>
        </w:rPr>
        <w:t>екоменд</w:t>
      </w:r>
      <w:r w:rsidR="002E5DD2">
        <w:rPr>
          <w:rFonts w:ascii="Times New Roman" w:hAnsi="Times New Roman"/>
          <w:color w:val="000000"/>
          <w:sz w:val="28"/>
          <w:szCs w:val="28"/>
        </w:rPr>
        <w:t>овано</w:t>
      </w:r>
      <w:r w:rsidRPr="007E4134">
        <w:rPr>
          <w:rFonts w:ascii="Times New Roman" w:hAnsi="Times New Roman"/>
          <w:color w:val="000000"/>
          <w:sz w:val="28"/>
          <w:szCs w:val="28"/>
        </w:rPr>
        <w:t xml:space="preserve"> заключение соглашени</w:t>
      </w:r>
      <w:r w:rsidR="002E5DD2">
        <w:rPr>
          <w:rFonts w:ascii="Times New Roman" w:hAnsi="Times New Roman"/>
          <w:color w:val="000000"/>
          <w:sz w:val="28"/>
          <w:szCs w:val="28"/>
        </w:rPr>
        <w:t>й</w:t>
      </w:r>
      <w:r w:rsidRPr="007E4134">
        <w:rPr>
          <w:rFonts w:ascii="Times New Roman" w:hAnsi="Times New Roman"/>
          <w:color w:val="000000"/>
          <w:sz w:val="28"/>
          <w:szCs w:val="28"/>
        </w:rPr>
        <w:t xml:space="preserve"> с собственниками (пользователями) домов, собственниками (землепользователями) земельных участков о благоустройстве указанных территорий в соответствии с требованиями </w:t>
      </w:r>
      <w:r w:rsidR="00F81F28" w:rsidRPr="007E4134">
        <w:rPr>
          <w:rFonts w:ascii="Times New Roman" w:hAnsi="Times New Roman"/>
          <w:color w:val="000000"/>
          <w:sz w:val="28"/>
          <w:szCs w:val="28"/>
        </w:rPr>
        <w:t>П</w:t>
      </w:r>
      <w:r w:rsidRPr="007E4134">
        <w:rPr>
          <w:rFonts w:ascii="Times New Roman" w:hAnsi="Times New Roman"/>
          <w:color w:val="000000"/>
          <w:sz w:val="28"/>
          <w:szCs w:val="28"/>
        </w:rPr>
        <w:t>равил благоустройства</w:t>
      </w:r>
      <w:r w:rsidR="00F81F28" w:rsidRPr="007E4134">
        <w:rPr>
          <w:rFonts w:ascii="Times New Roman" w:hAnsi="Times New Roman"/>
          <w:color w:val="000000"/>
          <w:sz w:val="28"/>
          <w:szCs w:val="28"/>
        </w:rPr>
        <w:t xml:space="preserve"> утвержденных решение Ачинского городского Совета депутатов от 28.10.2016 № 15-81р «Об утверждении Правил благоустройства города Ачинска и о признании утратившими</w:t>
      </w:r>
      <w:proofErr w:type="gramEnd"/>
      <w:r w:rsidR="00F81F28" w:rsidRPr="007E4134">
        <w:rPr>
          <w:rFonts w:ascii="Times New Roman" w:hAnsi="Times New Roman"/>
          <w:color w:val="000000"/>
          <w:sz w:val="28"/>
          <w:szCs w:val="28"/>
        </w:rPr>
        <w:t xml:space="preserve"> силу некоторых </w:t>
      </w:r>
      <w:r w:rsidR="00E42138" w:rsidRPr="007E4134">
        <w:rPr>
          <w:rFonts w:ascii="Times New Roman" w:hAnsi="Times New Roman"/>
          <w:color w:val="000000"/>
          <w:sz w:val="28"/>
          <w:szCs w:val="28"/>
        </w:rPr>
        <w:t>Р</w:t>
      </w:r>
      <w:r w:rsidR="00F81F28" w:rsidRPr="007E4134">
        <w:rPr>
          <w:rFonts w:ascii="Times New Roman" w:hAnsi="Times New Roman"/>
          <w:color w:val="000000"/>
          <w:sz w:val="28"/>
          <w:szCs w:val="28"/>
        </w:rPr>
        <w:t>ешений Ачинского городского Совета депутатов»</w:t>
      </w:r>
      <w:r w:rsidRPr="007E4134">
        <w:rPr>
          <w:rFonts w:ascii="Times New Roman" w:hAnsi="Times New Roman"/>
          <w:color w:val="000000"/>
          <w:sz w:val="28"/>
          <w:szCs w:val="28"/>
        </w:rPr>
        <w:t>.</w:t>
      </w:r>
    </w:p>
    <w:p w:rsidR="003944F8" w:rsidRPr="007E4134" w:rsidRDefault="003944F8" w:rsidP="003944F8">
      <w:pPr>
        <w:widowControl w:val="0"/>
        <w:autoSpaceDE w:val="0"/>
        <w:autoSpaceDN w:val="0"/>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Порядок разработки, обсуждения с заинтересованными лицами и утверждения </w:t>
      </w:r>
      <w:proofErr w:type="gramStart"/>
      <w:r w:rsidRPr="007E4134">
        <w:rPr>
          <w:rFonts w:ascii="Times New Roman" w:hAnsi="Times New Roman"/>
          <w:color w:val="000000"/>
          <w:sz w:val="28"/>
          <w:szCs w:val="28"/>
        </w:rPr>
        <w:t>дизайн-проектов</w:t>
      </w:r>
      <w:proofErr w:type="gramEnd"/>
      <w:r w:rsidRPr="007E4134">
        <w:rPr>
          <w:rFonts w:ascii="Times New Roman" w:hAnsi="Times New Roman"/>
          <w:color w:val="000000"/>
          <w:sz w:val="28"/>
          <w:szCs w:val="28"/>
        </w:rPr>
        <w:t xml:space="preserve"> благоустройства дворовых территорий осуществляется в порядке, предусмотренным </w:t>
      </w:r>
      <w:hyperlink w:anchor="Приложение_4_к_Программе" w:history="1">
        <w:r w:rsidRPr="007E4134">
          <w:rPr>
            <w:rStyle w:val="a3"/>
            <w:rFonts w:ascii="Times New Roman" w:hAnsi="Times New Roman"/>
            <w:color w:val="000000"/>
            <w:sz w:val="28"/>
            <w:szCs w:val="28"/>
            <w:u w:val="none"/>
          </w:rPr>
          <w:t xml:space="preserve">приложением № </w:t>
        </w:r>
        <w:r w:rsidR="00AB6C2B" w:rsidRPr="007E4134">
          <w:rPr>
            <w:rStyle w:val="a3"/>
            <w:rFonts w:ascii="Times New Roman" w:hAnsi="Times New Roman"/>
            <w:color w:val="000000"/>
            <w:sz w:val="28"/>
            <w:szCs w:val="28"/>
            <w:u w:val="none"/>
          </w:rPr>
          <w:t>5</w:t>
        </w:r>
      </w:hyperlink>
      <w:r w:rsidRPr="007E4134">
        <w:rPr>
          <w:rFonts w:ascii="Times New Roman" w:hAnsi="Times New Roman"/>
          <w:color w:val="000000"/>
          <w:sz w:val="28"/>
          <w:szCs w:val="28"/>
        </w:rPr>
        <w:t xml:space="preserve"> к настоящей Программе.</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xml:space="preserve">- обеспечение квалифицированного участия заинтересованных граждан за счет размещения на официальном сайте </w:t>
      </w:r>
      <w:r w:rsidR="001F1551" w:rsidRPr="007E4134">
        <w:rPr>
          <w:rFonts w:ascii="Times New Roman" w:eastAsia="Malgun Gothic" w:hAnsi="Times New Roman" w:cs="Times New Roman"/>
          <w:color w:val="000000"/>
          <w:sz w:val="28"/>
          <w:szCs w:val="28"/>
        </w:rPr>
        <w:t xml:space="preserve">органов местного самоуправления </w:t>
      </w:r>
      <w:r w:rsidR="001F1551" w:rsidRPr="007E4134">
        <w:rPr>
          <w:rFonts w:ascii="Times New Roman" w:eastAsia="Malgun Gothic" w:hAnsi="Times New Roman" w:cs="Times New Roman"/>
          <w:color w:val="000000"/>
          <w:sz w:val="28"/>
          <w:szCs w:val="28"/>
        </w:rPr>
        <w:lastRenderedPageBreak/>
        <w:t>г</w:t>
      </w:r>
      <w:r w:rsidR="008038D4" w:rsidRPr="007E4134">
        <w:rPr>
          <w:rFonts w:ascii="Times New Roman" w:eastAsia="Malgun Gothic" w:hAnsi="Times New Roman" w:cs="Times New Roman"/>
          <w:color w:val="000000"/>
          <w:sz w:val="28"/>
          <w:szCs w:val="28"/>
        </w:rPr>
        <w:t xml:space="preserve">орода </w:t>
      </w:r>
      <w:r w:rsidR="001F1551" w:rsidRPr="007E4134">
        <w:rPr>
          <w:rFonts w:ascii="Times New Roman" w:eastAsia="Malgun Gothic" w:hAnsi="Times New Roman" w:cs="Times New Roman"/>
          <w:color w:val="000000"/>
          <w:sz w:val="28"/>
          <w:szCs w:val="28"/>
        </w:rPr>
        <w:t xml:space="preserve">Ачинска </w:t>
      </w:r>
      <w:r w:rsidRPr="007E4134">
        <w:rPr>
          <w:rFonts w:ascii="Times New Roman" w:eastAsia="Malgun Gothic" w:hAnsi="Times New Roman" w:cs="Times New Roman"/>
          <w:color w:val="000000"/>
          <w:sz w:val="28"/>
          <w:szCs w:val="28"/>
        </w:rPr>
        <w:t xml:space="preserve">достоверной и актуальной информации о </w:t>
      </w:r>
      <w:proofErr w:type="gramStart"/>
      <w:r w:rsidRPr="007E4134">
        <w:rPr>
          <w:rFonts w:ascii="Times New Roman" w:eastAsia="Malgun Gothic" w:hAnsi="Times New Roman" w:cs="Times New Roman"/>
          <w:color w:val="000000"/>
          <w:sz w:val="28"/>
          <w:szCs w:val="28"/>
        </w:rPr>
        <w:t>дизайн-проекте</w:t>
      </w:r>
      <w:proofErr w:type="gramEnd"/>
      <w:r w:rsidRPr="007E4134">
        <w:rPr>
          <w:rFonts w:ascii="Times New Roman" w:eastAsia="Malgun Gothic" w:hAnsi="Times New Roman" w:cs="Times New Roman"/>
          <w:color w:val="000000"/>
          <w:sz w:val="28"/>
          <w:szCs w:val="28"/>
        </w:rPr>
        <w:t xml:space="preserve"> по благоустройству общественных территорий, о результатах </w:t>
      </w:r>
      <w:proofErr w:type="spellStart"/>
      <w:r w:rsidRPr="007E4134">
        <w:rPr>
          <w:rFonts w:ascii="Times New Roman" w:eastAsia="Malgun Gothic" w:hAnsi="Times New Roman" w:cs="Times New Roman"/>
          <w:color w:val="000000"/>
          <w:sz w:val="28"/>
          <w:szCs w:val="28"/>
        </w:rPr>
        <w:t>предпроектного</w:t>
      </w:r>
      <w:proofErr w:type="spellEnd"/>
      <w:r w:rsidRPr="007E4134">
        <w:rPr>
          <w:rFonts w:ascii="Times New Roman" w:eastAsia="Malgun Gothic" w:hAnsi="Times New Roman" w:cs="Times New Roman"/>
          <w:color w:val="000000"/>
          <w:sz w:val="28"/>
          <w:szCs w:val="28"/>
        </w:rPr>
        <w:t xml:space="preserve"> исследования, а также самого дизайн-проекта благоустройства до проведения самого общественного обсуждения;</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3944F8" w:rsidRPr="007E4134" w:rsidRDefault="00B36C2E" w:rsidP="008A1D4B">
      <w:pPr>
        <w:autoSpaceDE w:val="0"/>
        <w:autoSpaceDN w:val="0"/>
        <w:adjustRightInd w:val="0"/>
        <w:spacing w:after="0" w:line="240" w:lineRule="auto"/>
        <w:jc w:val="both"/>
        <w:rPr>
          <w:rFonts w:ascii="Times New Roman" w:hAnsi="Times New Roman"/>
          <w:color w:val="000000"/>
          <w:sz w:val="28"/>
          <w:szCs w:val="28"/>
        </w:rPr>
      </w:pPr>
      <w:r w:rsidRPr="007E4134">
        <w:rPr>
          <w:rFonts w:ascii="Times New Roman" w:hAnsi="Times New Roman"/>
          <w:color w:val="000000"/>
          <w:sz w:val="28"/>
          <w:szCs w:val="28"/>
        </w:rPr>
        <w:tab/>
      </w:r>
      <w:proofErr w:type="gramStart"/>
      <w:r w:rsidRPr="007E4134">
        <w:rPr>
          <w:rFonts w:ascii="Times New Roman" w:hAnsi="Times New Roman"/>
          <w:color w:val="000000"/>
          <w:sz w:val="28"/>
          <w:szCs w:val="28"/>
        </w:rP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roofErr w:type="gramEnd"/>
    </w:p>
    <w:p w:rsidR="00073368" w:rsidRPr="007E4134" w:rsidRDefault="00B36C2E"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 xml:space="preserve">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w:t>
      </w:r>
      <w:r w:rsidR="00073368" w:rsidRPr="007E4134">
        <w:rPr>
          <w:rFonts w:ascii="Times New Roman" w:hAnsi="Times New Roman"/>
          <w:color w:val="000000"/>
          <w:sz w:val="28"/>
          <w:szCs w:val="28"/>
        </w:rPr>
        <w:t>1 апреля года предоставления субсидии, за исключением:</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заключения таких соглашений в пределах экономии сре</w:t>
      </w:r>
      <w:proofErr w:type="gramStart"/>
      <w:r w:rsidRPr="007E4134">
        <w:rPr>
          <w:rFonts w:ascii="Times New Roman" w:hAnsi="Times New Roman"/>
          <w:color w:val="000000"/>
          <w:sz w:val="28"/>
          <w:szCs w:val="28"/>
        </w:rPr>
        <w:t>дств пр</w:t>
      </w:r>
      <w:proofErr w:type="gramEnd"/>
      <w:r w:rsidRPr="007E4134">
        <w:rPr>
          <w:rFonts w:ascii="Times New Roman" w:hAnsi="Times New Roman"/>
          <w:color w:val="000000"/>
          <w:sz w:val="28"/>
          <w:szCs w:val="28"/>
        </w:rPr>
        <w:t xml:space="preserve">и расходовании субсидии в целях реализации муниципальных программ, в том числе мероприятий по </w:t>
      </w:r>
      <w:proofErr w:type="spellStart"/>
      <w:r w:rsidRPr="007E4134">
        <w:rPr>
          <w:rFonts w:ascii="Times New Roman" w:hAnsi="Times New Roman"/>
          <w:color w:val="000000"/>
          <w:sz w:val="28"/>
          <w:szCs w:val="28"/>
        </w:rPr>
        <w:t>цифровизации</w:t>
      </w:r>
      <w:proofErr w:type="spellEnd"/>
      <w:r w:rsidRPr="007E4134">
        <w:rPr>
          <w:rFonts w:ascii="Times New Roman" w:hAnsi="Times New Roman"/>
          <w:color w:val="000000"/>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74102" w:rsidRPr="007E4134" w:rsidRDefault="00974102" w:rsidP="008A1D4B">
      <w:pPr>
        <w:autoSpaceDE w:val="0"/>
        <w:autoSpaceDN w:val="0"/>
        <w:adjustRightInd w:val="0"/>
        <w:spacing w:after="0" w:line="240" w:lineRule="auto"/>
        <w:jc w:val="both"/>
        <w:rPr>
          <w:rFonts w:ascii="Times New Roman" w:hAnsi="Times New Roman"/>
          <w:color w:val="000000"/>
          <w:sz w:val="28"/>
          <w:szCs w:val="28"/>
        </w:rPr>
      </w:pPr>
    </w:p>
    <w:p w:rsidR="00680B1D" w:rsidRPr="007E4134" w:rsidRDefault="00680B1D" w:rsidP="00680B1D">
      <w:pPr>
        <w:spacing w:after="0" w:line="240" w:lineRule="auto"/>
        <w:ind w:left="283"/>
        <w:jc w:val="center"/>
        <w:rPr>
          <w:rFonts w:ascii="Times New Roman" w:eastAsia="Times New Roman" w:hAnsi="Times New Roman"/>
          <w:color w:val="000000"/>
          <w:sz w:val="28"/>
          <w:szCs w:val="28"/>
          <w:lang w:eastAsia="ru-RU"/>
        </w:rPr>
      </w:pPr>
      <w:r w:rsidRPr="007E4134">
        <w:rPr>
          <w:rFonts w:ascii="Times New Roman" w:eastAsia="Times New Roman" w:hAnsi="Times New Roman"/>
          <w:color w:val="000000"/>
          <w:sz w:val="28"/>
          <w:szCs w:val="28"/>
          <w:lang w:eastAsia="ru-RU"/>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80B1D" w:rsidRPr="007E4134" w:rsidRDefault="00680B1D" w:rsidP="00680B1D">
      <w:pPr>
        <w:spacing w:after="0" w:line="240" w:lineRule="auto"/>
        <w:ind w:left="283"/>
        <w:jc w:val="both"/>
        <w:rPr>
          <w:rFonts w:ascii="Times New Roman" w:eastAsia="Times New Roman" w:hAnsi="Times New Roman"/>
          <w:color w:val="000000"/>
          <w:sz w:val="28"/>
          <w:szCs w:val="28"/>
          <w:lang w:eastAsia="ru-RU"/>
        </w:rPr>
      </w:pPr>
    </w:p>
    <w:p w:rsidR="00680B1D" w:rsidRPr="007E4134" w:rsidRDefault="00DB0ED3" w:rsidP="00680B1D">
      <w:pPr>
        <w:autoSpaceDE w:val="0"/>
        <w:autoSpaceDN w:val="0"/>
        <w:adjustRightInd w:val="0"/>
        <w:spacing w:after="0" w:line="240" w:lineRule="auto"/>
        <w:jc w:val="both"/>
        <w:rPr>
          <w:rFonts w:ascii="Times New Roman" w:hAnsi="Times New Roman"/>
          <w:color w:val="000000"/>
          <w:sz w:val="28"/>
          <w:szCs w:val="28"/>
        </w:rPr>
      </w:pPr>
      <w:r w:rsidRPr="007E4134">
        <w:rPr>
          <w:rFonts w:ascii="Times New Roman" w:eastAsia="Times New Roman" w:hAnsi="Times New Roman"/>
          <w:color w:val="000000"/>
          <w:sz w:val="28"/>
          <w:szCs w:val="28"/>
          <w:lang w:eastAsia="ru-RU"/>
        </w:rPr>
        <w:lastRenderedPageBreak/>
        <w:tab/>
      </w:r>
      <w:r w:rsidR="00680B1D" w:rsidRPr="007E4134">
        <w:rPr>
          <w:rFonts w:ascii="Times New Roman" w:eastAsia="Times New Roman" w:hAnsi="Times New Roman"/>
          <w:color w:val="000000"/>
          <w:sz w:val="28"/>
          <w:szCs w:val="28"/>
          <w:lang w:eastAsia="ru-RU"/>
        </w:rPr>
        <w:t>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w:t>
      </w:r>
      <w:r w:rsidR="00950BBC" w:rsidRPr="007E4134">
        <w:rPr>
          <w:rFonts w:ascii="Times New Roman" w:eastAsia="Times New Roman" w:hAnsi="Times New Roman"/>
          <w:color w:val="000000"/>
          <w:sz w:val="28"/>
          <w:szCs w:val="28"/>
          <w:lang w:eastAsia="ru-RU"/>
        </w:rPr>
        <w:t>и</w:t>
      </w:r>
      <w:r w:rsidR="00680B1D" w:rsidRPr="007E4134">
        <w:rPr>
          <w:rFonts w:ascii="Times New Roman" w:eastAsia="Times New Roman" w:hAnsi="Times New Roman"/>
          <w:color w:val="000000"/>
          <w:sz w:val="28"/>
          <w:szCs w:val="28"/>
          <w:lang w:eastAsia="ru-RU"/>
        </w:rPr>
        <w:t xml:space="preserve">ведены в приложении </w:t>
      </w:r>
      <w:r w:rsidR="008D73CA" w:rsidRPr="007E4134">
        <w:rPr>
          <w:rFonts w:ascii="Times New Roman" w:eastAsia="Times New Roman" w:hAnsi="Times New Roman"/>
          <w:color w:val="000000"/>
          <w:sz w:val="28"/>
          <w:szCs w:val="28"/>
          <w:lang w:eastAsia="ru-RU"/>
        </w:rPr>
        <w:t xml:space="preserve">№ </w:t>
      </w:r>
      <w:r w:rsidR="00680B1D" w:rsidRPr="007E4134">
        <w:rPr>
          <w:rFonts w:ascii="Times New Roman" w:eastAsia="Times New Roman" w:hAnsi="Times New Roman"/>
          <w:color w:val="000000"/>
          <w:sz w:val="28"/>
          <w:szCs w:val="28"/>
          <w:lang w:eastAsia="ru-RU"/>
        </w:rPr>
        <w:t>1 к паспорту муниципальной программы.</w:t>
      </w:r>
    </w:p>
    <w:p w:rsidR="00F96B2C" w:rsidRPr="007E4134" w:rsidRDefault="00F96B2C" w:rsidP="00680B1D">
      <w:pPr>
        <w:pStyle w:val="ConsPlusNormal"/>
        <w:jc w:val="center"/>
        <w:rPr>
          <w:rFonts w:ascii="Times New Roman" w:hAnsi="Times New Roman" w:cs="Times New Roman"/>
          <w:color w:val="000000"/>
          <w:sz w:val="28"/>
          <w:szCs w:val="28"/>
        </w:rPr>
      </w:pPr>
    </w:p>
    <w:p w:rsidR="00F20039" w:rsidRPr="007E4134" w:rsidRDefault="00680B1D" w:rsidP="00680B1D">
      <w:pPr>
        <w:pStyle w:val="ConsPlusNormal"/>
        <w:jc w:val="center"/>
        <w:rPr>
          <w:rFonts w:ascii="Times New Roman" w:hAnsi="Times New Roman" w:cs="Times New Roman"/>
          <w:color w:val="000000"/>
          <w:sz w:val="28"/>
          <w:szCs w:val="28"/>
        </w:rPr>
      </w:pPr>
      <w:r w:rsidRPr="007E4134">
        <w:rPr>
          <w:rFonts w:ascii="Times New Roman" w:hAnsi="Times New Roman" w:cs="Times New Roman"/>
          <w:color w:val="000000"/>
          <w:sz w:val="28"/>
          <w:szCs w:val="28"/>
        </w:rPr>
        <w:t>7</w:t>
      </w:r>
      <w:r w:rsidR="00F20039" w:rsidRPr="007E4134">
        <w:rPr>
          <w:rFonts w:ascii="Times New Roman" w:hAnsi="Times New Roman" w:cs="Times New Roman"/>
          <w:color w:val="000000"/>
          <w:sz w:val="28"/>
          <w:szCs w:val="28"/>
        </w:rPr>
        <w:t xml:space="preserve">. </w:t>
      </w:r>
      <w:r w:rsidR="0035662E" w:rsidRPr="007E4134">
        <w:rPr>
          <w:rFonts w:ascii="Times New Roman" w:hAnsi="Times New Roman" w:cs="Times New Roman"/>
          <w:color w:val="000000"/>
          <w:sz w:val="28"/>
          <w:szCs w:val="28"/>
        </w:rPr>
        <w:t xml:space="preserve">Информация о ресурсном обеспечении муниципальной программы </w:t>
      </w:r>
      <w:r w:rsidR="0035662E" w:rsidRPr="007E4134">
        <w:rPr>
          <w:rFonts w:ascii="Times New Roman" w:hAnsi="Times New Roman" w:cs="Times New Roman"/>
          <w:color w:val="000000"/>
          <w:sz w:val="28"/>
          <w:szCs w:val="28"/>
        </w:rPr>
        <w:br/>
        <w:t>города Ачинска за счет средств бюджета города, в том числе средств, поступивших из бюджетов других уровней бюджетной системы РФ</w:t>
      </w:r>
    </w:p>
    <w:p w:rsidR="00680B1D" w:rsidRPr="007E4134" w:rsidRDefault="00680B1D" w:rsidP="00680B1D">
      <w:pPr>
        <w:pStyle w:val="ConsPlusNormal"/>
        <w:jc w:val="center"/>
        <w:rPr>
          <w:rFonts w:ascii="Times New Roman" w:hAnsi="Times New Roman" w:cs="Times New Roman"/>
          <w:color w:val="000000"/>
          <w:sz w:val="28"/>
          <w:szCs w:val="28"/>
        </w:rPr>
      </w:pPr>
    </w:p>
    <w:p w:rsidR="00A4129F" w:rsidRPr="007E4134" w:rsidRDefault="0035662E" w:rsidP="0035662E">
      <w:pPr>
        <w:pStyle w:val="ConsPlusNormal"/>
        <w:ind w:firstLine="708"/>
        <w:jc w:val="both"/>
        <w:rPr>
          <w:rFonts w:ascii="Times New Roman" w:hAnsi="Times New Roman" w:cs="Times New Roman"/>
          <w:color w:val="000000"/>
          <w:sz w:val="28"/>
          <w:szCs w:val="28"/>
        </w:rPr>
      </w:pPr>
      <w:r w:rsidRPr="007E4134">
        <w:rPr>
          <w:rFonts w:ascii="Times New Roman" w:hAnsi="Times New Roman" w:cs="Times New Roman"/>
          <w:color w:val="000000"/>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r w:rsidR="00F20039" w:rsidRPr="007E4134">
        <w:rPr>
          <w:rFonts w:ascii="Times New Roman" w:hAnsi="Times New Roman" w:cs="Times New Roman"/>
          <w:color w:val="000000"/>
          <w:sz w:val="28"/>
          <w:szCs w:val="28"/>
        </w:rPr>
        <w:t xml:space="preserve">, а также по годам реализации программы приведена в приложении </w:t>
      </w:r>
      <w:r w:rsidRPr="007E4134">
        <w:rPr>
          <w:rFonts w:ascii="Times New Roman" w:hAnsi="Times New Roman" w:cs="Times New Roman"/>
          <w:color w:val="000000"/>
          <w:sz w:val="28"/>
          <w:szCs w:val="28"/>
        </w:rPr>
        <w:br/>
        <w:t>№ 2</w:t>
      </w:r>
      <w:r w:rsidR="00F20039" w:rsidRPr="007E4134">
        <w:rPr>
          <w:rFonts w:ascii="Times New Roman" w:hAnsi="Times New Roman" w:cs="Times New Roman"/>
          <w:color w:val="000000"/>
          <w:sz w:val="28"/>
          <w:szCs w:val="28"/>
        </w:rPr>
        <w:t xml:space="preserve"> к муниципальной программе.</w:t>
      </w:r>
    </w:p>
    <w:p w:rsidR="009D69C3" w:rsidRPr="007E4134" w:rsidRDefault="009D69C3" w:rsidP="0035662E">
      <w:pPr>
        <w:pStyle w:val="ConsPlusNormal"/>
        <w:ind w:firstLine="708"/>
        <w:jc w:val="both"/>
        <w:rPr>
          <w:rFonts w:ascii="Times New Roman" w:hAnsi="Times New Roman" w:cs="Times New Roman"/>
          <w:color w:val="000000"/>
          <w:sz w:val="28"/>
          <w:szCs w:val="28"/>
        </w:rPr>
      </w:pPr>
    </w:p>
    <w:p w:rsidR="0035662E" w:rsidRPr="007E4134" w:rsidRDefault="00680B1D" w:rsidP="00A43874">
      <w:pPr>
        <w:pStyle w:val="ConsPlusNormal"/>
        <w:ind w:firstLine="708"/>
        <w:jc w:val="center"/>
        <w:rPr>
          <w:rFonts w:ascii="Times New Roman" w:hAnsi="Times New Roman" w:cs="Times New Roman"/>
          <w:color w:val="000000"/>
          <w:sz w:val="28"/>
          <w:szCs w:val="28"/>
        </w:rPr>
      </w:pPr>
      <w:r w:rsidRPr="007E4134">
        <w:rPr>
          <w:rFonts w:ascii="Times New Roman" w:hAnsi="Times New Roman" w:cs="Times New Roman"/>
          <w:color w:val="000000"/>
          <w:sz w:val="28"/>
          <w:szCs w:val="28"/>
        </w:rPr>
        <w:t>8</w:t>
      </w:r>
      <w:r w:rsidR="00F20039" w:rsidRPr="007E4134">
        <w:rPr>
          <w:rFonts w:ascii="Times New Roman" w:hAnsi="Times New Roman" w:cs="Times New Roman"/>
          <w:color w:val="000000"/>
          <w:sz w:val="28"/>
          <w:szCs w:val="28"/>
        </w:rPr>
        <w:t xml:space="preserve">. </w:t>
      </w:r>
      <w:r w:rsidR="0035662E" w:rsidRPr="007E4134">
        <w:rPr>
          <w:rFonts w:ascii="Times New Roman" w:hAnsi="Times New Roman" w:cs="Times New Roman"/>
          <w:color w:val="000000"/>
          <w:sz w:val="28"/>
          <w:szCs w:val="28"/>
        </w:rPr>
        <w:t>Информация об источниках финансирования подпрограмм, отдельных мероприятий муниципальной программы города Ачинска</w:t>
      </w:r>
    </w:p>
    <w:p w:rsidR="0035662E" w:rsidRPr="007E4134" w:rsidRDefault="0035662E" w:rsidP="002511EF">
      <w:pPr>
        <w:pStyle w:val="ConsPlusNormal"/>
        <w:ind w:firstLine="708"/>
        <w:jc w:val="both"/>
        <w:rPr>
          <w:rFonts w:ascii="Times New Roman" w:hAnsi="Times New Roman" w:cs="Times New Roman"/>
          <w:color w:val="000000"/>
          <w:sz w:val="28"/>
          <w:szCs w:val="28"/>
          <w:highlight w:val="green"/>
        </w:rPr>
      </w:pPr>
    </w:p>
    <w:p w:rsidR="009B27ED" w:rsidRPr="007E4134" w:rsidRDefault="00954C02" w:rsidP="00AF4E4C">
      <w:pPr>
        <w:pStyle w:val="ConsPlusNormal"/>
        <w:ind w:firstLine="708"/>
        <w:jc w:val="both"/>
        <w:rPr>
          <w:rFonts w:ascii="Times New Roman" w:hAnsi="Times New Roman" w:cs="Times New Roman"/>
          <w:color w:val="000000"/>
          <w:sz w:val="28"/>
          <w:szCs w:val="28"/>
        </w:rPr>
      </w:pPr>
      <w:proofErr w:type="gramStart"/>
      <w:r w:rsidRPr="007E4134">
        <w:rPr>
          <w:rFonts w:ascii="Times New Roman" w:hAnsi="Times New Roman" w:cs="Times New Roman"/>
          <w:color w:val="000000"/>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r w:rsidR="00F20039" w:rsidRPr="007E4134">
        <w:rPr>
          <w:rFonts w:ascii="Times New Roman" w:hAnsi="Times New Roman" w:cs="Times New Roman"/>
          <w:color w:val="000000"/>
          <w:sz w:val="28"/>
          <w:szCs w:val="28"/>
        </w:rPr>
        <w:t>, в том числе средств федерального бюджета, краевого, бюджета города, а также перечень реализуемых ими меропри</w:t>
      </w:r>
      <w:r w:rsidR="002511EF" w:rsidRPr="007E4134">
        <w:rPr>
          <w:rFonts w:ascii="Times New Roman" w:hAnsi="Times New Roman" w:cs="Times New Roman"/>
          <w:color w:val="000000"/>
          <w:sz w:val="28"/>
          <w:szCs w:val="28"/>
        </w:rPr>
        <w:t>ятий, приведена в приложении № 3</w:t>
      </w:r>
      <w:r w:rsidR="00F20039" w:rsidRPr="007E4134">
        <w:rPr>
          <w:rFonts w:ascii="Times New Roman" w:hAnsi="Times New Roman" w:cs="Times New Roman"/>
          <w:color w:val="000000"/>
          <w:sz w:val="28"/>
          <w:szCs w:val="28"/>
        </w:rPr>
        <w:t xml:space="preserve"> к муниципальной программе.</w:t>
      </w:r>
      <w:proofErr w:type="gramEnd"/>
      <w:r w:rsidR="00B84295" w:rsidRPr="007E4134">
        <w:rPr>
          <w:rFonts w:ascii="Times New Roman" w:hAnsi="Times New Roman" w:cs="Times New Roman"/>
          <w:color w:val="000000"/>
          <w:sz w:val="28"/>
          <w:szCs w:val="28"/>
        </w:rPr>
        <w:t xml:space="preserve"> Реализация отдельных мероприятий муниципальной программой не предусмотрена.</w:t>
      </w:r>
    </w:p>
    <w:p w:rsidR="00223F21" w:rsidRDefault="00223F21" w:rsidP="00AF4E4C">
      <w:pPr>
        <w:pStyle w:val="ConsPlusNormal"/>
        <w:ind w:firstLine="708"/>
        <w:jc w:val="both"/>
        <w:rPr>
          <w:rFonts w:ascii="Times New Roman" w:hAnsi="Times New Roman" w:cs="Times New Roman"/>
          <w:color w:val="000000"/>
        </w:rPr>
      </w:pPr>
    </w:p>
    <w:p w:rsidR="00ED7413" w:rsidRDefault="00ED7413" w:rsidP="00AF4E4C">
      <w:pPr>
        <w:pStyle w:val="ConsPlusNormal"/>
        <w:ind w:firstLine="708"/>
        <w:jc w:val="both"/>
        <w:rPr>
          <w:rFonts w:ascii="Times New Roman" w:hAnsi="Times New Roman" w:cs="Times New Roman"/>
          <w:color w:val="000000"/>
        </w:rPr>
      </w:pPr>
    </w:p>
    <w:p w:rsidR="00ED7413" w:rsidRDefault="00ED7413" w:rsidP="00AF4E4C">
      <w:pPr>
        <w:pStyle w:val="ConsPlusNormal"/>
        <w:ind w:firstLine="708"/>
        <w:jc w:val="both"/>
        <w:rPr>
          <w:rFonts w:ascii="Times New Roman" w:hAnsi="Times New Roman" w:cs="Times New Roman"/>
          <w:color w:val="000000"/>
        </w:rPr>
      </w:pPr>
    </w:p>
    <w:p w:rsidR="00ED7413" w:rsidRPr="00AF4E4C" w:rsidRDefault="00ED7413" w:rsidP="00ED7413">
      <w:pPr>
        <w:pStyle w:val="ConsPlusNormal"/>
        <w:jc w:val="both"/>
        <w:rPr>
          <w:rFonts w:ascii="Times New Roman" w:hAnsi="Times New Roman" w:cs="Times New Roman"/>
          <w:color w:val="000000"/>
        </w:rPr>
      </w:pPr>
    </w:p>
    <w:p w:rsidR="00A4129F" w:rsidRPr="000727A3" w:rsidRDefault="00A4129F" w:rsidP="00EC1520">
      <w:pPr>
        <w:spacing w:after="0"/>
        <w:rPr>
          <w:rFonts w:ascii="Times New Roman" w:hAnsi="Times New Roman"/>
          <w:color w:val="000000"/>
          <w:sz w:val="28"/>
          <w:szCs w:val="28"/>
        </w:rPr>
        <w:sectPr w:rsidR="00A4129F" w:rsidRPr="000727A3" w:rsidSect="00B056C6">
          <w:pgSz w:w="11906" w:h="16838"/>
          <w:pgMar w:top="1134" w:right="850" w:bottom="1134" w:left="1701" w:header="708" w:footer="708" w:gutter="0"/>
          <w:cols w:space="708"/>
          <w:docGrid w:linePitch="360"/>
        </w:sectPr>
      </w:pPr>
    </w:p>
    <w:p w:rsidR="00A4129F" w:rsidRPr="000727A3" w:rsidRDefault="00597F2D">
      <w:pPr>
        <w:pStyle w:val="ConsPlusNormal"/>
        <w:jc w:val="right"/>
        <w:outlineLvl w:val="1"/>
        <w:rPr>
          <w:rFonts w:ascii="Times New Roman" w:hAnsi="Times New Roman" w:cs="Times New Roman"/>
          <w:color w:val="000000"/>
          <w:sz w:val="24"/>
          <w:szCs w:val="24"/>
        </w:rPr>
      </w:pPr>
      <w:r w:rsidRPr="000727A3">
        <w:rPr>
          <w:rFonts w:ascii="Times New Roman" w:hAnsi="Times New Roman" w:cs="Times New Roman"/>
          <w:color w:val="000000"/>
          <w:sz w:val="24"/>
          <w:szCs w:val="24"/>
        </w:rPr>
        <w:lastRenderedPageBreak/>
        <w:t>Приложение №</w:t>
      </w:r>
      <w:r w:rsidR="00A4129F" w:rsidRPr="000727A3">
        <w:rPr>
          <w:rFonts w:ascii="Times New Roman" w:hAnsi="Times New Roman" w:cs="Times New Roman"/>
          <w:color w:val="000000"/>
          <w:sz w:val="24"/>
          <w:szCs w:val="24"/>
        </w:rPr>
        <w:t xml:space="preserve"> 1</w:t>
      </w:r>
    </w:p>
    <w:p w:rsidR="00B056C6" w:rsidRDefault="00A4129F" w:rsidP="00B056C6">
      <w:pPr>
        <w:pStyle w:val="ConsPlusNormal"/>
        <w:jc w:val="right"/>
        <w:rPr>
          <w:rFonts w:ascii="Times New Roman" w:hAnsi="Times New Roman" w:cs="Times New Roman"/>
          <w:color w:val="000000"/>
          <w:sz w:val="24"/>
          <w:szCs w:val="24"/>
        </w:rPr>
      </w:pPr>
      <w:r w:rsidRPr="000727A3">
        <w:rPr>
          <w:rFonts w:ascii="Times New Roman" w:hAnsi="Times New Roman" w:cs="Times New Roman"/>
          <w:color w:val="000000"/>
          <w:sz w:val="24"/>
          <w:szCs w:val="24"/>
        </w:rPr>
        <w:t>к паспорту</w:t>
      </w:r>
      <w:r w:rsidR="00B056C6">
        <w:rPr>
          <w:rFonts w:ascii="Times New Roman" w:hAnsi="Times New Roman" w:cs="Times New Roman"/>
          <w:color w:val="000000"/>
          <w:sz w:val="24"/>
          <w:szCs w:val="24"/>
        </w:rPr>
        <w:t xml:space="preserve"> </w:t>
      </w:r>
      <w:r w:rsidRPr="000727A3">
        <w:rPr>
          <w:rFonts w:ascii="Times New Roman" w:hAnsi="Times New Roman" w:cs="Times New Roman"/>
          <w:color w:val="000000"/>
          <w:sz w:val="24"/>
          <w:szCs w:val="24"/>
        </w:rPr>
        <w:t>муниципальной программы</w:t>
      </w:r>
      <w:r w:rsidR="00B056C6">
        <w:rPr>
          <w:rFonts w:ascii="Times New Roman" w:hAnsi="Times New Roman" w:cs="Times New Roman"/>
          <w:color w:val="000000"/>
          <w:sz w:val="24"/>
          <w:szCs w:val="24"/>
        </w:rPr>
        <w:t xml:space="preserve"> </w:t>
      </w:r>
      <w:r w:rsidRPr="000727A3">
        <w:rPr>
          <w:rFonts w:ascii="Times New Roman" w:hAnsi="Times New Roman" w:cs="Times New Roman"/>
          <w:color w:val="000000"/>
          <w:sz w:val="24"/>
          <w:szCs w:val="24"/>
        </w:rPr>
        <w:t>города Ач</w:t>
      </w:r>
      <w:r w:rsidR="00597F2D" w:rsidRPr="000727A3">
        <w:rPr>
          <w:rFonts w:ascii="Times New Roman" w:hAnsi="Times New Roman" w:cs="Times New Roman"/>
          <w:color w:val="000000"/>
          <w:sz w:val="24"/>
          <w:szCs w:val="24"/>
        </w:rPr>
        <w:t>инска</w:t>
      </w:r>
    </w:p>
    <w:p w:rsidR="00A4129F" w:rsidRDefault="00597F2D" w:rsidP="00B056C6">
      <w:pPr>
        <w:pStyle w:val="ConsPlusNormal"/>
        <w:jc w:val="right"/>
        <w:rPr>
          <w:rFonts w:ascii="Times New Roman" w:hAnsi="Times New Roman" w:cs="Times New Roman"/>
          <w:color w:val="000000"/>
          <w:sz w:val="24"/>
          <w:szCs w:val="24"/>
        </w:rPr>
      </w:pPr>
      <w:r w:rsidRPr="000727A3">
        <w:rPr>
          <w:rFonts w:ascii="Times New Roman" w:hAnsi="Times New Roman" w:cs="Times New Roman"/>
          <w:color w:val="000000"/>
          <w:sz w:val="24"/>
          <w:szCs w:val="24"/>
        </w:rPr>
        <w:t xml:space="preserve"> </w:t>
      </w:r>
      <w:r w:rsidR="00A717AB" w:rsidRPr="000727A3">
        <w:rPr>
          <w:rFonts w:ascii="Times New Roman" w:hAnsi="Times New Roman" w:cs="Times New Roman"/>
          <w:color w:val="000000"/>
          <w:sz w:val="24"/>
          <w:szCs w:val="24"/>
        </w:rPr>
        <w:t>«Формирование</w:t>
      </w:r>
      <w:r w:rsidR="00B056C6">
        <w:rPr>
          <w:rFonts w:ascii="Times New Roman" w:hAnsi="Times New Roman" w:cs="Times New Roman"/>
          <w:color w:val="000000"/>
          <w:sz w:val="24"/>
          <w:szCs w:val="24"/>
        </w:rPr>
        <w:t xml:space="preserve"> </w:t>
      </w:r>
      <w:r w:rsidR="00466A52" w:rsidRPr="000727A3">
        <w:rPr>
          <w:rFonts w:ascii="Times New Roman" w:hAnsi="Times New Roman" w:cs="Times New Roman"/>
          <w:color w:val="000000"/>
          <w:sz w:val="24"/>
          <w:szCs w:val="24"/>
        </w:rPr>
        <w:t>современной</w:t>
      </w:r>
      <w:r w:rsidR="00A717AB" w:rsidRPr="000727A3">
        <w:rPr>
          <w:rFonts w:ascii="Times New Roman" w:hAnsi="Times New Roman" w:cs="Times New Roman"/>
          <w:color w:val="000000"/>
          <w:sz w:val="24"/>
          <w:szCs w:val="24"/>
        </w:rPr>
        <w:t xml:space="preserve"> городской </w:t>
      </w:r>
      <w:r w:rsidR="00B056C6">
        <w:rPr>
          <w:rFonts w:ascii="Times New Roman" w:hAnsi="Times New Roman" w:cs="Times New Roman"/>
          <w:color w:val="000000"/>
          <w:sz w:val="24"/>
          <w:szCs w:val="24"/>
        </w:rPr>
        <w:t>среды»</w:t>
      </w:r>
    </w:p>
    <w:p w:rsidR="00B056C6" w:rsidRPr="000727A3" w:rsidRDefault="00B056C6" w:rsidP="00B056C6">
      <w:pPr>
        <w:pStyle w:val="ConsPlusNormal"/>
        <w:jc w:val="right"/>
        <w:rPr>
          <w:rFonts w:ascii="Times New Roman" w:hAnsi="Times New Roman" w:cs="Times New Roman"/>
          <w:color w:val="000000"/>
          <w:sz w:val="24"/>
          <w:szCs w:val="24"/>
        </w:rPr>
      </w:pPr>
    </w:p>
    <w:p w:rsidR="00597F2D" w:rsidRPr="0050661E" w:rsidRDefault="00D8478C" w:rsidP="00597F2D">
      <w:pPr>
        <w:pStyle w:val="ConsPlusNormal"/>
        <w:jc w:val="center"/>
        <w:rPr>
          <w:rFonts w:ascii="Times New Roman" w:hAnsi="Times New Roman" w:cs="Times New Roman"/>
          <w:color w:val="000000"/>
          <w:sz w:val="24"/>
          <w:szCs w:val="24"/>
        </w:rPr>
      </w:pPr>
      <w:bookmarkStart w:id="1" w:name="P261"/>
      <w:bookmarkEnd w:id="1"/>
      <w:r w:rsidRPr="0050661E">
        <w:rPr>
          <w:rFonts w:ascii="Times New Roman" w:hAnsi="Times New Roman" w:cs="Times New Roman"/>
          <w:color w:val="000000"/>
          <w:sz w:val="24"/>
          <w:szCs w:val="24"/>
        </w:rPr>
        <w:t>Перечень целевых показателей и показателей результативности</w:t>
      </w:r>
      <w:r w:rsidR="00C42E46" w:rsidRPr="0050661E">
        <w:rPr>
          <w:rFonts w:ascii="Times New Roman" w:hAnsi="Times New Roman" w:cs="Times New Roman"/>
          <w:color w:val="000000"/>
          <w:sz w:val="24"/>
          <w:szCs w:val="24"/>
        </w:rPr>
        <w:t xml:space="preserve"> муниципальной</w:t>
      </w:r>
      <w:r w:rsidRPr="0050661E">
        <w:rPr>
          <w:rFonts w:ascii="Times New Roman" w:hAnsi="Times New Roman" w:cs="Times New Roman"/>
          <w:color w:val="000000"/>
          <w:sz w:val="24"/>
          <w:szCs w:val="24"/>
        </w:rPr>
        <w:t xml:space="preserve"> программы с расшифровкой плановых значений по годам ее реализации</w:t>
      </w:r>
      <w:r w:rsidR="00C42E46" w:rsidRPr="0050661E">
        <w:rPr>
          <w:rFonts w:ascii="Times New Roman" w:hAnsi="Times New Roman" w:cs="Times New Roman"/>
          <w:color w:val="000000"/>
          <w:sz w:val="24"/>
          <w:szCs w:val="24"/>
        </w:rPr>
        <w:t>, значений целевых показателей на долгосрочный период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5434"/>
        <w:gridCol w:w="851"/>
        <w:gridCol w:w="1559"/>
        <w:gridCol w:w="850"/>
        <w:gridCol w:w="851"/>
        <w:gridCol w:w="850"/>
        <w:gridCol w:w="851"/>
        <w:gridCol w:w="850"/>
        <w:gridCol w:w="851"/>
        <w:gridCol w:w="1069"/>
      </w:tblGrid>
      <w:tr w:rsidR="0050661E" w:rsidRPr="004E31BF" w:rsidTr="00B056C6">
        <w:trPr>
          <w:trHeight w:val="382"/>
          <w:jc w:val="center"/>
        </w:trPr>
        <w:tc>
          <w:tcPr>
            <w:tcW w:w="486"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 п\</w:t>
            </w:r>
            <w:proofErr w:type="gramStart"/>
            <w:r w:rsidRPr="004E31BF">
              <w:rPr>
                <w:rFonts w:ascii="Times New Roman" w:hAnsi="Times New Roman" w:cs="Times New Roman"/>
                <w:color w:val="000000"/>
                <w:sz w:val="20"/>
                <w:szCs w:val="20"/>
              </w:rPr>
              <w:t>п</w:t>
            </w:r>
            <w:proofErr w:type="gramEnd"/>
          </w:p>
        </w:tc>
        <w:tc>
          <w:tcPr>
            <w:tcW w:w="5434"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Цели, задачи, целевые показатели муниципальной программы</w:t>
            </w:r>
          </w:p>
        </w:tc>
        <w:tc>
          <w:tcPr>
            <w:tcW w:w="851"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Единица измерения</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 предшествующий реализации муниципальной программы</w:t>
            </w:r>
          </w:p>
        </w:tc>
        <w:tc>
          <w:tcPr>
            <w:tcW w:w="5103" w:type="dxa"/>
            <w:gridSpan w:val="6"/>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реализации муниципальной программы</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до конца реализации программы</w:t>
            </w:r>
          </w:p>
        </w:tc>
      </w:tr>
      <w:tr w:rsidR="0050661E" w:rsidRPr="004E31BF" w:rsidTr="00B056C6">
        <w:trPr>
          <w:trHeight w:val="382"/>
          <w:jc w:val="center"/>
        </w:trPr>
        <w:tc>
          <w:tcPr>
            <w:tcW w:w="486"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5434"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851"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2018</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2019</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2022</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2023</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2024</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w:t>
            </w:r>
          </w:p>
        </w:tc>
        <w:tc>
          <w:tcPr>
            <w:tcW w:w="5434"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2</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3</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4</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5</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6</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7</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9</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w:t>
            </w:r>
          </w:p>
        </w:tc>
        <w:tc>
          <w:tcPr>
            <w:tcW w:w="106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11</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Цель: создание наиболее благоприятных и комфортных условий жизнедеятельности населения.</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Целевые показатели</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2.1</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851" w:type="dxa"/>
          </w:tcPr>
          <w:p w:rsidR="0050661E" w:rsidRPr="004E31BF" w:rsidRDefault="00A23D84"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14</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851"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 xml:space="preserve">формула расчета: </w:t>
            </w:r>
            <w:r w:rsidRPr="004E31BF">
              <w:rPr>
                <w:rFonts w:ascii="Times New Roman" w:hAnsi="Times New Roman" w:cs="Times New Roman"/>
                <w:i/>
                <w:color w:val="000000"/>
                <w:sz w:val="16"/>
                <w:szCs w:val="16"/>
              </w:rPr>
              <w:t>общее кол-во благоустроенных дворовых территорий на текущую дату /общее кол-во МКД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6,9</w:t>
            </w:r>
          </w:p>
        </w:tc>
        <w:tc>
          <w:tcPr>
            <w:tcW w:w="851" w:type="dxa"/>
          </w:tcPr>
          <w:p w:rsidR="0050661E" w:rsidRPr="004E31BF" w:rsidRDefault="00A23D84"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10,9</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850"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851"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069"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62,4</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2.3</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850"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2,5</w:t>
            </w:r>
          </w:p>
        </w:tc>
        <w:tc>
          <w:tcPr>
            <w:tcW w:w="851"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4,3</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r>
      <w:tr w:rsidR="0050661E" w:rsidRPr="004E31BF" w:rsidTr="00B056C6">
        <w:trPr>
          <w:trHeight w:val="1495"/>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2.4</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50661E" w:rsidRPr="004E31BF" w:rsidRDefault="0050661E" w:rsidP="0050661E">
            <w:pPr>
              <w:pStyle w:val="ConsPlusNormal"/>
              <w:rPr>
                <w:rFonts w:ascii="Times New Roman" w:hAnsi="Times New Roman" w:cs="Times New Roman"/>
                <w:color w:val="000000"/>
                <w:sz w:val="16"/>
                <w:szCs w:val="16"/>
              </w:rPr>
            </w:pPr>
            <w:r w:rsidRPr="004E31BF">
              <w:rPr>
                <w:rFonts w:ascii="Times New Roman" w:hAnsi="Times New Roman" w:cs="Times New Roman"/>
                <w:bCs/>
                <w:i/>
                <w:color w:val="000000"/>
                <w:sz w:val="16"/>
                <w:szCs w:val="16"/>
              </w:rPr>
              <w:t>формула расчета: кол-во граждан в возрасте от 14 лет, принявших участие в решении вопросов развития гор</w:t>
            </w:r>
            <w:proofErr w:type="gramStart"/>
            <w:r w:rsidRPr="004E31BF">
              <w:rPr>
                <w:rFonts w:ascii="Times New Roman" w:hAnsi="Times New Roman" w:cs="Times New Roman"/>
                <w:bCs/>
                <w:i/>
                <w:color w:val="000000"/>
                <w:sz w:val="16"/>
                <w:szCs w:val="16"/>
              </w:rPr>
              <w:t>.</w:t>
            </w:r>
            <w:proofErr w:type="gramEnd"/>
            <w:r w:rsidRPr="004E31BF">
              <w:rPr>
                <w:rFonts w:ascii="Times New Roman" w:hAnsi="Times New Roman" w:cs="Times New Roman"/>
                <w:bCs/>
                <w:i/>
                <w:color w:val="000000"/>
                <w:sz w:val="16"/>
                <w:szCs w:val="16"/>
              </w:rPr>
              <w:t xml:space="preserve"> </w:t>
            </w:r>
            <w:proofErr w:type="gramStart"/>
            <w:r w:rsidRPr="004E31BF">
              <w:rPr>
                <w:rFonts w:ascii="Times New Roman" w:hAnsi="Times New Roman" w:cs="Times New Roman"/>
                <w:bCs/>
                <w:i/>
                <w:color w:val="000000"/>
                <w:sz w:val="16"/>
                <w:szCs w:val="16"/>
              </w:rPr>
              <w:t>с</w:t>
            </w:r>
            <w:proofErr w:type="gramEnd"/>
            <w:r w:rsidRPr="004E31BF">
              <w:rPr>
                <w:rFonts w:ascii="Times New Roman" w:hAnsi="Times New Roman" w:cs="Times New Roman"/>
                <w:bCs/>
                <w:i/>
                <w:color w:val="000000"/>
                <w:sz w:val="16"/>
                <w:szCs w:val="16"/>
              </w:rPr>
              <w:t>реды/ численность населения города в возрасте от 14 лет, проживающих на территории г.  Ачинска на начало года*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0" w:type="dxa"/>
          </w:tcPr>
          <w:p w:rsidR="0050661E" w:rsidRPr="004E31BF" w:rsidRDefault="0050661E"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1" w:type="dxa"/>
          </w:tcPr>
          <w:p w:rsidR="0050661E" w:rsidRPr="004E31BF" w:rsidRDefault="0050661E"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20"/>
                <w:szCs w:val="20"/>
              </w:rPr>
              <w:t>17,9</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87355*</w:t>
            </w:r>
          </w:p>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16"/>
                <w:szCs w:val="16"/>
              </w:rPr>
              <w:t>100)</w:t>
            </w:r>
          </w:p>
          <w:p w:rsidR="0050661E" w:rsidRPr="004E31BF" w:rsidRDefault="0050661E" w:rsidP="004E31BF">
            <w:pPr>
              <w:pStyle w:val="ConsPlusNormal"/>
              <w:jc w:val="center"/>
              <w:rPr>
                <w:rFonts w:ascii="Times New Roman" w:hAnsi="Times New Roman" w:cs="Times New Roman"/>
                <w:color w:val="000000"/>
                <w:sz w:val="20"/>
                <w:szCs w:val="20"/>
              </w:rPr>
            </w:pPr>
          </w:p>
        </w:tc>
        <w:tc>
          <w:tcPr>
            <w:tcW w:w="850" w:type="dxa"/>
          </w:tcPr>
          <w:p w:rsidR="0050661E" w:rsidRPr="00BC579A" w:rsidRDefault="003E4BAB" w:rsidP="003E4BAB">
            <w:pPr>
              <w:pStyle w:val="ConsPlusNormal"/>
              <w:jc w:val="center"/>
              <w:rPr>
                <w:rFonts w:ascii="Times New Roman" w:hAnsi="Times New Roman" w:cs="Times New Roman"/>
                <w:sz w:val="20"/>
                <w:szCs w:val="20"/>
                <w:lang w:val="en-US"/>
              </w:rPr>
            </w:pPr>
            <w:r w:rsidRPr="00BC579A">
              <w:rPr>
                <w:rFonts w:ascii="Times New Roman" w:hAnsi="Times New Roman" w:cs="Times New Roman"/>
                <w:sz w:val="20"/>
                <w:szCs w:val="20"/>
                <w:lang w:val="en-US"/>
              </w:rPr>
              <w:t>20</w:t>
            </w:r>
            <w:r w:rsidRPr="00BC579A">
              <w:rPr>
                <w:rFonts w:ascii="Times New Roman" w:hAnsi="Times New Roman" w:cs="Times New Roman"/>
                <w:sz w:val="20"/>
                <w:szCs w:val="20"/>
              </w:rPr>
              <w:t>,</w:t>
            </w:r>
            <w:r w:rsidRPr="00BC579A">
              <w:rPr>
                <w:rFonts w:ascii="Times New Roman" w:hAnsi="Times New Roman" w:cs="Times New Roman"/>
                <w:sz w:val="20"/>
                <w:szCs w:val="20"/>
                <w:lang w:val="en-US"/>
              </w:rPr>
              <w:t>0</w:t>
            </w:r>
          </w:p>
          <w:p w:rsidR="0050661E" w:rsidRPr="00BC579A" w:rsidRDefault="0050661E" w:rsidP="004E31BF">
            <w:pPr>
              <w:pStyle w:val="ConsPlusNormal"/>
              <w:jc w:val="center"/>
              <w:rPr>
                <w:rFonts w:ascii="Times New Roman" w:hAnsi="Times New Roman" w:cs="Times New Roman"/>
                <w:sz w:val="16"/>
                <w:szCs w:val="16"/>
              </w:rPr>
            </w:pPr>
          </w:p>
          <w:p w:rsidR="0050661E" w:rsidRPr="00BC579A" w:rsidRDefault="0050661E" w:rsidP="004E31BF">
            <w:pPr>
              <w:pStyle w:val="ConsPlusNormal"/>
              <w:jc w:val="center"/>
              <w:rPr>
                <w:rFonts w:ascii="Times New Roman" w:hAnsi="Times New Roman" w:cs="Times New Roman"/>
                <w:sz w:val="16"/>
                <w:szCs w:val="16"/>
              </w:rPr>
            </w:pPr>
            <w:proofErr w:type="gramStart"/>
            <w:r w:rsidRPr="00BC579A">
              <w:rPr>
                <w:rFonts w:ascii="Times New Roman" w:hAnsi="Times New Roman" w:cs="Times New Roman"/>
                <w:sz w:val="16"/>
                <w:szCs w:val="16"/>
              </w:rPr>
              <w:t>(</w:t>
            </w:r>
            <w:r w:rsidR="003E4BAB" w:rsidRPr="00BC579A">
              <w:rPr>
                <w:rFonts w:ascii="Times New Roman" w:hAnsi="Times New Roman" w:cs="Times New Roman"/>
                <w:sz w:val="16"/>
                <w:szCs w:val="16"/>
                <w:lang w:val="en-US"/>
              </w:rPr>
              <w:t>17359</w:t>
            </w:r>
            <w:r w:rsidRPr="00BC579A">
              <w:rPr>
                <w:rFonts w:ascii="Times New Roman" w:hAnsi="Times New Roman" w:cs="Times New Roman"/>
                <w:sz w:val="16"/>
                <w:szCs w:val="16"/>
              </w:rPr>
              <w:t>/</w:t>
            </w:r>
            <w:proofErr w:type="gramEnd"/>
          </w:p>
          <w:p w:rsidR="0050661E" w:rsidRPr="00BC579A" w:rsidRDefault="0050661E" w:rsidP="004E31BF">
            <w:pPr>
              <w:pStyle w:val="ConsPlusNormal"/>
              <w:jc w:val="center"/>
              <w:rPr>
                <w:rFonts w:ascii="Times New Roman" w:hAnsi="Times New Roman" w:cs="Times New Roman"/>
                <w:sz w:val="16"/>
                <w:szCs w:val="16"/>
              </w:rPr>
            </w:pPr>
            <w:r w:rsidRPr="00BC579A">
              <w:rPr>
                <w:rFonts w:ascii="Times New Roman" w:hAnsi="Times New Roman" w:cs="Times New Roman"/>
                <w:sz w:val="16"/>
                <w:szCs w:val="16"/>
              </w:rPr>
              <w:t>86</w:t>
            </w:r>
            <w:r w:rsidR="003E4BAB" w:rsidRPr="00BC579A">
              <w:rPr>
                <w:rFonts w:ascii="Times New Roman" w:hAnsi="Times New Roman" w:cs="Times New Roman"/>
                <w:sz w:val="16"/>
                <w:szCs w:val="16"/>
                <w:lang w:val="en-US"/>
              </w:rPr>
              <w:t>794</w:t>
            </w:r>
            <w:r w:rsidRPr="00BC579A">
              <w:rPr>
                <w:rFonts w:ascii="Times New Roman" w:hAnsi="Times New Roman" w:cs="Times New Roman"/>
                <w:sz w:val="16"/>
                <w:szCs w:val="16"/>
              </w:rPr>
              <w:t>*</w:t>
            </w:r>
          </w:p>
          <w:p w:rsidR="0050661E" w:rsidRPr="00BC579A" w:rsidRDefault="0050661E" w:rsidP="004E31BF">
            <w:pPr>
              <w:pStyle w:val="ConsPlusNormal"/>
              <w:jc w:val="center"/>
              <w:rPr>
                <w:rFonts w:ascii="Times New Roman" w:hAnsi="Times New Roman" w:cs="Times New Roman"/>
                <w:sz w:val="16"/>
                <w:szCs w:val="16"/>
              </w:rPr>
            </w:pPr>
            <w:r w:rsidRPr="00BC579A">
              <w:rPr>
                <w:rFonts w:ascii="Times New Roman" w:hAnsi="Times New Roman" w:cs="Times New Roman"/>
                <w:sz w:val="16"/>
                <w:szCs w:val="16"/>
              </w:rPr>
              <w:t>100)</w:t>
            </w:r>
          </w:p>
        </w:tc>
        <w:tc>
          <w:tcPr>
            <w:tcW w:w="851" w:type="dxa"/>
          </w:tcPr>
          <w:p w:rsidR="0050661E" w:rsidRPr="004E31BF" w:rsidRDefault="00F327FD" w:rsidP="004E31BF">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17,9</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sidR="009B781C">
              <w:rPr>
                <w:rFonts w:ascii="Times New Roman" w:hAnsi="Times New Roman" w:cs="Times New Roman"/>
                <w:color w:val="000000"/>
                <w:sz w:val="16"/>
                <w:szCs w:val="16"/>
              </w:rPr>
              <w:t>604</w:t>
            </w:r>
            <w:r w:rsidRPr="004E31BF">
              <w:rPr>
                <w:rFonts w:ascii="Times New Roman" w:hAnsi="Times New Roman" w:cs="Times New Roman"/>
                <w:color w:val="000000"/>
                <w:sz w:val="16"/>
                <w:szCs w:val="16"/>
              </w:rPr>
              <w:t>*</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17,9</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sidR="009B781C">
              <w:rPr>
                <w:rFonts w:ascii="Times New Roman" w:hAnsi="Times New Roman" w:cs="Times New Roman"/>
                <w:color w:val="000000"/>
                <w:sz w:val="16"/>
                <w:szCs w:val="16"/>
              </w:rPr>
              <w:t>799</w:t>
            </w:r>
            <w:r w:rsidRPr="004E31BF">
              <w:rPr>
                <w:rFonts w:ascii="Times New Roman" w:hAnsi="Times New Roman" w:cs="Times New Roman"/>
                <w:color w:val="000000"/>
                <w:sz w:val="16"/>
                <w:szCs w:val="16"/>
              </w:rPr>
              <w:t>*</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4</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5</w:t>
            </w:r>
          </w:p>
        </w:tc>
        <w:tc>
          <w:tcPr>
            <w:tcW w:w="850" w:type="dxa"/>
          </w:tcPr>
          <w:p w:rsidR="0050661E" w:rsidRPr="00BC579A" w:rsidRDefault="00623589" w:rsidP="004E31BF">
            <w:pPr>
              <w:pStyle w:val="ConsPlusNormal"/>
              <w:jc w:val="center"/>
              <w:rPr>
                <w:rFonts w:ascii="Times New Roman" w:hAnsi="Times New Roman" w:cs="Times New Roman"/>
                <w:sz w:val="20"/>
                <w:szCs w:val="20"/>
              </w:rPr>
            </w:pPr>
            <w:r w:rsidRPr="00BC579A">
              <w:rPr>
                <w:rFonts w:ascii="Times New Roman" w:hAnsi="Times New Roman" w:cs="Times New Roman"/>
                <w:sz w:val="20"/>
                <w:szCs w:val="20"/>
              </w:rPr>
              <w:t>3</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2.6</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50661E" w:rsidRPr="004E31BF" w:rsidRDefault="0050661E" w:rsidP="0050661E">
            <w:pPr>
              <w:pStyle w:val="ConsPlusNormal"/>
              <w:rPr>
                <w:rFonts w:ascii="Times New Roman" w:hAnsi="Times New Roman" w:cs="Times New Roman"/>
                <w:color w:val="000000"/>
                <w:sz w:val="16"/>
                <w:szCs w:val="16"/>
              </w:rPr>
            </w:pPr>
            <w:r w:rsidRPr="004E31BF">
              <w:rPr>
                <w:rFonts w:ascii="Times New Roman" w:hAnsi="Times New Roman" w:cs="Times New Roman"/>
                <w:i/>
                <w:color w:val="000000"/>
                <w:sz w:val="16"/>
                <w:szCs w:val="16"/>
              </w:rPr>
              <w:t>формула расчета: общее кол-во благоустроенных территорий на текущую дату / общее кол-во общественных территорий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38,8</w:t>
            </w:r>
          </w:p>
        </w:tc>
        <w:tc>
          <w:tcPr>
            <w:tcW w:w="851" w:type="dxa"/>
          </w:tcPr>
          <w:p w:rsidR="0050661E" w:rsidRPr="004E31BF" w:rsidRDefault="007732FA" w:rsidP="004E31BF">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850" w:type="dxa"/>
          </w:tcPr>
          <w:p w:rsidR="0050661E" w:rsidRPr="00BC579A" w:rsidRDefault="0050661E" w:rsidP="001A0519">
            <w:pPr>
              <w:pStyle w:val="ConsPlusNormal"/>
              <w:jc w:val="center"/>
              <w:rPr>
                <w:rFonts w:ascii="Times New Roman" w:hAnsi="Times New Roman" w:cs="Times New Roman"/>
                <w:sz w:val="20"/>
                <w:szCs w:val="20"/>
              </w:rPr>
            </w:pPr>
            <w:r w:rsidRPr="00BC579A">
              <w:rPr>
                <w:rFonts w:ascii="Times New Roman" w:hAnsi="Times New Roman" w:cs="Times New Roman"/>
                <w:sz w:val="20"/>
                <w:szCs w:val="20"/>
              </w:rPr>
              <w:t>90</w:t>
            </w:r>
            <w:r w:rsidR="00454AA7" w:rsidRPr="00BC579A">
              <w:rPr>
                <w:rFonts w:ascii="Times New Roman" w:hAnsi="Times New Roman" w:cs="Times New Roman"/>
                <w:sz w:val="20"/>
                <w:szCs w:val="20"/>
              </w:rPr>
              <w:t>,</w:t>
            </w:r>
            <w:r w:rsidR="001A0519" w:rsidRPr="00BC579A">
              <w:rPr>
                <w:rFonts w:ascii="Times New Roman" w:hAnsi="Times New Roman" w:cs="Times New Roman"/>
                <w:sz w:val="20"/>
                <w:szCs w:val="20"/>
              </w:rPr>
              <w:t>9</w:t>
            </w:r>
          </w:p>
        </w:tc>
        <w:tc>
          <w:tcPr>
            <w:tcW w:w="851" w:type="dxa"/>
          </w:tcPr>
          <w:p w:rsidR="0050661E" w:rsidRPr="004E31BF" w:rsidRDefault="0050661E" w:rsidP="001A0519">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r w:rsidR="00454AA7">
              <w:rPr>
                <w:rFonts w:ascii="Times New Roman" w:hAnsi="Times New Roman" w:cs="Times New Roman"/>
                <w:color w:val="000000"/>
                <w:sz w:val="20"/>
                <w:szCs w:val="20"/>
              </w:rPr>
              <w:t>,</w:t>
            </w:r>
            <w:r w:rsidR="001A0519">
              <w:rPr>
                <w:rFonts w:ascii="Times New Roman" w:hAnsi="Times New Roman" w:cs="Times New Roman"/>
                <w:color w:val="000000"/>
                <w:sz w:val="20"/>
                <w:szCs w:val="20"/>
              </w:rPr>
              <w:t>5</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100</w:t>
            </w:r>
          </w:p>
        </w:tc>
      </w:tr>
    </w:tbl>
    <w:p w:rsidR="00D8478C" w:rsidRDefault="00D8478C" w:rsidP="00597F2D">
      <w:pPr>
        <w:pStyle w:val="ConsPlusNormal"/>
        <w:jc w:val="cente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5434"/>
        <w:gridCol w:w="851"/>
        <w:gridCol w:w="1559"/>
        <w:gridCol w:w="850"/>
        <w:gridCol w:w="851"/>
        <w:gridCol w:w="850"/>
        <w:gridCol w:w="851"/>
        <w:gridCol w:w="850"/>
        <w:gridCol w:w="851"/>
        <w:gridCol w:w="1069"/>
      </w:tblGrid>
      <w:tr w:rsidR="0050661E" w:rsidRPr="004E31BF" w:rsidTr="004E31BF">
        <w:trPr>
          <w:trHeight w:val="382"/>
        </w:trPr>
        <w:tc>
          <w:tcPr>
            <w:tcW w:w="486"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lastRenderedPageBreak/>
              <w:t>№ п\</w:t>
            </w:r>
            <w:proofErr w:type="gramStart"/>
            <w:r w:rsidRPr="004E31BF">
              <w:rPr>
                <w:rFonts w:ascii="Times New Roman" w:hAnsi="Times New Roman" w:cs="Times New Roman"/>
                <w:color w:val="000000"/>
                <w:sz w:val="20"/>
                <w:szCs w:val="20"/>
              </w:rPr>
              <w:t>п</w:t>
            </w:r>
            <w:proofErr w:type="gramEnd"/>
          </w:p>
        </w:tc>
        <w:tc>
          <w:tcPr>
            <w:tcW w:w="5434"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Цели, задачи, целевые показатели муниципальной программы</w:t>
            </w:r>
          </w:p>
        </w:tc>
        <w:tc>
          <w:tcPr>
            <w:tcW w:w="851"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Единица измерения</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 предшествующий реализации муниципальной программы</w:t>
            </w:r>
          </w:p>
        </w:tc>
        <w:tc>
          <w:tcPr>
            <w:tcW w:w="5103" w:type="dxa"/>
            <w:gridSpan w:val="6"/>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реализации муниципальной программы</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до конца реализации программы</w:t>
            </w:r>
          </w:p>
        </w:tc>
      </w:tr>
      <w:tr w:rsidR="0050661E" w:rsidRPr="004E31BF" w:rsidTr="004E31BF">
        <w:trPr>
          <w:trHeight w:val="382"/>
        </w:trPr>
        <w:tc>
          <w:tcPr>
            <w:tcW w:w="486"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5434"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851"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2018</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2019</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2022</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2023</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2024</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w:t>
            </w:r>
          </w:p>
        </w:tc>
        <w:tc>
          <w:tcPr>
            <w:tcW w:w="5434"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2</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3</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4</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5</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6</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7</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9</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w:t>
            </w:r>
          </w:p>
        </w:tc>
        <w:tc>
          <w:tcPr>
            <w:tcW w:w="106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11</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Задачи:</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1. Обеспечение формирования единого облика города Ачинска;</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r>
      <w:tr w:rsidR="00584FF5" w:rsidRPr="004E31BF" w:rsidTr="004E31BF">
        <w:tc>
          <w:tcPr>
            <w:tcW w:w="486"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5434" w:type="dxa"/>
          </w:tcPr>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14</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106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r>
      <w:tr w:rsidR="00584FF5" w:rsidRPr="004E31BF" w:rsidTr="004E31BF">
        <w:tc>
          <w:tcPr>
            <w:tcW w:w="486"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3.2</w:t>
            </w:r>
          </w:p>
        </w:tc>
        <w:tc>
          <w:tcPr>
            <w:tcW w:w="5434" w:type="dxa"/>
          </w:tcPr>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дворовых территорий на текущую дату /общее кол-во МКД *100</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2,7</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6,9</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10,9</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06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62,4</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3.4</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850"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2,5</w:t>
            </w:r>
          </w:p>
        </w:tc>
        <w:tc>
          <w:tcPr>
            <w:tcW w:w="851"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4,3</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r>
      <w:tr w:rsidR="009B781C" w:rsidRPr="004E31BF" w:rsidTr="004E31BF">
        <w:tc>
          <w:tcPr>
            <w:tcW w:w="486" w:type="dxa"/>
          </w:tcPr>
          <w:p w:rsidR="009B781C" w:rsidRPr="004E31BF" w:rsidRDefault="009B781C"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3.5</w:t>
            </w:r>
          </w:p>
        </w:tc>
        <w:tc>
          <w:tcPr>
            <w:tcW w:w="5434" w:type="dxa"/>
          </w:tcPr>
          <w:p w:rsidR="009B781C" w:rsidRPr="004E31BF" w:rsidRDefault="009B781C"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9B781C" w:rsidRPr="004E31BF" w:rsidRDefault="009B781C" w:rsidP="0050661E">
            <w:pPr>
              <w:pStyle w:val="ConsPlusNormal"/>
              <w:rPr>
                <w:rFonts w:ascii="Times New Roman" w:hAnsi="Times New Roman" w:cs="Times New Roman"/>
                <w:color w:val="000000"/>
                <w:sz w:val="20"/>
                <w:szCs w:val="20"/>
              </w:rPr>
            </w:pPr>
            <w:r w:rsidRPr="004E31BF">
              <w:rPr>
                <w:rFonts w:ascii="Times New Roman" w:hAnsi="Times New Roman" w:cs="Times New Roman"/>
                <w:bCs/>
                <w:i/>
                <w:color w:val="000000"/>
                <w:sz w:val="16"/>
                <w:szCs w:val="16"/>
              </w:rPr>
              <w:t>формула расчета: кол-во граждан в возрасте от 14 лет, принявших участие в решении вопросов развития гор</w:t>
            </w:r>
            <w:proofErr w:type="gramStart"/>
            <w:r w:rsidRPr="004E31BF">
              <w:rPr>
                <w:rFonts w:ascii="Times New Roman" w:hAnsi="Times New Roman" w:cs="Times New Roman"/>
                <w:bCs/>
                <w:i/>
                <w:color w:val="000000"/>
                <w:sz w:val="16"/>
                <w:szCs w:val="16"/>
              </w:rPr>
              <w:t>.</w:t>
            </w:r>
            <w:proofErr w:type="gramEnd"/>
            <w:r w:rsidRPr="004E31BF">
              <w:rPr>
                <w:rFonts w:ascii="Times New Roman" w:hAnsi="Times New Roman" w:cs="Times New Roman"/>
                <w:bCs/>
                <w:i/>
                <w:color w:val="000000"/>
                <w:sz w:val="16"/>
                <w:szCs w:val="16"/>
              </w:rPr>
              <w:t xml:space="preserve"> </w:t>
            </w:r>
            <w:proofErr w:type="gramStart"/>
            <w:r w:rsidRPr="004E31BF">
              <w:rPr>
                <w:rFonts w:ascii="Times New Roman" w:hAnsi="Times New Roman" w:cs="Times New Roman"/>
                <w:bCs/>
                <w:i/>
                <w:color w:val="000000"/>
                <w:sz w:val="16"/>
                <w:szCs w:val="16"/>
              </w:rPr>
              <w:t>с</w:t>
            </w:r>
            <w:proofErr w:type="gramEnd"/>
            <w:r w:rsidRPr="004E31BF">
              <w:rPr>
                <w:rFonts w:ascii="Times New Roman" w:hAnsi="Times New Roman" w:cs="Times New Roman"/>
                <w:bCs/>
                <w:i/>
                <w:color w:val="000000"/>
                <w:sz w:val="16"/>
                <w:szCs w:val="16"/>
              </w:rPr>
              <w:t>реды/ численность населения города в возрасте от 14 лет, проживающих на территории г.  Ачинска на начало года* 100</w:t>
            </w:r>
          </w:p>
        </w:tc>
        <w:tc>
          <w:tcPr>
            <w:tcW w:w="851" w:type="dxa"/>
          </w:tcPr>
          <w:p w:rsidR="009B781C" w:rsidRPr="004E31BF" w:rsidRDefault="009B781C"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9B781C" w:rsidRPr="004E31BF" w:rsidRDefault="009B781C"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0" w:type="dxa"/>
          </w:tcPr>
          <w:p w:rsidR="009B781C" w:rsidRPr="004E31BF" w:rsidRDefault="009B781C"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1" w:type="dxa"/>
          </w:tcPr>
          <w:p w:rsidR="009B781C" w:rsidRPr="004E31BF" w:rsidRDefault="009B781C"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0" w:type="dxa"/>
          </w:tcPr>
          <w:p w:rsidR="009B781C" w:rsidRPr="004E31BF" w:rsidRDefault="009B781C"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1" w:type="dxa"/>
          </w:tcPr>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20"/>
                <w:szCs w:val="20"/>
              </w:rPr>
              <w:t>17,9</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87355*</w:t>
            </w:r>
          </w:p>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16"/>
                <w:szCs w:val="16"/>
              </w:rPr>
              <w:t>100)</w:t>
            </w:r>
          </w:p>
          <w:p w:rsidR="009B781C" w:rsidRPr="004E31BF" w:rsidRDefault="009B781C" w:rsidP="005B1925">
            <w:pPr>
              <w:pStyle w:val="ConsPlusNormal"/>
              <w:jc w:val="center"/>
              <w:rPr>
                <w:rFonts w:ascii="Times New Roman" w:hAnsi="Times New Roman" w:cs="Times New Roman"/>
                <w:color w:val="000000"/>
                <w:sz w:val="20"/>
                <w:szCs w:val="20"/>
              </w:rPr>
            </w:pPr>
          </w:p>
        </w:tc>
        <w:tc>
          <w:tcPr>
            <w:tcW w:w="850" w:type="dxa"/>
          </w:tcPr>
          <w:p w:rsidR="009B781C" w:rsidRPr="004E31BF" w:rsidRDefault="00BC579A" w:rsidP="005B1925">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w:t>
            </w:r>
            <w:r w:rsidR="00623589">
              <w:rPr>
                <w:rFonts w:ascii="Times New Roman" w:hAnsi="Times New Roman" w:cs="Times New Roman"/>
                <w:color w:val="000000"/>
                <w:sz w:val="16"/>
                <w:szCs w:val="16"/>
              </w:rPr>
              <w:t>7359</w:t>
            </w:r>
            <w:r w:rsidRPr="004E31BF">
              <w:rPr>
                <w:rFonts w:ascii="Times New Roman" w:hAnsi="Times New Roman" w:cs="Times New Roman"/>
                <w:color w:val="000000"/>
                <w:sz w:val="16"/>
                <w:szCs w:val="16"/>
              </w:rPr>
              <w:t>/</w:t>
            </w:r>
            <w:proofErr w:type="gramEnd"/>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w:t>
            </w:r>
            <w:r w:rsidR="00623589">
              <w:rPr>
                <w:rFonts w:ascii="Times New Roman" w:hAnsi="Times New Roman" w:cs="Times New Roman"/>
                <w:color w:val="000000"/>
                <w:sz w:val="16"/>
                <w:szCs w:val="16"/>
              </w:rPr>
              <w:t>6794</w:t>
            </w:r>
            <w:r w:rsidRPr="004E31BF">
              <w:rPr>
                <w:rFonts w:ascii="Times New Roman" w:hAnsi="Times New Roman" w:cs="Times New Roman"/>
                <w:color w:val="000000"/>
                <w:sz w:val="16"/>
                <w:szCs w:val="16"/>
              </w:rPr>
              <w:t>*</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851" w:type="dxa"/>
          </w:tcPr>
          <w:p w:rsidR="009B781C" w:rsidRPr="004E31BF" w:rsidRDefault="00F327FD" w:rsidP="005B1925">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17,9</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Pr>
                <w:rFonts w:ascii="Times New Roman" w:hAnsi="Times New Roman" w:cs="Times New Roman"/>
                <w:color w:val="000000"/>
                <w:sz w:val="16"/>
                <w:szCs w:val="16"/>
              </w:rPr>
              <w:t>604</w:t>
            </w:r>
            <w:r w:rsidRPr="004E31BF">
              <w:rPr>
                <w:rFonts w:ascii="Times New Roman" w:hAnsi="Times New Roman" w:cs="Times New Roman"/>
                <w:color w:val="000000"/>
                <w:sz w:val="16"/>
                <w:szCs w:val="16"/>
              </w:rPr>
              <w:t>*</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1069" w:type="dxa"/>
          </w:tcPr>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17,9</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Pr>
                <w:rFonts w:ascii="Times New Roman" w:hAnsi="Times New Roman" w:cs="Times New Roman"/>
                <w:color w:val="000000"/>
                <w:sz w:val="16"/>
                <w:szCs w:val="16"/>
              </w:rPr>
              <w:t>799</w:t>
            </w:r>
            <w:r w:rsidRPr="004E31BF">
              <w:rPr>
                <w:rFonts w:ascii="Times New Roman" w:hAnsi="Times New Roman" w:cs="Times New Roman"/>
                <w:color w:val="000000"/>
                <w:sz w:val="16"/>
                <w:szCs w:val="16"/>
              </w:rPr>
              <w:t>*</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r>
      <w:tr w:rsidR="00454AA7" w:rsidRPr="004E31BF" w:rsidTr="004E31BF">
        <w:tc>
          <w:tcPr>
            <w:tcW w:w="486"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3.6</w:t>
            </w:r>
          </w:p>
        </w:tc>
        <w:tc>
          <w:tcPr>
            <w:tcW w:w="5434" w:type="dxa"/>
          </w:tcPr>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4</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5</w:t>
            </w:r>
          </w:p>
        </w:tc>
        <w:tc>
          <w:tcPr>
            <w:tcW w:w="850" w:type="dxa"/>
          </w:tcPr>
          <w:p w:rsidR="00454AA7" w:rsidRPr="004E31BF" w:rsidRDefault="00623589" w:rsidP="00E61DA5">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1"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069"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r>
      <w:tr w:rsidR="00454AA7" w:rsidRPr="004E31BF" w:rsidTr="004E31BF">
        <w:tc>
          <w:tcPr>
            <w:tcW w:w="486"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5434" w:type="dxa"/>
          </w:tcPr>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территорий на текущую дату / общее кол-во общественных территорий *100</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38,8</w:t>
            </w:r>
          </w:p>
        </w:tc>
        <w:tc>
          <w:tcPr>
            <w:tcW w:w="851" w:type="dxa"/>
          </w:tcPr>
          <w:p w:rsidR="00454AA7" w:rsidRPr="004E31BF" w:rsidRDefault="00EB3459" w:rsidP="004E31BF">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850" w:type="dxa"/>
          </w:tcPr>
          <w:p w:rsidR="00454AA7" w:rsidRPr="004E31BF" w:rsidRDefault="00454AA7" w:rsidP="00BC579A">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90</w:t>
            </w:r>
            <w:r>
              <w:rPr>
                <w:rFonts w:ascii="Times New Roman" w:hAnsi="Times New Roman" w:cs="Times New Roman"/>
                <w:color w:val="000000"/>
                <w:sz w:val="20"/>
                <w:szCs w:val="20"/>
              </w:rPr>
              <w:t>,</w:t>
            </w:r>
            <w:r w:rsidR="00BC579A">
              <w:rPr>
                <w:rFonts w:ascii="Times New Roman" w:hAnsi="Times New Roman" w:cs="Times New Roman"/>
                <w:color w:val="000000"/>
                <w:sz w:val="20"/>
                <w:szCs w:val="20"/>
              </w:rPr>
              <w:t>9</w:t>
            </w:r>
          </w:p>
        </w:tc>
        <w:tc>
          <w:tcPr>
            <w:tcW w:w="851"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r>
              <w:rPr>
                <w:rFonts w:ascii="Times New Roman" w:hAnsi="Times New Roman" w:cs="Times New Roman"/>
                <w:color w:val="000000"/>
                <w:sz w:val="20"/>
                <w:szCs w:val="20"/>
              </w:rPr>
              <w:t>,</w:t>
            </w:r>
            <w:r w:rsidR="00BC579A">
              <w:rPr>
                <w:rFonts w:ascii="Times New Roman" w:hAnsi="Times New Roman" w:cs="Times New Roman"/>
                <w:color w:val="000000"/>
                <w:sz w:val="20"/>
                <w:szCs w:val="20"/>
              </w:rPr>
              <w:t>9</w:t>
            </w:r>
          </w:p>
        </w:tc>
        <w:tc>
          <w:tcPr>
            <w:tcW w:w="1069"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100</w:t>
            </w:r>
          </w:p>
        </w:tc>
      </w:tr>
    </w:tbl>
    <w:p w:rsidR="00B56F07" w:rsidRDefault="00B56F07" w:rsidP="00A23D84">
      <w:pPr>
        <w:tabs>
          <w:tab w:val="left" w:pos="12564"/>
        </w:tabs>
        <w:spacing w:after="0" w:line="240" w:lineRule="auto"/>
        <w:jc w:val="right"/>
        <w:rPr>
          <w:rFonts w:ascii="Times New Roman" w:hAnsi="Times New Roman"/>
        </w:rPr>
      </w:pPr>
    </w:p>
    <w:p w:rsidR="006E1D0C" w:rsidRDefault="006E1D0C" w:rsidP="00A23D84">
      <w:pPr>
        <w:tabs>
          <w:tab w:val="left" w:pos="12564"/>
        </w:tabs>
        <w:spacing w:after="0" w:line="240" w:lineRule="auto"/>
        <w:jc w:val="right"/>
        <w:rPr>
          <w:rFonts w:ascii="Times New Roman" w:hAnsi="Times New Roman"/>
        </w:rPr>
      </w:pPr>
    </w:p>
    <w:p w:rsidR="006E1D0C" w:rsidRDefault="006E1D0C" w:rsidP="00A23D84">
      <w:pPr>
        <w:tabs>
          <w:tab w:val="left" w:pos="12564"/>
        </w:tabs>
        <w:spacing w:after="0" w:line="240" w:lineRule="auto"/>
        <w:jc w:val="right"/>
        <w:rPr>
          <w:rFonts w:ascii="Times New Roman" w:hAnsi="Times New Roman"/>
        </w:rPr>
      </w:pPr>
    </w:p>
    <w:p w:rsidR="00B56F07" w:rsidRDefault="00B56F07" w:rsidP="00A23D84">
      <w:pPr>
        <w:tabs>
          <w:tab w:val="left" w:pos="12564"/>
        </w:tabs>
        <w:spacing w:after="0" w:line="240" w:lineRule="auto"/>
        <w:jc w:val="right"/>
        <w:rPr>
          <w:rFonts w:ascii="Times New Roman" w:hAnsi="Times New Roman"/>
        </w:rPr>
      </w:pPr>
    </w:p>
    <w:p w:rsidR="00A4129F" w:rsidRPr="00B3444D" w:rsidRDefault="00A4129F" w:rsidP="00A23D84">
      <w:pPr>
        <w:tabs>
          <w:tab w:val="left" w:pos="12564"/>
        </w:tabs>
        <w:spacing w:after="0" w:line="240" w:lineRule="auto"/>
        <w:jc w:val="right"/>
        <w:rPr>
          <w:rFonts w:ascii="Times New Roman" w:hAnsi="Times New Roman"/>
        </w:rPr>
      </w:pPr>
      <w:r w:rsidRPr="00B3444D">
        <w:rPr>
          <w:rFonts w:ascii="Times New Roman" w:hAnsi="Times New Roman"/>
        </w:rPr>
        <w:lastRenderedPageBreak/>
        <w:t xml:space="preserve">Приложение </w:t>
      </w:r>
      <w:r w:rsidR="004E7025" w:rsidRPr="00B3444D">
        <w:rPr>
          <w:rFonts w:ascii="Times New Roman" w:hAnsi="Times New Roman"/>
        </w:rPr>
        <w:t xml:space="preserve">№ </w:t>
      </w:r>
      <w:r w:rsidR="0035662E" w:rsidRPr="00B3444D">
        <w:rPr>
          <w:rFonts w:ascii="Times New Roman" w:hAnsi="Times New Roman"/>
        </w:rPr>
        <w:t>2</w:t>
      </w:r>
    </w:p>
    <w:p w:rsidR="00B056C6" w:rsidRDefault="00A4129F" w:rsidP="00B056C6">
      <w:pPr>
        <w:pStyle w:val="ConsPlusNormal"/>
        <w:jc w:val="right"/>
        <w:rPr>
          <w:rFonts w:ascii="Times New Roman" w:hAnsi="Times New Roman" w:cs="Times New Roman"/>
        </w:rPr>
      </w:pPr>
      <w:r w:rsidRPr="00B3444D">
        <w:rPr>
          <w:rFonts w:ascii="Times New Roman" w:hAnsi="Times New Roman" w:cs="Times New Roman"/>
        </w:rPr>
        <w:t>к муниципальной программ</w:t>
      </w:r>
      <w:r w:rsidR="004E7025" w:rsidRPr="00B3444D">
        <w:rPr>
          <w:rFonts w:ascii="Times New Roman" w:hAnsi="Times New Roman" w:cs="Times New Roman"/>
        </w:rPr>
        <w:t>е</w:t>
      </w:r>
      <w:r w:rsidR="00B056C6">
        <w:rPr>
          <w:rFonts w:ascii="Times New Roman" w:hAnsi="Times New Roman" w:cs="Times New Roman"/>
        </w:rPr>
        <w:t xml:space="preserve"> </w:t>
      </w:r>
      <w:r w:rsidR="004E7025" w:rsidRPr="00B3444D">
        <w:rPr>
          <w:rFonts w:ascii="Times New Roman" w:hAnsi="Times New Roman" w:cs="Times New Roman"/>
        </w:rPr>
        <w:t>города Ачинска</w:t>
      </w:r>
    </w:p>
    <w:p w:rsidR="00A4129F" w:rsidRPr="00B056C6" w:rsidRDefault="004E7025" w:rsidP="00B056C6">
      <w:pPr>
        <w:pStyle w:val="ConsPlusNormal"/>
        <w:jc w:val="right"/>
        <w:rPr>
          <w:rFonts w:ascii="Times New Roman" w:hAnsi="Times New Roman" w:cs="Times New Roman"/>
        </w:rPr>
      </w:pPr>
      <w:r w:rsidRPr="00B3444D">
        <w:rPr>
          <w:rFonts w:ascii="Times New Roman" w:hAnsi="Times New Roman" w:cs="Times New Roman"/>
        </w:rPr>
        <w:t xml:space="preserve"> </w:t>
      </w:r>
      <w:r w:rsidR="00B3444D" w:rsidRPr="00B3444D">
        <w:rPr>
          <w:rFonts w:ascii="Times New Roman" w:hAnsi="Times New Roman" w:cs="Times New Roman"/>
          <w:sz w:val="24"/>
          <w:szCs w:val="24"/>
        </w:rPr>
        <w:t>«Формирование</w:t>
      </w:r>
      <w:r w:rsidR="00B056C6">
        <w:rPr>
          <w:rFonts w:ascii="Times New Roman" w:hAnsi="Times New Roman" w:cs="Times New Roman"/>
        </w:rPr>
        <w:t xml:space="preserve"> </w:t>
      </w:r>
      <w:r w:rsidR="00466A52">
        <w:rPr>
          <w:rFonts w:ascii="Times New Roman" w:hAnsi="Times New Roman" w:cs="Times New Roman"/>
          <w:sz w:val="24"/>
          <w:szCs w:val="24"/>
        </w:rPr>
        <w:t>современной</w:t>
      </w:r>
      <w:r w:rsidR="00B3444D" w:rsidRPr="00A717AB">
        <w:rPr>
          <w:rFonts w:ascii="Times New Roman" w:hAnsi="Times New Roman" w:cs="Times New Roman"/>
          <w:sz w:val="24"/>
          <w:szCs w:val="24"/>
        </w:rPr>
        <w:t xml:space="preserve"> городской среды» </w:t>
      </w:r>
    </w:p>
    <w:p w:rsidR="00A50103" w:rsidRPr="00747A6A" w:rsidRDefault="00A50103" w:rsidP="00B3444D">
      <w:pPr>
        <w:pStyle w:val="ConsPlusNormal"/>
        <w:jc w:val="right"/>
        <w:rPr>
          <w:color w:val="FF0000"/>
        </w:rPr>
      </w:pPr>
    </w:p>
    <w:p w:rsidR="00861E18" w:rsidRPr="00B3444D" w:rsidRDefault="00861E18" w:rsidP="00861E18">
      <w:pPr>
        <w:pStyle w:val="ConsPlusNormal"/>
        <w:jc w:val="center"/>
        <w:rPr>
          <w:rFonts w:ascii="Times New Roman" w:hAnsi="Times New Roman" w:cs="Times New Roman"/>
        </w:rPr>
      </w:pPr>
      <w:bookmarkStart w:id="2" w:name="P586"/>
      <w:bookmarkEnd w:id="2"/>
      <w:r w:rsidRPr="00B3444D">
        <w:rPr>
          <w:rFonts w:ascii="Times New Roman" w:hAnsi="Times New Roman" w:cs="Times New Roman"/>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C64279" w:rsidRPr="000727A3" w:rsidRDefault="001F52A6" w:rsidP="001F52A6">
      <w:pPr>
        <w:pStyle w:val="ConsPlusNormal"/>
        <w:jc w:val="right"/>
        <w:rPr>
          <w:rFonts w:ascii="Times New Roman" w:hAnsi="Times New Roman" w:cs="Times New Roman"/>
          <w:color w:val="000000"/>
        </w:rPr>
      </w:pPr>
      <w:r w:rsidRPr="00B3444D">
        <w:rPr>
          <w:rFonts w:ascii="Times New Roman" w:hAnsi="Times New Roman" w:cs="Times New Roman"/>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780"/>
        <w:gridCol w:w="1883"/>
        <w:gridCol w:w="1750"/>
        <w:gridCol w:w="852"/>
        <w:gridCol w:w="561"/>
        <w:gridCol w:w="841"/>
        <w:gridCol w:w="979"/>
        <w:gridCol w:w="1259"/>
        <w:gridCol w:w="1119"/>
        <w:gridCol w:w="1259"/>
        <w:gridCol w:w="1678"/>
      </w:tblGrid>
      <w:tr w:rsidR="00AC47BE" w:rsidRPr="004E31BF" w:rsidTr="000A203B">
        <w:trPr>
          <w:tblHeader/>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N </w:t>
            </w:r>
            <w:proofErr w:type="gramStart"/>
            <w:r w:rsidRPr="004E31BF">
              <w:rPr>
                <w:rFonts w:ascii="Times New Roman" w:hAnsi="Times New Roman" w:cs="Times New Roman"/>
                <w:sz w:val="20"/>
                <w:szCs w:val="20"/>
              </w:rPr>
              <w:t>п</w:t>
            </w:r>
            <w:proofErr w:type="gramEnd"/>
            <w:r w:rsidRPr="004E31BF">
              <w:rPr>
                <w:rFonts w:ascii="Times New Roman" w:hAnsi="Times New Roman" w:cs="Times New Roman"/>
                <w:sz w:val="20"/>
                <w:szCs w:val="20"/>
              </w:rPr>
              <w:t>/п</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Статус (муниципальная программа, подпрограмма)</w:t>
            </w:r>
          </w:p>
        </w:tc>
        <w:tc>
          <w:tcPr>
            <w:tcW w:w="1883"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муниципальной программы, подпрограммы</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ГРБС</w:t>
            </w: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Код бюджетной классификации</w:t>
            </w:r>
          </w:p>
        </w:tc>
        <w:tc>
          <w:tcPr>
            <w:tcW w:w="1259" w:type="dxa"/>
            <w:tcBorders>
              <w:top w:val="single" w:sz="4" w:space="0" w:color="auto"/>
              <w:left w:val="single" w:sz="4" w:space="0" w:color="auto"/>
              <w:bottom w:val="single" w:sz="4" w:space="0" w:color="auto"/>
              <w:right w:val="single" w:sz="4" w:space="0" w:color="auto"/>
            </w:tcBorders>
            <w:vAlign w:val="center"/>
          </w:tcPr>
          <w:p w:rsidR="00AC47BE" w:rsidRPr="004E31BF" w:rsidRDefault="00CC5EF7"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2022</w:t>
            </w:r>
            <w:r w:rsidR="00AC47BE" w:rsidRPr="004E31BF">
              <w:rPr>
                <w:rFonts w:ascii="Times New Roman" w:hAnsi="Times New Roman" w:cs="Times New Roman"/>
                <w:sz w:val="20"/>
                <w:szCs w:val="20"/>
              </w:rPr>
              <w:t xml:space="preserve"> год</w:t>
            </w:r>
          </w:p>
        </w:tc>
        <w:tc>
          <w:tcPr>
            <w:tcW w:w="1119"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CC5EF7">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259"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CC5EF7">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678"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Итого на текущий год и плановый период 202</w:t>
            </w:r>
            <w:r w:rsidR="00CC5EF7">
              <w:rPr>
                <w:rFonts w:ascii="Times New Roman" w:hAnsi="Times New Roman" w:cs="Times New Roman"/>
                <w:sz w:val="20"/>
                <w:szCs w:val="20"/>
              </w:rPr>
              <w:t>2</w:t>
            </w:r>
            <w:r w:rsidRPr="004E31BF">
              <w:rPr>
                <w:rFonts w:ascii="Times New Roman" w:hAnsi="Times New Roman" w:cs="Times New Roman"/>
                <w:sz w:val="20"/>
                <w:szCs w:val="20"/>
              </w:rPr>
              <w:t>-202</w:t>
            </w:r>
            <w:r w:rsidR="00CC5EF7">
              <w:rPr>
                <w:rFonts w:ascii="Times New Roman" w:hAnsi="Times New Roman" w:cs="Times New Roman"/>
                <w:sz w:val="20"/>
                <w:szCs w:val="20"/>
              </w:rPr>
              <w:t>4</w:t>
            </w:r>
          </w:p>
        </w:tc>
      </w:tr>
      <w:tr w:rsidR="00AC47BE" w:rsidRPr="004E31BF" w:rsidTr="000A203B">
        <w:trPr>
          <w:trHeight w:val="323"/>
          <w:tblHeader/>
          <w:jc w:val="center"/>
        </w:trPr>
        <w:tc>
          <w:tcPr>
            <w:tcW w:w="450" w:type="dxa"/>
            <w:vMerge/>
          </w:tcPr>
          <w:p w:rsidR="00AC47BE" w:rsidRPr="004E31BF" w:rsidRDefault="00AC47BE" w:rsidP="00AC47BE">
            <w:pPr>
              <w:spacing w:after="0" w:line="240" w:lineRule="auto"/>
              <w:rPr>
                <w:rFonts w:ascii="Times New Roman" w:hAnsi="Times New Roman"/>
                <w:sz w:val="20"/>
                <w:szCs w:val="20"/>
              </w:rPr>
            </w:pPr>
          </w:p>
        </w:tc>
        <w:tc>
          <w:tcPr>
            <w:tcW w:w="1780" w:type="dxa"/>
            <w:vMerge/>
          </w:tcPr>
          <w:p w:rsidR="00AC47BE" w:rsidRPr="004E31BF" w:rsidRDefault="00AC47BE" w:rsidP="00AC47BE">
            <w:pPr>
              <w:spacing w:after="0" w:line="240" w:lineRule="auto"/>
              <w:rPr>
                <w:rFonts w:ascii="Times New Roman" w:hAnsi="Times New Roman"/>
                <w:sz w:val="20"/>
                <w:szCs w:val="20"/>
              </w:rPr>
            </w:pPr>
          </w:p>
        </w:tc>
        <w:tc>
          <w:tcPr>
            <w:tcW w:w="1883" w:type="dxa"/>
            <w:vMerge/>
          </w:tcPr>
          <w:p w:rsidR="00AC47BE" w:rsidRPr="004E31BF" w:rsidRDefault="00AC47BE" w:rsidP="00AC47BE">
            <w:pPr>
              <w:spacing w:after="0" w:line="240" w:lineRule="auto"/>
              <w:rPr>
                <w:rFonts w:ascii="Times New Roman" w:hAnsi="Times New Roman"/>
                <w:sz w:val="20"/>
                <w:szCs w:val="20"/>
              </w:rPr>
            </w:pPr>
          </w:p>
        </w:tc>
        <w:tc>
          <w:tcPr>
            <w:tcW w:w="1750" w:type="dxa"/>
            <w:vMerge/>
          </w:tcPr>
          <w:p w:rsidR="00AC47BE" w:rsidRPr="004E31BF" w:rsidRDefault="00AC47BE" w:rsidP="00AC47BE">
            <w:pPr>
              <w:spacing w:after="0" w:line="240" w:lineRule="auto"/>
              <w:rPr>
                <w:rFonts w:ascii="Times New Roman" w:hAnsi="Times New Roman"/>
                <w:sz w:val="20"/>
                <w:szCs w:val="20"/>
              </w:rPr>
            </w:pPr>
          </w:p>
        </w:tc>
        <w:tc>
          <w:tcPr>
            <w:tcW w:w="852"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561" w:type="dxa"/>
            <w:vAlign w:val="center"/>
          </w:tcPr>
          <w:p w:rsidR="00AC47BE" w:rsidRPr="004E31BF" w:rsidRDefault="00AC47BE" w:rsidP="00AC47BE">
            <w:pPr>
              <w:pStyle w:val="ConsPlusNormal"/>
              <w:jc w:val="center"/>
              <w:rPr>
                <w:rFonts w:ascii="Times New Roman" w:hAnsi="Times New Roman" w:cs="Times New Roman"/>
                <w:sz w:val="20"/>
                <w:szCs w:val="20"/>
              </w:rPr>
            </w:pPr>
            <w:proofErr w:type="spellStart"/>
            <w:r w:rsidRPr="004E31BF">
              <w:rPr>
                <w:rFonts w:ascii="Times New Roman" w:hAnsi="Times New Roman" w:cs="Times New Roman"/>
                <w:sz w:val="20"/>
                <w:szCs w:val="20"/>
              </w:rPr>
              <w:t>РзПр</w:t>
            </w:r>
            <w:proofErr w:type="spellEnd"/>
          </w:p>
        </w:tc>
        <w:tc>
          <w:tcPr>
            <w:tcW w:w="841"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ЦСР</w:t>
            </w:r>
          </w:p>
        </w:tc>
        <w:tc>
          <w:tcPr>
            <w:tcW w:w="979"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ВР</w:t>
            </w:r>
          </w:p>
        </w:tc>
        <w:tc>
          <w:tcPr>
            <w:tcW w:w="1259"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119"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259"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678" w:type="dxa"/>
            <w:vMerge/>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A203B">
        <w:trPr>
          <w:trHeight w:val="63"/>
          <w:tblHeader/>
          <w:jc w:val="center"/>
        </w:trPr>
        <w:tc>
          <w:tcPr>
            <w:tcW w:w="450"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w:t>
            </w:r>
          </w:p>
        </w:tc>
        <w:tc>
          <w:tcPr>
            <w:tcW w:w="1780"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2</w:t>
            </w:r>
          </w:p>
        </w:tc>
        <w:tc>
          <w:tcPr>
            <w:tcW w:w="1883"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3</w:t>
            </w:r>
          </w:p>
        </w:tc>
        <w:tc>
          <w:tcPr>
            <w:tcW w:w="1750"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4</w:t>
            </w:r>
          </w:p>
        </w:tc>
        <w:tc>
          <w:tcPr>
            <w:tcW w:w="852"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5</w:t>
            </w:r>
          </w:p>
        </w:tc>
        <w:tc>
          <w:tcPr>
            <w:tcW w:w="561"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6</w:t>
            </w:r>
          </w:p>
        </w:tc>
        <w:tc>
          <w:tcPr>
            <w:tcW w:w="841"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7</w:t>
            </w:r>
          </w:p>
        </w:tc>
        <w:tc>
          <w:tcPr>
            <w:tcW w:w="97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8</w:t>
            </w:r>
          </w:p>
        </w:tc>
        <w:tc>
          <w:tcPr>
            <w:tcW w:w="125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9</w:t>
            </w:r>
          </w:p>
        </w:tc>
        <w:tc>
          <w:tcPr>
            <w:tcW w:w="111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10</w:t>
            </w:r>
          </w:p>
        </w:tc>
        <w:tc>
          <w:tcPr>
            <w:tcW w:w="125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11</w:t>
            </w:r>
          </w:p>
        </w:tc>
        <w:tc>
          <w:tcPr>
            <w:tcW w:w="1678"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12</w:t>
            </w:r>
          </w:p>
        </w:tc>
      </w:tr>
      <w:tr w:rsidR="00AC47BE" w:rsidRPr="004E31BF" w:rsidTr="000A203B">
        <w:trPr>
          <w:trHeight w:val="664"/>
          <w:jc w:val="center"/>
        </w:trPr>
        <w:tc>
          <w:tcPr>
            <w:tcW w:w="450"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1</w:t>
            </w:r>
          </w:p>
        </w:tc>
        <w:tc>
          <w:tcPr>
            <w:tcW w:w="1780"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1883"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современной городской </w:t>
            </w:r>
          </w:p>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среды»</w:t>
            </w:r>
          </w:p>
          <w:p w:rsidR="00AC47BE" w:rsidRPr="004E31BF" w:rsidRDefault="00AC47BE" w:rsidP="00AC47BE">
            <w:pPr>
              <w:pStyle w:val="ConsPlusNormal"/>
              <w:rPr>
                <w:rFonts w:ascii="Times New Roman" w:hAnsi="Times New Roman" w:cs="Times New Roman"/>
                <w:sz w:val="20"/>
                <w:szCs w:val="20"/>
              </w:rPr>
            </w:pPr>
          </w:p>
        </w:tc>
        <w:tc>
          <w:tcPr>
            <w:tcW w:w="1750"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расходные обязательства по программе</w:t>
            </w:r>
          </w:p>
        </w:tc>
        <w:tc>
          <w:tcPr>
            <w:tcW w:w="852"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561"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41"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79"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59" w:type="dxa"/>
          </w:tcPr>
          <w:p w:rsidR="00AC47BE" w:rsidRPr="0031549E" w:rsidRDefault="0031549E" w:rsidP="00623589">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121 879</w:t>
            </w:r>
            <w:r>
              <w:rPr>
                <w:rFonts w:ascii="Times New Roman" w:hAnsi="Times New Roman"/>
                <w:sz w:val="20"/>
                <w:szCs w:val="20"/>
              </w:rPr>
              <w:t>,</w:t>
            </w:r>
            <w:r>
              <w:rPr>
                <w:rFonts w:ascii="Times New Roman" w:hAnsi="Times New Roman"/>
                <w:sz w:val="20"/>
                <w:szCs w:val="20"/>
                <w:lang w:val="en-US"/>
              </w:rPr>
              <w:t>7</w:t>
            </w:r>
          </w:p>
        </w:tc>
        <w:tc>
          <w:tcPr>
            <w:tcW w:w="1119" w:type="dxa"/>
          </w:tcPr>
          <w:p w:rsidR="00AC47BE" w:rsidRPr="004E31BF" w:rsidRDefault="0031549E"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47 768,4</w:t>
            </w:r>
          </w:p>
        </w:tc>
        <w:tc>
          <w:tcPr>
            <w:tcW w:w="1259" w:type="dxa"/>
          </w:tcPr>
          <w:p w:rsidR="00AC47BE" w:rsidRPr="004E31BF" w:rsidRDefault="0031549E"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52 766,9</w:t>
            </w:r>
          </w:p>
        </w:tc>
        <w:tc>
          <w:tcPr>
            <w:tcW w:w="1678" w:type="dxa"/>
          </w:tcPr>
          <w:p w:rsidR="00AC47BE" w:rsidRPr="004E31BF" w:rsidRDefault="0031549E"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222 415,0</w:t>
            </w:r>
          </w:p>
        </w:tc>
      </w:tr>
      <w:tr w:rsidR="00AC47BE" w:rsidRPr="004E31BF" w:rsidTr="000A203B">
        <w:trPr>
          <w:trHeight w:val="323"/>
          <w:jc w:val="center"/>
        </w:trPr>
        <w:tc>
          <w:tcPr>
            <w:tcW w:w="450" w:type="dxa"/>
            <w:vMerge/>
          </w:tcPr>
          <w:p w:rsidR="00AC47BE" w:rsidRPr="004E31BF" w:rsidRDefault="00AC47BE" w:rsidP="00AC47BE">
            <w:pPr>
              <w:spacing w:after="0" w:line="240" w:lineRule="auto"/>
              <w:rPr>
                <w:rFonts w:ascii="Times New Roman" w:hAnsi="Times New Roman"/>
                <w:sz w:val="20"/>
                <w:szCs w:val="20"/>
              </w:rPr>
            </w:pPr>
          </w:p>
        </w:tc>
        <w:tc>
          <w:tcPr>
            <w:tcW w:w="1780" w:type="dxa"/>
            <w:vMerge/>
          </w:tcPr>
          <w:p w:rsidR="00AC47BE" w:rsidRPr="004E31BF" w:rsidRDefault="00AC47BE" w:rsidP="00AC47BE">
            <w:pPr>
              <w:spacing w:after="0" w:line="240" w:lineRule="auto"/>
              <w:rPr>
                <w:rFonts w:ascii="Times New Roman" w:hAnsi="Times New Roman"/>
                <w:sz w:val="20"/>
                <w:szCs w:val="20"/>
              </w:rPr>
            </w:pPr>
          </w:p>
        </w:tc>
        <w:tc>
          <w:tcPr>
            <w:tcW w:w="1883" w:type="dxa"/>
            <w:vMerge/>
          </w:tcPr>
          <w:p w:rsidR="00AC47BE" w:rsidRPr="004E31BF" w:rsidRDefault="00AC47BE" w:rsidP="00AC47BE">
            <w:pPr>
              <w:spacing w:after="0" w:line="240" w:lineRule="auto"/>
              <w:rPr>
                <w:rFonts w:ascii="Times New Roman" w:hAnsi="Times New Roman"/>
                <w:sz w:val="20"/>
                <w:szCs w:val="20"/>
              </w:rPr>
            </w:pPr>
          </w:p>
        </w:tc>
        <w:tc>
          <w:tcPr>
            <w:tcW w:w="1750"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 том числе по ГРБС:</w:t>
            </w:r>
          </w:p>
        </w:tc>
        <w:tc>
          <w:tcPr>
            <w:tcW w:w="852" w:type="dxa"/>
          </w:tcPr>
          <w:p w:rsidR="00AC47BE" w:rsidRPr="004E31BF" w:rsidRDefault="00AC47BE" w:rsidP="00AC47BE">
            <w:pPr>
              <w:pStyle w:val="ConsPlusNormal"/>
              <w:rPr>
                <w:rFonts w:ascii="Times New Roman" w:hAnsi="Times New Roman" w:cs="Times New Roman"/>
                <w:sz w:val="20"/>
                <w:szCs w:val="20"/>
              </w:rPr>
            </w:pPr>
          </w:p>
        </w:tc>
        <w:tc>
          <w:tcPr>
            <w:tcW w:w="561" w:type="dxa"/>
          </w:tcPr>
          <w:p w:rsidR="00AC47BE" w:rsidRPr="004E31BF" w:rsidRDefault="00AC47BE" w:rsidP="00AC47BE">
            <w:pPr>
              <w:pStyle w:val="ConsPlusNormal"/>
              <w:rPr>
                <w:rFonts w:ascii="Times New Roman" w:hAnsi="Times New Roman" w:cs="Times New Roman"/>
                <w:sz w:val="20"/>
                <w:szCs w:val="20"/>
              </w:rPr>
            </w:pPr>
          </w:p>
        </w:tc>
        <w:tc>
          <w:tcPr>
            <w:tcW w:w="841" w:type="dxa"/>
          </w:tcPr>
          <w:p w:rsidR="00AC47BE" w:rsidRPr="004E31BF" w:rsidRDefault="00AC47BE" w:rsidP="00AC47BE">
            <w:pPr>
              <w:pStyle w:val="ConsPlusNormal"/>
              <w:rPr>
                <w:rFonts w:ascii="Times New Roman" w:hAnsi="Times New Roman" w:cs="Times New Roman"/>
                <w:sz w:val="20"/>
                <w:szCs w:val="20"/>
              </w:rPr>
            </w:pPr>
          </w:p>
        </w:tc>
        <w:tc>
          <w:tcPr>
            <w:tcW w:w="979" w:type="dxa"/>
          </w:tcPr>
          <w:p w:rsidR="00AC47BE" w:rsidRPr="004E31BF" w:rsidRDefault="00AC47BE" w:rsidP="00AC47BE">
            <w:pPr>
              <w:pStyle w:val="ConsPlusNormal"/>
              <w:rPr>
                <w:rFonts w:ascii="Times New Roman" w:hAnsi="Times New Roman" w:cs="Times New Roman"/>
                <w:sz w:val="20"/>
                <w:szCs w:val="20"/>
              </w:rPr>
            </w:pPr>
          </w:p>
        </w:tc>
        <w:tc>
          <w:tcPr>
            <w:tcW w:w="125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11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25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6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p>
        </w:tc>
      </w:tr>
      <w:tr w:rsidR="001D71E2" w:rsidRPr="004E31BF" w:rsidTr="000A203B">
        <w:trPr>
          <w:jc w:val="center"/>
        </w:trPr>
        <w:tc>
          <w:tcPr>
            <w:tcW w:w="450" w:type="dxa"/>
            <w:vMerge/>
          </w:tcPr>
          <w:p w:rsidR="001D71E2" w:rsidRPr="004E31BF" w:rsidRDefault="001D71E2" w:rsidP="00AC47BE">
            <w:pPr>
              <w:spacing w:after="0" w:line="240" w:lineRule="auto"/>
              <w:rPr>
                <w:rFonts w:ascii="Times New Roman" w:hAnsi="Times New Roman"/>
                <w:sz w:val="20"/>
                <w:szCs w:val="20"/>
              </w:rPr>
            </w:pPr>
          </w:p>
        </w:tc>
        <w:tc>
          <w:tcPr>
            <w:tcW w:w="1780" w:type="dxa"/>
            <w:vMerge/>
          </w:tcPr>
          <w:p w:rsidR="001D71E2" w:rsidRPr="004E31BF" w:rsidRDefault="001D71E2" w:rsidP="00AC47BE">
            <w:pPr>
              <w:spacing w:after="0" w:line="240" w:lineRule="auto"/>
              <w:rPr>
                <w:rFonts w:ascii="Times New Roman" w:hAnsi="Times New Roman"/>
                <w:sz w:val="20"/>
                <w:szCs w:val="20"/>
              </w:rPr>
            </w:pPr>
          </w:p>
        </w:tc>
        <w:tc>
          <w:tcPr>
            <w:tcW w:w="1883" w:type="dxa"/>
            <w:vMerge/>
          </w:tcPr>
          <w:p w:rsidR="001D71E2" w:rsidRPr="004E31BF" w:rsidRDefault="001D71E2" w:rsidP="00AC47BE">
            <w:pPr>
              <w:spacing w:after="0" w:line="240" w:lineRule="auto"/>
              <w:rPr>
                <w:rFonts w:ascii="Times New Roman" w:hAnsi="Times New Roman"/>
                <w:sz w:val="20"/>
                <w:szCs w:val="20"/>
              </w:rPr>
            </w:pPr>
          </w:p>
        </w:tc>
        <w:tc>
          <w:tcPr>
            <w:tcW w:w="1750" w:type="dxa"/>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администрации г. Ачинска</w:t>
            </w:r>
          </w:p>
        </w:tc>
        <w:tc>
          <w:tcPr>
            <w:tcW w:w="852"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56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4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79"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5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121 879</w:t>
            </w:r>
            <w:r>
              <w:rPr>
                <w:rFonts w:ascii="Times New Roman" w:hAnsi="Times New Roman"/>
                <w:sz w:val="20"/>
                <w:szCs w:val="20"/>
              </w:rPr>
              <w:t>,</w:t>
            </w:r>
            <w:r>
              <w:rPr>
                <w:rFonts w:ascii="Times New Roman" w:hAnsi="Times New Roman"/>
                <w:sz w:val="20"/>
                <w:szCs w:val="20"/>
                <w:lang w:val="en-US"/>
              </w:rPr>
              <w:t>7</w:t>
            </w:r>
          </w:p>
        </w:tc>
        <w:tc>
          <w:tcPr>
            <w:tcW w:w="111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47 768,4</w:t>
            </w:r>
          </w:p>
        </w:tc>
        <w:tc>
          <w:tcPr>
            <w:tcW w:w="125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52 766,9</w:t>
            </w:r>
          </w:p>
        </w:tc>
        <w:tc>
          <w:tcPr>
            <w:tcW w:w="1678" w:type="dxa"/>
          </w:tcPr>
          <w:p w:rsidR="001D71E2" w:rsidRPr="004E31BF" w:rsidRDefault="0031549E"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222 415,0</w:t>
            </w:r>
          </w:p>
        </w:tc>
      </w:tr>
      <w:tr w:rsidR="001D71E2" w:rsidRPr="004E31BF" w:rsidTr="000A203B">
        <w:trPr>
          <w:jc w:val="center"/>
        </w:trPr>
        <w:tc>
          <w:tcPr>
            <w:tcW w:w="450" w:type="dxa"/>
            <w:vMerge w:val="restart"/>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2</w:t>
            </w:r>
          </w:p>
        </w:tc>
        <w:tc>
          <w:tcPr>
            <w:tcW w:w="1780" w:type="dxa"/>
            <w:vMerge w:val="restart"/>
          </w:tcPr>
          <w:p w:rsidR="001D71E2" w:rsidRPr="004E31BF" w:rsidRDefault="00AC728F" w:rsidP="00AC47BE">
            <w:pPr>
              <w:pStyle w:val="ConsPlusNormal"/>
              <w:rPr>
                <w:rFonts w:ascii="Times New Roman" w:hAnsi="Times New Roman" w:cs="Times New Roman"/>
                <w:sz w:val="20"/>
                <w:szCs w:val="20"/>
              </w:rPr>
            </w:pPr>
            <w:hyperlink w:anchor="P1344" w:history="1">
              <w:r w:rsidR="001D71E2" w:rsidRPr="004E31BF">
                <w:rPr>
                  <w:rFonts w:ascii="Times New Roman" w:hAnsi="Times New Roman" w:cs="Times New Roman"/>
                  <w:sz w:val="20"/>
                  <w:szCs w:val="20"/>
                </w:rPr>
                <w:t>Подпрограмма</w:t>
              </w:r>
            </w:hyperlink>
          </w:p>
        </w:tc>
        <w:tc>
          <w:tcPr>
            <w:tcW w:w="1883" w:type="dxa"/>
            <w:vMerge w:val="restart"/>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современной городской </w:t>
            </w:r>
          </w:p>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среды» </w:t>
            </w:r>
          </w:p>
          <w:p w:rsidR="001D71E2" w:rsidRPr="004E31BF" w:rsidRDefault="001D71E2" w:rsidP="00AC47BE">
            <w:pPr>
              <w:pStyle w:val="ConsPlusNormal"/>
              <w:rPr>
                <w:rFonts w:ascii="Times New Roman" w:hAnsi="Times New Roman" w:cs="Times New Roman"/>
                <w:sz w:val="20"/>
                <w:szCs w:val="20"/>
              </w:rPr>
            </w:pPr>
          </w:p>
        </w:tc>
        <w:tc>
          <w:tcPr>
            <w:tcW w:w="1750" w:type="dxa"/>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расходные обязательства по подпрограмме</w:t>
            </w:r>
          </w:p>
        </w:tc>
        <w:tc>
          <w:tcPr>
            <w:tcW w:w="852"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56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4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79"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5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121 879</w:t>
            </w:r>
            <w:r>
              <w:rPr>
                <w:rFonts w:ascii="Times New Roman" w:hAnsi="Times New Roman"/>
                <w:sz w:val="20"/>
                <w:szCs w:val="20"/>
              </w:rPr>
              <w:t>,</w:t>
            </w:r>
            <w:r>
              <w:rPr>
                <w:rFonts w:ascii="Times New Roman" w:hAnsi="Times New Roman"/>
                <w:sz w:val="20"/>
                <w:szCs w:val="20"/>
                <w:lang w:val="en-US"/>
              </w:rPr>
              <w:t>7</w:t>
            </w:r>
          </w:p>
        </w:tc>
        <w:tc>
          <w:tcPr>
            <w:tcW w:w="111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47 768,4</w:t>
            </w:r>
          </w:p>
        </w:tc>
        <w:tc>
          <w:tcPr>
            <w:tcW w:w="125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52 766,9</w:t>
            </w:r>
          </w:p>
        </w:tc>
        <w:tc>
          <w:tcPr>
            <w:tcW w:w="1678" w:type="dxa"/>
          </w:tcPr>
          <w:p w:rsidR="001D71E2" w:rsidRPr="004E31BF" w:rsidRDefault="0031549E"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222 415,0</w:t>
            </w:r>
          </w:p>
        </w:tc>
      </w:tr>
      <w:tr w:rsidR="00AC47BE" w:rsidRPr="004E31BF" w:rsidTr="000A203B">
        <w:trPr>
          <w:jc w:val="center"/>
        </w:trPr>
        <w:tc>
          <w:tcPr>
            <w:tcW w:w="450" w:type="dxa"/>
            <w:vMerge/>
          </w:tcPr>
          <w:p w:rsidR="00AC47BE" w:rsidRPr="004E31BF" w:rsidRDefault="00AC47BE" w:rsidP="00AC47BE">
            <w:pPr>
              <w:spacing w:after="0" w:line="240" w:lineRule="auto"/>
              <w:rPr>
                <w:rFonts w:ascii="Times New Roman" w:hAnsi="Times New Roman"/>
                <w:sz w:val="20"/>
                <w:szCs w:val="20"/>
              </w:rPr>
            </w:pPr>
          </w:p>
        </w:tc>
        <w:tc>
          <w:tcPr>
            <w:tcW w:w="1780" w:type="dxa"/>
            <w:vMerge/>
          </w:tcPr>
          <w:p w:rsidR="00AC47BE" w:rsidRPr="004E31BF" w:rsidRDefault="00AC47BE" w:rsidP="00AC47BE">
            <w:pPr>
              <w:spacing w:after="0" w:line="240" w:lineRule="auto"/>
              <w:rPr>
                <w:rFonts w:ascii="Times New Roman" w:hAnsi="Times New Roman"/>
                <w:sz w:val="20"/>
                <w:szCs w:val="20"/>
              </w:rPr>
            </w:pPr>
          </w:p>
        </w:tc>
        <w:tc>
          <w:tcPr>
            <w:tcW w:w="1883" w:type="dxa"/>
            <w:vMerge/>
          </w:tcPr>
          <w:p w:rsidR="00AC47BE" w:rsidRPr="004E31BF" w:rsidRDefault="00AC47BE" w:rsidP="00AC47BE">
            <w:pPr>
              <w:spacing w:after="0" w:line="240" w:lineRule="auto"/>
              <w:rPr>
                <w:rFonts w:ascii="Times New Roman" w:hAnsi="Times New Roman"/>
                <w:sz w:val="20"/>
                <w:szCs w:val="20"/>
              </w:rPr>
            </w:pPr>
          </w:p>
        </w:tc>
        <w:tc>
          <w:tcPr>
            <w:tcW w:w="1750"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 том числе по ГРБС:</w:t>
            </w:r>
          </w:p>
        </w:tc>
        <w:tc>
          <w:tcPr>
            <w:tcW w:w="852" w:type="dxa"/>
          </w:tcPr>
          <w:p w:rsidR="00AC47BE" w:rsidRPr="004E31BF" w:rsidRDefault="00AC47BE" w:rsidP="00AC47BE">
            <w:pPr>
              <w:pStyle w:val="ConsPlusNormal"/>
              <w:rPr>
                <w:rFonts w:ascii="Times New Roman" w:hAnsi="Times New Roman" w:cs="Times New Roman"/>
                <w:sz w:val="20"/>
                <w:szCs w:val="20"/>
              </w:rPr>
            </w:pPr>
          </w:p>
        </w:tc>
        <w:tc>
          <w:tcPr>
            <w:tcW w:w="561" w:type="dxa"/>
          </w:tcPr>
          <w:p w:rsidR="00AC47BE" w:rsidRPr="004E31BF" w:rsidRDefault="00AC47BE" w:rsidP="00AC47BE">
            <w:pPr>
              <w:pStyle w:val="ConsPlusNormal"/>
              <w:rPr>
                <w:rFonts w:ascii="Times New Roman" w:hAnsi="Times New Roman" w:cs="Times New Roman"/>
                <w:sz w:val="20"/>
                <w:szCs w:val="20"/>
              </w:rPr>
            </w:pPr>
          </w:p>
        </w:tc>
        <w:tc>
          <w:tcPr>
            <w:tcW w:w="841" w:type="dxa"/>
          </w:tcPr>
          <w:p w:rsidR="00AC47BE" w:rsidRPr="004E31BF" w:rsidRDefault="00AC47BE" w:rsidP="00AC47BE">
            <w:pPr>
              <w:pStyle w:val="ConsPlusNormal"/>
              <w:rPr>
                <w:rFonts w:ascii="Times New Roman" w:hAnsi="Times New Roman" w:cs="Times New Roman"/>
                <w:sz w:val="20"/>
                <w:szCs w:val="20"/>
              </w:rPr>
            </w:pPr>
          </w:p>
        </w:tc>
        <w:tc>
          <w:tcPr>
            <w:tcW w:w="979" w:type="dxa"/>
          </w:tcPr>
          <w:p w:rsidR="00AC47BE" w:rsidRPr="004E31BF" w:rsidRDefault="00AC47BE" w:rsidP="00AC47BE">
            <w:pPr>
              <w:pStyle w:val="ConsPlusNormal"/>
              <w:rPr>
                <w:rFonts w:ascii="Times New Roman" w:hAnsi="Times New Roman" w:cs="Times New Roman"/>
                <w:sz w:val="20"/>
                <w:szCs w:val="20"/>
              </w:rPr>
            </w:pPr>
          </w:p>
        </w:tc>
        <w:tc>
          <w:tcPr>
            <w:tcW w:w="1259" w:type="dxa"/>
          </w:tcPr>
          <w:p w:rsidR="00AC47BE" w:rsidRPr="004E31BF" w:rsidRDefault="00AC47BE" w:rsidP="00AC47BE">
            <w:pPr>
              <w:spacing w:after="0" w:line="240" w:lineRule="auto"/>
              <w:jc w:val="center"/>
              <w:rPr>
                <w:rFonts w:ascii="Times New Roman" w:hAnsi="Times New Roman"/>
                <w:sz w:val="20"/>
                <w:szCs w:val="20"/>
              </w:rPr>
            </w:pPr>
          </w:p>
        </w:tc>
        <w:tc>
          <w:tcPr>
            <w:tcW w:w="111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25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678" w:type="dxa"/>
          </w:tcPr>
          <w:p w:rsidR="00AC47BE" w:rsidRPr="004E31BF" w:rsidRDefault="00AC47BE" w:rsidP="00AC47BE">
            <w:pPr>
              <w:spacing w:after="0" w:line="240" w:lineRule="auto"/>
              <w:jc w:val="center"/>
              <w:rPr>
                <w:rFonts w:ascii="Times New Roman" w:hAnsi="Times New Roman"/>
                <w:sz w:val="20"/>
                <w:szCs w:val="20"/>
              </w:rPr>
            </w:pPr>
          </w:p>
        </w:tc>
      </w:tr>
      <w:tr w:rsidR="001D71E2" w:rsidRPr="004E31BF" w:rsidTr="000A203B">
        <w:trPr>
          <w:jc w:val="center"/>
        </w:trPr>
        <w:tc>
          <w:tcPr>
            <w:tcW w:w="450" w:type="dxa"/>
            <w:vMerge/>
          </w:tcPr>
          <w:p w:rsidR="001D71E2" w:rsidRPr="004E31BF" w:rsidRDefault="001D71E2" w:rsidP="00AC47BE">
            <w:pPr>
              <w:spacing w:after="0" w:line="240" w:lineRule="auto"/>
              <w:rPr>
                <w:rFonts w:ascii="Times New Roman" w:hAnsi="Times New Roman"/>
                <w:sz w:val="20"/>
                <w:szCs w:val="20"/>
              </w:rPr>
            </w:pPr>
          </w:p>
        </w:tc>
        <w:tc>
          <w:tcPr>
            <w:tcW w:w="1780" w:type="dxa"/>
            <w:vMerge/>
          </w:tcPr>
          <w:p w:rsidR="001D71E2" w:rsidRPr="004E31BF" w:rsidRDefault="001D71E2" w:rsidP="00AC47BE">
            <w:pPr>
              <w:spacing w:after="0" w:line="240" w:lineRule="auto"/>
              <w:rPr>
                <w:rFonts w:ascii="Times New Roman" w:hAnsi="Times New Roman"/>
                <w:sz w:val="20"/>
                <w:szCs w:val="20"/>
              </w:rPr>
            </w:pPr>
          </w:p>
        </w:tc>
        <w:tc>
          <w:tcPr>
            <w:tcW w:w="1883" w:type="dxa"/>
            <w:vMerge/>
          </w:tcPr>
          <w:p w:rsidR="001D71E2" w:rsidRPr="004E31BF" w:rsidRDefault="001D71E2" w:rsidP="00AC47BE">
            <w:pPr>
              <w:spacing w:after="0" w:line="240" w:lineRule="auto"/>
              <w:rPr>
                <w:rFonts w:ascii="Times New Roman" w:hAnsi="Times New Roman"/>
                <w:sz w:val="20"/>
                <w:szCs w:val="20"/>
              </w:rPr>
            </w:pPr>
          </w:p>
        </w:tc>
        <w:tc>
          <w:tcPr>
            <w:tcW w:w="1750" w:type="dxa"/>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Администрации   г. Ачинска</w:t>
            </w:r>
          </w:p>
        </w:tc>
        <w:tc>
          <w:tcPr>
            <w:tcW w:w="852"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56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4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79"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5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121 879</w:t>
            </w:r>
            <w:r>
              <w:rPr>
                <w:rFonts w:ascii="Times New Roman" w:hAnsi="Times New Roman"/>
                <w:sz w:val="20"/>
                <w:szCs w:val="20"/>
              </w:rPr>
              <w:t>,</w:t>
            </w:r>
            <w:r>
              <w:rPr>
                <w:rFonts w:ascii="Times New Roman" w:hAnsi="Times New Roman"/>
                <w:sz w:val="20"/>
                <w:szCs w:val="20"/>
                <w:lang w:val="en-US"/>
              </w:rPr>
              <w:t>7</w:t>
            </w:r>
          </w:p>
        </w:tc>
        <w:tc>
          <w:tcPr>
            <w:tcW w:w="111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47 768,4</w:t>
            </w:r>
          </w:p>
        </w:tc>
        <w:tc>
          <w:tcPr>
            <w:tcW w:w="1259" w:type="dxa"/>
          </w:tcPr>
          <w:p w:rsidR="001D71E2" w:rsidRPr="004E31BF" w:rsidRDefault="0031549E"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52 766,9</w:t>
            </w:r>
          </w:p>
        </w:tc>
        <w:tc>
          <w:tcPr>
            <w:tcW w:w="1678" w:type="dxa"/>
          </w:tcPr>
          <w:p w:rsidR="001D71E2" w:rsidRPr="004E31BF" w:rsidRDefault="0031549E"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222 415,0</w:t>
            </w:r>
          </w:p>
        </w:tc>
      </w:tr>
    </w:tbl>
    <w:p w:rsidR="00C64279" w:rsidRDefault="00C64279" w:rsidP="001F52A6">
      <w:pPr>
        <w:pStyle w:val="ConsPlusNormal"/>
        <w:jc w:val="right"/>
        <w:rPr>
          <w:rFonts w:ascii="Times New Roman" w:hAnsi="Times New Roman" w:cs="Times New Roman"/>
          <w:color w:val="000000"/>
          <w:lang w:val="en-US"/>
        </w:rPr>
      </w:pPr>
    </w:p>
    <w:p w:rsidR="00AC47BE" w:rsidRDefault="00AC47BE" w:rsidP="001F52A6">
      <w:pPr>
        <w:pStyle w:val="ConsPlusNormal"/>
        <w:jc w:val="right"/>
        <w:rPr>
          <w:rFonts w:ascii="Times New Roman" w:hAnsi="Times New Roman" w:cs="Times New Roman"/>
          <w:color w:val="000000"/>
        </w:rPr>
      </w:pPr>
    </w:p>
    <w:p w:rsidR="006E1D0C" w:rsidRPr="00783D53" w:rsidRDefault="006E1D0C" w:rsidP="001F52A6">
      <w:pPr>
        <w:pStyle w:val="ConsPlusNormal"/>
        <w:jc w:val="right"/>
        <w:rPr>
          <w:rFonts w:ascii="Times New Roman" w:hAnsi="Times New Roman" w:cs="Times New Roman"/>
          <w:color w:val="000000"/>
        </w:rPr>
      </w:pPr>
    </w:p>
    <w:p w:rsidR="00AC47BE" w:rsidRPr="00783D53" w:rsidRDefault="00AC47BE" w:rsidP="001F52A6">
      <w:pPr>
        <w:pStyle w:val="ConsPlusNormal"/>
        <w:jc w:val="right"/>
        <w:rPr>
          <w:rFonts w:ascii="Times New Roman" w:hAnsi="Times New Roman" w:cs="Times New Roman"/>
          <w:color w:val="000000"/>
        </w:rPr>
      </w:pPr>
    </w:p>
    <w:p w:rsidR="00CE6BAF" w:rsidRDefault="00CE6BAF">
      <w:pPr>
        <w:rPr>
          <w:rFonts w:ascii="Times New Roman" w:eastAsia="Times New Roman" w:hAnsi="Times New Roman"/>
          <w:color w:val="000000"/>
          <w:szCs w:val="20"/>
          <w:lang w:eastAsia="ru-RU"/>
        </w:rPr>
      </w:pPr>
      <w:r>
        <w:rPr>
          <w:rFonts w:ascii="Times New Roman" w:hAnsi="Times New Roman"/>
          <w:color w:val="000000"/>
        </w:rPr>
        <w:br w:type="page"/>
      </w:r>
    </w:p>
    <w:p w:rsidR="00813C5B" w:rsidRPr="00B3444D" w:rsidRDefault="00813C5B" w:rsidP="00813C5B">
      <w:pPr>
        <w:pStyle w:val="ConsPlusNormal"/>
        <w:jc w:val="right"/>
        <w:rPr>
          <w:rFonts w:ascii="Times New Roman" w:hAnsi="Times New Roman" w:cs="Times New Roman"/>
        </w:rPr>
      </w:pPr>
      <w:r w:rsidRPr="00B3444D">
        <w:rPr>
          <w:rFonts w:ascii="Times New Roman" w:hAnsi="Times New Roman" w:cs="Times New Roman"/>
        </w:rPr>
        <w:lastRenderedPageBreak/>
        <w:t>Приложение № 3</w:t>
      </w:r>
    </w:p>
    <w:p w:rsidR="00B056C6" w:rsidRDefault="00813C5B" w:rsidP="00B056C6">
      <w:pPr>
        <w:pStyle w:val="ConsPlusNormal"/>
        <w:jc w:val="right"/>
        <w:rPr>
          <w:rFonts w:ascii="Times New Roman" w:hAnsi="Times New Roman" w:cs="Times New Roman"/>
        </w:rPr>
      </w:pPr>
      <w:r w:rsidRPr="00B3444D">
        <w:rPr>
          <w:rFonts w:ascii="Times New Roman" w:hAnsi="Times New Roman" w:cs="Times New Roman"/>
        </w:rPr>
        <w:t>к муниципальной программе</w:t>
      </w:r>
      <w:r w:rsidR="00B056C6">
        <w:rPr>
          <w:rFonts w:ascii="Times New Roman" w:hAnsi="Times New Roman" w:cs="Times New Roman"/>
        </w:rPr>
        <w:t xml:space="preserve"> </w:t>
      </w:r>
      <w:r w:rsidRPr="00B3444D">
        <w:rPr>
          <w:rFonts w:ascii="Times New Roman" w:hAnsi="Times New Roman" w:cs="Times New Roman"/>
        </w:rPr>
        <w:t xml:space="preserve">города </w:t>
      </w:r>
      <w:r w:rsidR="00B056C6">
        <w:rPr>
          <w:rFonts w:ascii="Times New Roman" w:hAnsi="Times New Roman" w:cs="Times New Roman"/>
        </w:rPr>
        <w:t>Ачинска</w:t>
      </w:r>
    </w:p>
    <w:p w:rsidR="00813C5B" w:rsidRPr="00B056C6" w:rsidRDefault="00B3444D" w:rsidP="00B056C6">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B056C6">
        <w:rPr>
          <w:rFonts w:ascii="Times New Roman" w:hAnsi="Times New Roman" w:cs="Times New Roman"/>
        </w:rPr>
        <w:t xml:space="preserve"> </w:t>
      </w:r>
      <w:r w:rsidR="00466A52">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CE6BAF" w:rsidRDefault="00CE6BAF" w:rsidP="00827C2D">
      <w:pPr>
        <w:pStyle w:val="ConsPlusNormal"/>
        <w:jc w:val="center"/>
        <w:rPr>
          <w:rFonts w:ascii="Times New Roman" w:hAnsi="Times New Roman" w:cs="Times New Roman"/>
        </w:rPr>
      </w:pPr>
    </w:p>
    <w:p w:rsidR="00813C5B" w:rsidRPr="00B3444D" w:rsidRDefault="00813C5B" w:rsidP="00827C2D">
      <w:pPr>
        <w:pStyle w:val="ConsPlusNormal"/>
        <w:jc w:val="center"/>
        <w:rPr>
          <w:rFonts w:ascii="Times New Roman" w:hAnsi="Times New Roman" w:cs="Times New Roman"/>
        </w:rPr>
      </w:pPr>
      <w:r w:rsidRPr="00B3444D">
        <w:rPr>
          <w:rFonts w:ascii="Times New Roman" w:hAnsi="Times New Roman" w:cs="Times New Roman"/>
        </w:rPr>
        <w:t xml:space="preserve">Информация об </w:t>
      </w:r>
      <w:r w:rsidR="00827C2D" w:rsidRPr="00B3444D">
        <w:rPr>
          <w:rFonts w:ascii="Times New Roman" w:hAnsi="Times New Roman" w:cs="Times New Roman"/>
        </w:rPr>
        <w:t>исто</w:t>
      </w:r>
      <w:r w:rsidRPr="00B3444D">
        <w:rPr>
          <w:rFonts w:ascii="Times New Roman" w:hAnsi="Times New Roman" w:cs="Times New Roman"/>
        </w:rPr>
        <w:t>чниках финансирования подпрограмм, отдельных мероприятий муниципальной программы города Ачинска</w:t>
      </w:r>
    </w:p>
    <w:p w:rsidR="00C64279" w:rsidRDefault="00827C2D" w:rsidP="00B056C6">
      <w:pPr>
        <w:pStyle w:val="ConsPlusNormal"/>
        <w:jc w:val="center"/>
        <w:rPr>
          <w:rFonts w:ascii="Times New Roman" w:hAnsi="Times New Roman" w:cs="Times New Roman"/>
        </w:rPr>
      </w:pPr>
      <w:r w:rsidRPr="00B3444D">
        <w:rPr>
          <w:rFonts w:ascii="Times New Roman" w:hAnsi="Times New Roman" w:cs="Times New Roman"/>
        </w:rPr>
        <w:t>(средства бюджета города, в том числе средства, поступившие из бюджетов других уровней бюджетной системы РФ)</w:t>
      </w:r>
    </w:p>
    <w:p w:rsidR="00095A76" w:rsidRDefault="00095A76" w:rsidP="00095A76">
      <w:pPr>
        <w:pStyle w:val="ConsPlusNormal"/>
        <w:jc w:val="right"/>
        <w:rPr>
          <w:rFonts w:ascii="Times New Roman" w:hAnsi="Times New Roman" w:cs="Times New Roman"/>
        </w:rPr>
      </w:pPr>
      <w:r w:rsidRPr="00B3444D">
        <w:rPr>
          <w:rFonts w:ascii="Times New Roman" w:hAnsi="Times New Roman" w:cs="Times New Roman"/>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85"/>
        <w:gridCol w:w="2412"/>
        <w:gridCol w:w="2402"/>
        <w:gridCol w:w="1695"/>
        <w:gridCol w:w="1837"/>
        <w:gridCol w:w="1836"/>
        <w:gridCol w:w="1978"/>
      </w:tblGrid>
      <w:tr w:rsidR="00AC47BE" w:rsidRPr="004E31BF" w:rsidTr="00095A76">
        <w:trPr>
          <w:trHeight w:val="1229"/>
          <w:tblHeader/>
          <w:jc w:val="center"/>
        </w:trPr>
        <w:tc>
          <w:tcPr>
            <w:tcW w:w="566"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N </w:t>
            </w:r>
            <w:proofErr w:type="gramStart"/>
            <w:r w:rsidRPr="004E31BF">
              <w:rPr>
                <w:rFonts w:ascii="Times New Roman" w:hAnsi="Times New Roman" w:cs="Times New Roman"/>
                <w:sz w:val="20"/>
                <w:szCs w:val="20"/>
              </w:rPr>
              <w:t>п</w:t>
            </w:r>
            <w:proofErr w:type="gramEnd"/>
            <w:r w:rsidRPr="004E31BF">
              <w:rPr>
                <w:rFonts w:ascii="Times New Roman" w:hAnsi="Times New Roman" w:cs="Times New Roman"/>
                <w:sz w:val="20"/>
                <w:szCs w:val="20"/>
              </w:rPr>
              <w:t>/п</w:t>
            </w:r>
          </w:p>
        </w:tc>
        <w:tc>
          <w:tcPr>
            <w:tcW w:w="1685"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Статус (муниципальная программа, подпрограмма)</w:t>
            </w:r>
          </w:p>
        </w:tc>
        <w:tc>
          <w:tcPr>
            <w:tcW w:w="2412"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муниципальной программы, подпрограммы муниципальной программы, отдельного мероприятия</w:t>
            </w:r>
          </w:p>
        </w:tc>
        <w:tc>
          <w:tcPr>
            <w:tcW w:w="2402"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Уровень бюджетной системы/источники финансирования</w:t>
            </w: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978"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Итого на текущий год и плановый период</w:t>
            </w:r>
          </w:p>
        </w:tc>
      </w:tr>
      <w:tr w:rsidR="00AC47BE" w:rsidRPr="004E31BF" w:rsidTr="00095A76">
        <w:trPr>
          <w:trHeight w:val="297"/>
          <w:tblHeader/>
          <w:jc w:val="center"/>
        </w:trPr>
        <w:tc>
          <w:tcPr>
            <w:tcW w:w="566"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2402"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978"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95A76">
        <w:trPr>
          <w:tblHeader/>
          <w:jc w:val="center"/>
        </w:trPr>
        <w:tc>
          <w:tcPr>
            <w:tcW w:w="56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2402"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4</w:t>
            </w: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w:t>
            </w:r>
          </w:p>
        </w:tc>
        <w:tc>
          <w:tcPr>
            <w:tcW w:w="1978"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8</w:t>
            </w:r>
          </w:p>
        </w:tc>
      </w:tr>
      <w:tr w:rsidR="001D71E2" w:rsidRPr="00996B6E" w:rsidTr="00095A76">
        <w:trPr>
          <w:trHeight w:val="155"/>
          <w:jc w:val="center"/>
        </w:trPr>
        <w:tc>
          <w:tcPr>
            <w:tcW w:w="566" w:type="dxa"/>
            <w:vMerge w:val="restart"/>
            <w:tcBorders>
              <w:top w:val="single" w:sz="4" w:space="0" w:color="auto"/>
              <w:left w:val="single" w:sz="4" w:space="0" w:color="auto"/>
              <w:right w:val="single" w:sz="4" w:space="0" w:color="auto"/>
            </w:tcBorders>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685" w:type="dxa"/>
            <w:vMerge w:val="restart"/>
            <w:tcBorders>
              <w:top w:val="single" w:sz="4" w:space="0" w:color="auto"/>
              <w:left w:val="single" w:sz="4" w:space="0" w:color="auto"/>
              <w:right w:val="single" w:sz="4" w:space="0" w:color="auto"/>
            </w:tcBorders>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2412" w:type="dxa"/>
            <w:vMerge w:val="restart"/>
            <w:tcBorders>
              <w:top w:val="single" w:sz="4" w:space="0" w:color="auto"/>
              <w:left w:val="single" w:sz="4" w:space="0" w:color="auto"/>
              <w:right w:val="single" w:sz="4" w:space="0" w:color="auto"/>
            </w:tcBorders>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современной городской</w:t>
            </w:r>
          </w:p>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среды»</w:t>
            </w:r>
          </w:p>
        </w:tc>
        <w:tc>
          <w:tcPr>
            <w:tcW w:w="2402" w:type="dxa"/>
            <w:tcBorders>
              <w:top w:val="single" w:sz="4" w:space="0" w:color="auto"/>
              <w:left w:val="single" w:sz="4" w:space="0" w:color="auto"/>
              <w:bottom w:val="single" w:sz="4" w:space="0" w:color="auto"/>
              <w:right w:val="single" w:sz="4" w:space="0" w:color="auto"/>
            </w:tcBorders>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1D71E2" w:rsidRPr="00623589" w:rsidRDefault="00181513"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121 879,7</w:t>
            </w:r>
          </w:p>
        </w:tc>
        <w:tc>
          <w:tcPr>
            <w:tcW w:w="1837" w:type="dxa"/>
          </w:tcPr>
          <w:p w:rsidR="001D71E2" w:rsidRPr="00623589" w:rsidRDefault="00181513"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47 768,4</w:t>
            </w:r>
          </w:p>
        </w:tc>
        <w:tc>
          <w:tcPr>
            <w:tcW w:w="1836" w:type="dxa"/>
          </w:tcPr>
          <w:p w:rsidR="001D71E2" w:rsidRPr="00623589" w:rsidRDefault="00181513"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52 766,9</w:t>
            </w:r>
          </w:p>
        </w:tc>
        <w:tc>
          <w:tcPr>
            <w:tcW w:w="1978" w:type="dxa"/>
          </w:tcPr>
          <w:p w:rsidR="001D71E2" w:rsidRPr="00623589" w:rsidRDefault="00181513"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222 415,0</w:t>
            </w:r>
          </w:p>
        </w:tc>
      </w:tr>
      <w:tr w:rsidR="00AC47BE" w:rsidRPr="004E31BF" w:rsidTr="00095A76">
        <w:trPr>
          <w:trHeight w:val="143"/>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0A203B" w:rsidP="001D71E2">
            <w:pPr>
              <w:pStyle w:val="ConsPlusNormal"/>
              <w:jc w:val="center"/>
              <w:rPr>
                <w:rFonts w:ascii="Times New Roman" w:hAnsi="Times New Roman" w:cs="Times New Roman"/>
                <w:sz w:val="20"/>
                <w:szCs w:val="20"/>
              </w:rPr>
            </w:pPr>
            <w:r>
              <w:rPr>
                <w:rFonts w:ascii="Times New Roman" w:hAnsi="Times New Roman" w:cs="Times New Roman"/>
                <w:sz w:val="20"/>
                <w:szCs w:val="20"/>
              </w:rPr>
              <w:t>38 351,1</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181513"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42 736,5</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181513"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47 485,1</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181513" w:rsidP="001D71E2">
            <w:pPr>
              <w:pStyle w:val="ConsPlusNormal"/>
              <w:jc w:val="center"/>
              <w:rPr>
                <w:rFonts w:ascii="Times New Roman" w:hAnsi="Times New Roman" w:cs="Times New Roman"/>
                <w:sz w:val="20"/>
                <w:szCs w:val="20"/>
              </w:rPr>
            </w:pPr>
            <w:r>
              <w:rPr>
                <w:rFonts w:ascii="Times New Roman" w:hAnsi="Times New Roman" w:cs="Times New Roman"/>
                <w:sz w:val="20"/>
                <w:szCs w:val="20"/>
              </w:rPr>
              <w:t>128 572,7</w:t>
            </w: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0A203B" w:rsidP="001D71E2">
            <w:pPr>
              <w:pStyle w:val="ConsPlusNormal"/>
              <w:jc w:val="center"/>
              <w:rPr>
                <w:rFonts w:ascii="Times New Roman" w:hAnsi="Times New Roman" w:cs="Times New Roman"/>
                <w:sz w:val="20"/>
                <w:szCs w:val="20"/>
              </w:rPr>
            </w:pPr>
            <w:r>
              <w:rPr>
                <w:rFonts w:ascii="Times New Roman" w:hAnsi="Times New Roman" w:cs="Times New Roman"/>
                <w:sz w:val="20"/>
                <w:szCs w:val="20"/>
              </w:rPr>
              <w:t>77 018,</w:t>
            </w:r>
            <w:r w:rsidR="001D71E2">
              <w:rPr>
                <w:rFonts w:ascii="Times New Roman" w:hAnsi="Times New Roman" w:cs="Times New Roman"/>
                <w:sz w:val="20"/>
                <w:szCs w:val="20"/>
              </w:rPr>
              <w:t>5</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181513"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2 249,3</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181513"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2 499,2</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181513"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81 767,0</w:t>
            </w: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0176F5" w:rsidRPr="004E31BF" w:rsidTr="00095A76">
        <w:trPr>
          <w:trHeight w:val="20"/>
          <w:jc w:val="center"/>
        </w:trPr>
        <w:tc>
          <w:tcPr>
            <w:tcW w:w="566"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0176F5" w:rsidRPr="004E31BF" w:rsidRDefault="000176F5"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0176F5" w:rsidRPr="004E31BF" w:rsidRDefault="00181513" w:rsidP="007D12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6510,1</w:t>
            </w:r>
          </w:p>
        </w:tc>
        <w:tc>
          <w:tcPr>
            <w:tcW w:w="1837" w:type="dxa"/>
            <w:tcBorders>
              <w:top w:val="single" w:sz="4" w:space="0" w:color="auto"/>
              <w:left w:val="single" w:sz="4" w:space="0" w:color="auto"/>
              <w:bottom w:val="single" w:sz="4" w:space="0" w:color="auto"/>
              <w:right w:val="single" w:sz="4" w:space="0" w:color="auto"/>
            </w:tcBorders>
          </w:tcPr>
          <w:p w:rsidR="000176F5" w:rsidRPr="004E31BF" w:rsidRDefault="00181513"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Borders>
              <w:top w:val="single" w:sz="4" w:space="0" w:color="auto"/>
              <w:left w:val="single" w:sz="4" w:space="0" w:color="auto"/>
              <w:bottom w:val="single" w:sz="4" w:space="0" w:color="auto"/>
              <w:right w:val="single" w:sz="4" w:space="0" w:color="auto"/>
            </w:tcBorders>
          </w:tcPr>
          <w:p w:rsidR="000176F5" w:rsidRPr="004E31BF" w:rsidRDefault="00181513"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12 075,3</w:t>
            </w:r>
          </w:p>
        </w:tc>
      </w:tr>
      <w:tr w:rsidR="00AC47BE" w:rsidRPr="004E31BF" w:rsidTr="00095A76">
        <w:trPr>
          <w:trHeight w:val="20"/>
          <w:jc w:val="center"/>
        </w:trPr>
        <w:tc>
          <w:tcPr>
            <w:tcW w:w="566"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B6EF0" w:rsidRPr="004E31BF" w:rsidTr="00095A76">
        <w:trPr>
          <w:trHeight w:val="309"/>
          <w:jc w:val="center"/>
        </w:trPr>
        <w:tc>
          <w:tcPr>
            <w:tcW w:w="566" w:type="dxa"/>
            <w:vMerge w:val="restart"/>
            <w:tcBorders>
              <w:top w:val="single" w:sz="4" w:space="0" w:color="auto"/>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1.1</w:t>
            </w:r>
          </w:p>
        </w:tc>
        <w:tc>
          <w:tcPr>
            <w:tcW w:w="1685" w:type="dxa"/>
            <w:vMerge w:val="restart"/>
            <w:tcBorders>
              <w:top w:val="single" w:sz="4" w:space="0" w:color="auto"/>
              <w:left w:val="single" w:sz="4" w:space="0" w:color="auto"/>
              <w:right w:val="single" w:sz="4" w:space="0" w:color="auto"/>
            </w:tcBorders>
          </w:tcPr>
          <w:p w:rsidR="00AB6EF0" w:rsidRPr="004E31BF" w:rsidRDefault="00AC728F" w:rsidP="00AC47BE">
            <w:pPr>
              <w:pStyle w:val="ConsPlusNormal"/>
              <w:jc w:val="center"/>
              <w:rPr>
                <w:rFonts w:ascii="Times New Roman" w:hAnsi="Times New Roman" w:cs="Times New Roman"/>
                <w:sz w:val="20"/>
                <w:szCs w:val="20"/>
              </w:rPr>
            </w:pPr>
            <w:hyperlink w:anchor="P1344" w:history="1">
              <w:r w:rsidR="00AB6EF0" w:rsidRPr="004E31BF">
                <w:rPr>
                  <w:rStyle w:val="a3"/>
                  <w:rFonts w:ascii="Times New Roman" w:hAnsi="Times New Roman" w:cs="Times New Roman"/>
                  <w:color w:val="auto"/>
                  <w:sz w:val="20"/>
                  <w:szCs w:val="20"/>
                </w:rPr>
                <w:t>Подпрограмма</w:t>
              </w:r>
            </w:hyperlink>
            <w:r w:rsidR="00AB6EF0" w:rsidRPr="004E31BF">
              <w:rPr>
                <w:rFonts w:ascii="Times New Roman" w:hAnsi="Times New Roman" w:cs="Times New Roman"/>
                <w:sz w:val="20"/>
                <w:szCs w:val="20"/>
              </w:rPr>
              <w:t xml:space="preserve"> 1</w:t>
            </w:r>
          </w:p>
        </w:tc>
        <w:tc>
          <w:tcPr>
            <w:tcW w:w="2412" w:type="dxa"/>
            <w:vMerge w:val="restart"/>
            <w:tcBorders>
              <w:top w:val="single" w:sz="4" w:space="0" w:color="auto"/>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современной городской</w:t>
            </w:r>
          </w:p>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среды»</w:t>
            </w: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AB6EF0" w:rsidRPr="00623589"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121 879,7</w:t>
            </w:r>
          </w:p>
        </w:tc>
        <w:tc>
          <w:tcPr>
            <w:tcW w:w="1837" w:type="dxa"/>
          </w:tcPr>
          <w:p w:rsidR="00AB6EF0" w:rsidRPr="00623589"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47 768,4</w:t>
            </w:r>
          </w:p>
        </w:tc>
        <w:tc>
          <w:tcPr>
            <w:tcW w:w="1836" w:type="dxa"/>
          </w:tcPr>
          <w:p w:rsidR="00AB6EF0" w:rsidRPr="00623589"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52 766,9</w:t>
            </w:r>
          </w:p>
        </w:tc>
        <w:tc>
          <w:tcPr>
            <w:tcW w:w="1978" w:type="dxa"/>
          </w:tcPr>
          <w:p w:rsidR="00AB6EF0" w:rsidRPr="00623589" w:rsidRDefault="00AB6EF0" w:rsidP="007732FA">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222 415,0</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38 351,1</w:t>
            </w: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42 736,5</w:t>
            </w: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47 485,1</w:t>
            </w: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128 572,7</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77 018,5</w:t>
            </w: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2 249,3</w:t>
            </w: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2 499,2</w:t>
            </w: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81 767,0</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B6EF0" w:rsidRPr="004E31BF" w:rsidTr="00095A76">
        <w:trPr>
          <w:trHeight w:val="277"/>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6510,1</w:t>
            </w: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12 075,3</w:t>
            </w:r>
          </w:p>
        </w:tc>
      </w:tr>
      <w:tr w:rsidR="00AB6EF0" w:rsidRPr="004E31BF" w:rsidTr="00095A76">
        <w:trPr>
          <w:jc w:val="center"/>
        </w:trPr>
        <w:tc>
          <w:tcPr>
            <w:tcW w:w="566" w:type="dxa"/>
            <w:vMerge/>
            <w:tcBorders>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B6EF0" w:rsidRPr="004E31BF" w:rsidTr="00095A76">
        <w:trPr>
          <w:jc w:val="center"/>
        </w:trPr>
        <w:tc>
          <w:tcPr>
            <w:tcW w:w="566" w:type="dxa"/>
            <w:vMerge w:val="restart"/>
            <w:tcBorders>
              <w:top w:val="single" w:sz="4" w:space="0" w:color="auto"/>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1.1.1</w:t>
            </w:r>
          </w:p>
        </w:tc>
        <w:tc>
          <w:tcPr>
            <w:tcW w:w="1685" w:type="dxa"/>
            <w:vMerge w:val="restart"/>
            <w:tcBorders>
              <w:top w:val="single" w:sz="4" w:space="0" w:color="auto"/>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Мероприятие 1.1</w:t>
            </w:r>
          </w:p>
        </w:tc>
        <w:tc>
          <w:tcPr>
            <w:tcW w:w="2412" w:type="dxa"/>
            <w:vMerge w:val="restart"/>
            <w:tcBorders>
              <w:top w:val="single" w:sz="4" w:space="0" w:color="auto"/>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Расходы на реализацию мероприятий по благоустройству,  направленных на формирование современной городской среды </w:t>
            </w: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AB6EF0" w:rsidRPr="004E31BF" w:rsidRDefault="00AB6EF0"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43 152,2</w:t>
            </w:r>
          </w:p>
        </w:tc>
        <w:tc>
          <w:tcPr>
            <w:tcW w:w="1837" w:type="dxa"/>
          </w:tcPr>
          <w:p w:rsidR="00AB6EF0" w:rsidRPr="00623589"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47 768,4</w:t>
            </w:r>
          </w:p>
        </w:tc>
        <w:tc>
          <w:tcPr>
            <w:tcW w:w="1836" w:type="dxa"/>
          </w:tcPr>
          <w:p w:rsidR="00AB6EF0" w:rsidRPr="00623589"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52 766,9</w:t>
            </w:r>
          </w:p>
        </w:tc>
        <w:tc>
          <w:tcPr>
            <w:tcW w:w="1978" w:type="dxa"/>
          </w:tcPr>
          <w:p w:rsidR="00AB6EF0" w:rsidRPr="00AB6EF0" w:rsidRDefault="00AB6EF0" w:rsidP="00AC47BE">
            <w:pPr>
              <w:pStyle w:val="ConsPlusNormal"/>
              <w:jc w:val="center"/>
              <w:rPr>
                <w:rFonts w:ascii="Times New Roman" w:eastAsia="Calibri" w:hAnsi="Times New Roman" w:cs="Times New Roman"/>
                <w:sz w:val="20"/>
                <w:szCs w:val="20"/>
                <w:lang w:eastAsia="en-US"/>
              </w:rPr>
            </w:pPr>
            <w:r w:rsidRPr="00AB6EF0">
              <w:rPr>
                <w:rFonts w:ascii="Times New Roman" w:eastAsia="Calibri" w:hAnsi="Times New Roman" w:cs="Times New Roman"/>
                <w:sz w:val="20"/>
                <w:szCs w:val="20"/>
                <w:lang w:eastAsia="en-US"/>
              </w:rPr>
              <w:t>143 687,5</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Pr>
          <w:p w:rsidR="00AB6EF0" w:rsidRPr="004E31BF" w:rsidRDefault="00AB6EF0" w:rsidP="00AC47BE">
            <w:pPr>
              <w:autoSpaceDE w:val="0"/>
              <w:autoSpaceDN w:val="0"/>
              <w:adjustRightInd w:val="0"/>
              <w:spacing w:after="0" w:line="240" w:lineRule="auto"/>
              <w:jc w:val="center"/>
              <w:rPr>
                <w:rFonts w:ascii="Times New Roman" w:hAnsi="Times New Roman"/>
                <w:sz w:val="20"/>
                <w:szCs w:val="20"/>
              </w:rPr>
            </w:pPr>
          </w:p>
        </w:tc>
        <w:tc>
          <w:tcPr>
            <w:tcW w:w="1837" w:type="dxa"/>
          </w:tcPr>
          <w:p w:rsidR="00AB6EF0" w:rsidRPr="004E31BF" w:rsidRDefault="00AB6EF0" w:rsidP="007732FA">
            <w:pPr>
              <w:pStyle w:val="ConsPlusNormal"/>
              <w:jc w:val="center"/>
              <w:rPr>
                <w:rFonts w:ascii="Times New Roman" w:hAnsi="Times New Roman" w:cs="Times New Roman"/>
                <w:sz w:val="20"/>
                <w:szCs w:val="20"/>
              </w:rPr>
            </w:pPr>
          </w:p>
        </w:tc>
        <w:tc>
          <w:tcPr>
            <w:tcW w:w="1836" w:type="dxa"/>
          </w:tcPr>
          <w:p w:rsidR="00AB6EF0" w:rsidRPr="004E31BF" w:rsidRDefault="00AB6EF0" w:rsidP="007732FA">
            <w:pPr>
              <w:pStyle w:val="ConsPlusNormal"/>
              <w:jc w:val="center"/>
              <w:rPr>
                <w:rFonts w:ascii="Times New Roman" w:hAnsi="Times New Roman" w:cs="Times New Roman"/>
                <w:sz w:val="20"/>
                <w:szCs w:val="20"/>
              </w:rPr>
            </w:pPr>
          </w:p>
        </w:tc>
        <w:tc>
          <w:tcPr>
            <w:tcW w:w="1978" w:type="dxa"/>
          </w:tcPr>
          <w:p w:rsidR="00AB6EF0" w:rsidRPr="00AB6EF0" w:rsidRDefault="00AB6EF0" w:rsidP="00AC47BE">
            <w:pPr>
              <w:pStyle w:val="ConsPlusNormal"/>
              <w:jc w:val="center"/>
              <w:rPr>
                <w:rFonts w:ascii="Times New Roman" w:eastAsia="Calibri" w:hAnsi="Times New Roman" w:cs="Times New Roman"/>
                <w:sz w:val="20"/>
                <w:szCs w:val="20"/>
                <w:lang w:eastAsia="en-US"/>
              </w:rPr>
            </w:pP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Pr>
          <w:p w:rsidR="00AB6EF0" w:rsidRPr="004E31BF" w:rsidRDefault="00AB6EF0"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38 351,1</w:t>
            </w:r>
          </w:p>
        </w:tc>
        <w:tc>
          <w:tcPr>
            <w:tcW w:w="1837" w:type="dxa"/>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42 736,5</w:t>
            </w:r>
          </w:p>
        </w:tc>
        <w:tc>
          <w:tcPr>
            <w:tcW w:w="1836" w:type="dxa"/>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47 485,1</w:t>
            </w:r>
          </w:p>
        </w:tc>
        <w:tc>
          <w:tcPr>
            <w:tcW w:w="1978" w:type="dxa"/>
          </w:tcPr>
          <w:p w:rsidR="00AB6EF0" w:rsidRPr="00AB6EF0" w:rsidRDefault="00AB6EF0" w:rsidP="0050207F">
            <w:pPr>
              <w:pStyle w:val="ConsPlusNormal"/>
              <w:jc w:val="center"/>
              <w:rPr>
                <w:rFonts w:ascii="Times New Roman" w:hAnsi="Times New Roman" w:cs="Times New Roman"/>
                <w:sz w:val="20"/>
                <w:szCs w:val="20"/>
              </w:rPr>
            </w:pPr>
            <w:r w:rsidRPr="00AB6EF0">
              <w:rPr>
                <w:rFonts w:ascii="Times New Roman" w:hAnsi="Times New Roman" w:cs="Times New Roman"/>
                <w:sz w:val="20"/>
                <w:szCs w:val="20"/>
              </w:rPr>
              <w:t>128 572,7</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Pr>
          <w:p w:rsidR="00AB6EF0" w:rsidRPr="004E31BF" w:rsidRDefault="00AB6EF0"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2 018,5</w:t>
            </w:r>
          </w:p>
        </w:tc>
        <w:tc>
          <w:tcPr>
            <w:tcW w:w="1837" w:type="dxa"/>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2 249,3</w:t>
            </w:r>
          </w:p>
        </w:tc>
        <w:tc>
          <w:tcPr>
            <w:tcW w:w="1836" w:type="dxa"/>
          </w:tcPr>
          <w:p w:rsidR="00AB6EF0" w:rsidRPr="004E31B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2 499,2</w:t>
            </w:r>
          </w:p>
        </w:tc>
        <w:tc>
          <w:tcPr>
            <w:tcW w:w="1978" w:type="dxa"/>
          </w:tcPr>
          <w:p w:rsidR="00AB6EF0" w:rsidRPr="00AB6EF0" w:rsidRDefault="00AB6EF0" w:rsidP="00AC47BE">
            <w:pPr>
              <w:pStyle w:val="ConsPlusNormal"/>
              <w:jc w:val="center"/>
              <w:rPr>
                <w:rFonts w:ascii="Times New Roman" w:eastAsia="Calibri" w:hAnsi="Times New Roman" w:cs="Times New Roman"/>
                <w:sz w:val="20"/>
                <w:szCs w:val="20"/>
                <w:lang w:eastAsia="en-US"/>
              </w:rPr>
            </w:pPr>
            <w:r w:rsidRPr="00AB6EF0">
              <w:rPr>
                <w:rFonts w:ascii="Times New Roman" w:eastAsia="Calibri" w:hAnsi="Times New Roman" w:cs="Times New Roman"/>
                <w:sz w:val="20"/>
                <w:szCs w:val="20"/>
                <w:lang w:eastAsia="en-US"/>
              </w:rPr>
              <w:t>6767,0</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Pr>
          <w:p w:rsidR="00AB6EF0" w:rsidRPr="004E31BF" w:rsidRDefault="00AB6EF0"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7" w:type="dxa"/>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Pr>
          <w:p w:rsidR="00AB6EF0" w:rsidRPr="00AB6EF0" w:rsidRDefault="00AB6EF0" w:rsidP="00AC47BE">
            <w:pPr>
              <w:pStyle w:val="ConsPlusNormal"/>
              <w:jc w:val="center"/>
              <w:rPr>
                <w:rFonts w:ascii="Times New Roman" w:eastAsia="Calibri" w:hAnsi="Times New Roman" w:cs="Times New Roman"/>
                <w:sz w:val="20"/>
                <w:szCs w:val="20"/>
                <w:lang w:eastAsia="en-US"/>
              </w:rPr>
            </w:pPr>
            <w:r w:rsidRPr="00AB6EF0">
              <w:rPr>
                <w:rFonts w:ascii="Times New Roman" w:eastAsia="Calibri" w:hAnsi="Times New Roman" w:cs="Times New Roman"/>
                <w:sz w:val="20"/>
                <w:szCs w:val="20"/>
                <w:lang w:eastAsia="en-US"/>
              </w:rPr>
              <w:t>0,00</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Pr>
          <w:p w:rsidR="00AB6EF0" w:rsidRPr="004E31BF" w:rsidRDefault="00AB6EF0"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2 782,6</w:t>
            </w:r>
          </w:p>
        </w:tc>
        <w:tc>
          <w:tcPr>
            <w:tcW w:w="1837" w:type="dxa"/>
          </w:tcPr>
          <w:p w:rsidR="00AB6EF0" w:rsidRPr="004E31BF"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Pr>
          <w:p w:rsidR="00AB6EF0" w:rsidRPr="004E31BF" w:rsidRDefault="00AB6EF0" w:rsidP="007732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Pr>
          <w:p w:rsidR="00AB6EF0" w:rsidRPr="00AB6EF0" w:rsidRDefault="00AB6EF0" w:rsidP="00AC47BE">
            <w:pPr>
              <w:pStyle w:val="ConsPlusNormal"/>
              <w:jc w:val="center"/>
              <w:rPr>
                <w:rFonts w:ascii="Times New Roman" w:eastAsia="Calibri" w:hAnsi="Times New Roman" w:cs="Times New Roman"/>
                <w:sz w:val="20"/>
                <w:szCs w:val="20"/>
                <w:lang w:eastAsia="en-US"/>
              </w:rPr>
            </w:pPr>
            <w:r w:rsidRPr="00AB6EF0">
              <w:rPr>
                <w:rFonts w:ascii="Times New Roman" w:eastAsia="Calibri" w:hAnsi="Times New Roman" w:cs="Times New Roman"/>
                <w:sz w:val="20"/>
                <w:szCs w:val="20"/>
                <w:lang w:eastAsia="en-US"/>
              </w:rPr>
              <w:t>8 347,8</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Pr>
          <w:p w:rsidR="00AB6EF0" w:rsidRPr="004E31BF" w:rsidRDefault="00AB6EF0"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7" w:type="dxa"/>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Pr>
          <w:p w:rsidR="00AB6EF0" w:rsidRPr="00AB6EF0" w:rsidRDefault="00AB6EF0" w:rsidP="00AC47BE">
            <w:pPr>
              <w:pStyle w:val="ConsPlusNormal"/>
              <w:jc w:val="center"/>
              <w:rPr>
                <w:rFonts w:ascii="Times New Roman" w:eastAsia="Calibri" w:hAnsi="Times New Roman" w:cs="Times New Roman"/>
                <w:sz w:val="20"/>
                <w:szCs w:val="20"/>
                <w:lang w:eastAsia="en-US"/>
              </w:rPr>
            </w:pPr>
            <w:r w:rsidRPr="00AB6EF0">
              <w:rPr>
                <w:rFonts w:ascii="Times New Roman" w:eastAsia="Calibri" w:hAnsi="Times New Roman" w:cs="Times New Roman"/>
                <w:sz w:val="20"/>
                <w:szCs w:val="20"/>
                <w:lang w:eastAsia="en-US"/>
              </w:rPr>
              <w:t>0,00</w:t>
            </w:r>
          </w:p>
        </w:tc>
      </w:tr>
      <w:tr w:rsidR="00AB6EF0" w:rsidRPr="004E31BF" w:rsidTr="00095A76">
        <w:trPr>
          <w:trHeight w:val="381"/>
          <w:jc w:val="center"/>
        </w:trPr>
        <w:tc>
          <w:tcPr>
            <w:tcW w:w="566" w:type="dxa"/>
            <w:vMerge w:val="restart"/>
            <w:tcBorders>
              <w:top w:val="single" w:sz="4" w:space="0" w:color="auto"/>
              <w:left w:val="single" w:sz="4" w:space="0" w:color="auto"/>
              <w:right w:val="single" w:sz="4" w:space="0" w:color="auto"/>
            </w:tcBorders>
          </w:tcPr>
          <w:p w:rsidR="00AB6EF0" w:rsidRPr="004E31BF" w:rsidRDefault="00AB6EF0" w:rsidP="002B092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1.1.</w:t>
            </w:r>
            <w:r>
              <w:rPr>
                <w:rFonts w:ascii="Times New Roman" w:hAnsi="Times New Roman" w:cs="Times New Roman"/>
                <w:sz w:val="20"/>
                <w:szCs w:val="20"/>
              </w:rPr>
              <w:t>2</w:t>
            </w:r>
          </w:p>
        </w:tc>
        <w:tc>
          <w:tcPr>
            <w:tcW w:w="1685" w:type="dxa"/>
            <w:vMerge w:val="restart"/>
            <w:tcBorders>
              <w:top w:val="single" w:sz="4" w:space="0" w:color="auto"/>
              <w:left w:val="single" w:sz="4" w:space="0" w:color="auto"/>
              <w:right w:val="single" w:sz="4" w:space="0" w:color="auto"/>
            </w:tcBorders>
          </w:tcPr>
          <w:p w:rsidR="00AB6EF0" w:rsidRPr="004E31BF" w:rsidRDefault="00AB6EF0" w:rsidP="00AB6EF0">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w:t>
            </w:r>
            <w:r>
              <w:rPr>
                <w:rFonts w:ascii="Times New Roman" w:hAnsi="Times New Roman" w:cs="Times New Roman"/>
                <w:sz w:val="20"/>
                <w:szCs w:val="20"/>
              </w:rPr>
              <w:t>е</w:t>
            </w:r>
            <w:r w:rsidRPr="004E31BF">
              <w:rPr>
                <w:rFonts w:ascii="Times New Roman" w:hAnsi="Times New Roman" w:cs="Times New Roman"/>
                <w:sz w:val="20"/>
                <w:szCs w:val="20"/>
              </w:rPr>
              <w:t xml:space="preserve"> 1.</w:t>
            </w:r>
            <w:r>
              <w:rPr>
                <w:rFonts w:ascii="Times New Roman" w:hAnsi="Times New Roman" w:cs="Times New Roman"/>
                <w:sz w:val="20"/>
                <w:szCs w:val="20"/>
              </w:rPr>
              <w:t>2</w:t>
            </w:r>
          </w:p>
        </w:tc>
        <w:tc>
          <w:tcPr>
            <w:tcW w:w="2412" w:type="dxa"/>
            <w:vMerge w:val="restart"/>
            <w:tcBorders>
              <w:top w:val="single" w:sz="4" w:space="0" w:color="auto"/>
              <w:left w:val="single" w:sz="4" w:space="0" w:color="auto"/>
              <w:right w:val="single" w:sz="4" w:space="0" w:color="auto"/>
            </w:tcBorders>
          </w:tcPr>
          <w:p w:rsidR="00AB6EF0" w:rsidRPr="004E31BF" w:rsidRDefault="00AB6EF0" w:rsidP="002B092C">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Реализация мероприятий по благоустройству территории </w:t>
            </w: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2B092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AB6EF0" w:rsidRPr="00BA073F" w:rsidRDefault="00AB6EF0" w:rsidP="002B092C">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76 616,2</w:t>
            </w:r>
          </w:p>
        </w:tc>
        <w:tc>
          <w:tcPr>
            <w:tcW w:w="1837" w:type="dxa"/>
          </w:tcPr>
          <w:p w:rsidR="00AB6EF0" w:rsidRPr="00BA073F" w:rsidRDefault="00AB6EF0" w:rsidP="002B092C">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Pr>
          <w:p w:rsidR="00AB6EF0" w:rsidRPr="00BA073F" w:rsidRDefault="00AB6EF0" w:rsidP="002B092C">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Pr>
          <w:p w:rsidR="00AB6EF0" w:rsidRPr="00AB6EF0" w:rsidRDefault="00AB6EF0" w:rsidP="002B092C">
            <w:pPr>
              <w:pStyle w:val="ConsPlusNormal"/>
              <w:jc w:val="center"/>
              <w:rPr>
                <w:rFonts w:ascii="Times New Roman" w:hAnsi="Times New Roman" w:cs="Times New Roman"/>
                <w:sz w:val="20"/>
                <w:szCs w:val="20"/>
              </w:rPr>
            </w:pPr>
            <w:r w:rsidRPr="00AB6EF0">
              <w:rPr>
                <w:rFonts w:ascii="Times New Roman" w:hAnsi="Times New Roman" w:cs="Times New Roman"/>
                <w:sz w:val="20"/>
                <w:szCs w:val="20"/>
              </w:rPr>
              <w:t>76 616,2</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75 000,0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75 000,00</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1616,2</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AC47BE">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1616,2</w:t>
            </w:r>
          </w:p>
        </w:tc>
      </w:tr>
      <w:tr w:rsidR="00AB6EF0" w:rsidRPr="004E31BF" w:rsidTr="00095A76">
        <w:trPr>
          <w:jc w:val="center"/>
        </w:trPr>
        <w:tc>
          <w:tcPr>
            <w:tcW w:w="566"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B6EF0" w:rsidRPr="004E31BF" w:rsidTr="00AB6EF0">
        <w:trPr>
          <w:jc w:val="center"/>
        </w:trPr>
        <w:tc>
          <w:tcPr>
            <w:tcW w:w="566" w:type="dxa"/>
            <w:tcBorders>
              <w:top w:val="nil"/>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1.1.3</w:t>
            </w:r>
          </w:p>
        </w:tc>
        <w:tc>
          <w:tcPr>
            <w:tcW w:w="1685" w:type="dxa"/>
            <w:tcBorders>
              <w:top w:val="nil"/>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Мероприятие 1.3</w:t>
            </w:r>
          </w:p>
        </w:tc>
        <w:tc>
          <w:tcPr>
            <w:tcW w:w="2412" w:type="dxa"/>
            <w:tcBorders>
              <w:top w:val="nil"/>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Проектные работы в </w:t>
            </w:r>
            <w:r>
              <w:rPr>
                <w:rFonts w:ascii="Times New Roman" w:hAnsi="Times New Roman" w:cs="Times New Roman"/>
                <w:sz w:val="20"/>
                <w:szCs w:val="20"/>
              </w:rPr>
              <w:lastRenderedPageBreak/>
              <w:t>рамках подпрограммы</w:t>
            </w: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lastRenderedPageBreak/>
              <w:t>Всего</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599,0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AB6EF0" w:rsidRDefault="00AB6EF0" w:rsidP="007732FA">
            <w:pPr>
              <w:pStyle w:val="ConsPlusNormal"/>
              <w:jc w:val="center"/>
              <w:rPr>
                <w:rFonts w:ascii="Times New Roman" w:hAnsi="Times New Roman" w:cs="Times New Roman"/>
                <w:color w:val="FF0000"/>
                <w:sz w:val="20"/>
                <w:szCs w:val="20"/>
              </w:rPr>
            </w:pPr>
            <w:r>
              <w:rPr>
                <w:rFonts w:ascii="Times New Roman" w:hAnsi="Times New Roman" w:cs="Times New Roman"/>
                <w:color w:val="FF0000"/>
                <w:sz w:val="20"/>
                <w:szCs w:val="20"/>
              </w:rPr>
              <w:t>599,0</w:t>
            </w:r>
          </w:p>
        </w:tc>
      </w:tr>
      <w:tr w:rsidR="00AB6EF0" w:rsidRPr="004E31BF" w:rsidTr="00095A76">
        <w:trPr>
          <w:jc w:val="center"/>
        </w:trPr>
        <w:tc>
          <w:tcPr>
            <w:tcW w:w="566" w:type="dxa"/>
            <w:vMerge w:val="restart"/>
            <w:tcBorders>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1685" w:type="dxa"/>
            <w:vMerge w:val="restart"/>
            <w:tcBorders>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2412" w:type="dxa"/>
            <w:vMerge w:val="restart"/>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r>
      <w:tr w:rsidR="00AB6EF0" w:rsidRPr="004E31BF" w:rsidTr="00095A76">
        <w:trPr>
          <w:jc w:val="center"/>
        </w:trPr>
        <w:tc>
          <w:tcPr>
            <w:tcW w:w="566" w:type="dxa"/>
            <w:vMerge/>
            <w:tcBorders>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r>
      <w:tr w:rsidR="00AB6EF0" w:rsidRPr="004E31BF" w:rsidTr="00AB6EF0">
        <w:trPr>
          <w:jc w:val="center"/>
        </w:trPr>
        <w:tc>
          <w:tcPr>
            <w:tcW w:w="566" w:type="dxa"/>
            <w:vMerge w:val="restart"/>
            <w:tcBorders>
              <w:top w:val="nil"/>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1685" w:type="dxa"/>
            <w:vMerge w:val="restart"/>
            <w:tcBorders>
              <w:top w:val="nil"/>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2412" w:type="dxa"/>
            <w:vMerge w:val="restart"/>
            <w:tcBorders>
              <w:top w:val="nil"/>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r>
      <w:tr w:rsidR="00AB6EF0" w:rsidRPr="004E31BF" w:rsidTr="00AB6EF0">
        <w:trPr>
          <w:jc w:val="center"/>
        </w:trPr>
        <w:tc>
          <w:tcPr>
            <w:tcW w:w="566" w:type="dxa"/>
            <w:vMerge/>
            <w:tcBorders>
              <w:top w:val="nil"/>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1685" w:type="dxa"/>
            <w:vMerge/>
            <w:tcBorders>
              <w:top w:val="nil"/>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599,0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599,0</w:t>
            </w:r>
          </w:p>
        </w:tc>
      </w:tr>
      <w:tr w:rsidR="00AB6EF0" w:rsidRPr="004E31BF" w:rsidTr="00AB6EF0">
        <w:trPr>
          <w:jc w:val="center"/>
        </w:trPr>
        <w:tc>
          <w:tcPr>
            <w:tcW w:w="566" w:type="dxa"/>
            <w:tcBorders>
              <w:top w:val="nil"/>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1685" w:type="dxa"/>
            <w:tcBorders>
              <w:top w:val="nil"/>
              <w:left w:val="single" w:sz="4" w:space="0" w:color="auto"/>
              <w:right w:val="single" w:sz="4" w:space="0" w:color="auto"/>
            </w:tcBorders>
          </w:tcPr>
          <w:p w:rsidR="00AB6EF0" w:rsidRDefault="00AB6EF0" w:rsidP="00AC47BE">
            <w:pPr>
              <w:pStyle w:val="ConsPlusNormal"/>
              <w:jc w:val="center"/>
              <w:rPr>
                <w:rFonts w:ascii="Times New Roman" w:hAnsi="Times New Roman" w:cs="Times New Roman"/>
                <w:sz w:val="20"/>
                <w:szCs w:val="20"/>
              </w:rPr>
            </w:pPr>
          </w:p>
        </w:tc>
        <w:tc>
          <w:tcPr>
            <w:tcW w:w="2412" w:type="dxa"/>
            <w:tcBorders>
              <w:top w:val="nil"/>
              <w:left w:val="single" w:sz="4" w:space="0" w:color="auto"/>
              <w:right w:val="single" w:sz="4" w:space="0" w:color="auto"/>
            </w:tcBorders>
          </w:tcPr>
          <w:p w:rsidR="00AB6EF0" w:rsidRPr="004E31BF" w:rsidRDefault="00AB6EF0"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B6EF0" w:rsidRPr="00AB6EF0" w:rsidTr="007732FA">
        <w:trPr>
          <w:jc w:val="center"/>
        </w:trPr>
        <w:tc>
          <w:tcPr>
            <w:tcW w:w="566" w:type="dxa"/>
            <w:vMerge w:val="restart"/>
            <w:tcBorders>
              <w:top w:val="nil"/>
              <w:left w:val="single" w:sz="4" w:space="0" w:color="auto"/>
              <w:right w:val="single" w:sz="4" w:space="0" w:color="auto"/>
            </w:tcBorders>
          </w:tcPr>
          <w:p w:rsidR="00AB6EF0" w:rsidRPr="004E31BF" w:rsidRDefault="00AB6EF0" w:rsidP="00AB6EF0">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1.1.</w:t>
            </w:r>
            <w:r>
              <w:rPr>
                <w:rFonts w:ascii="Times New Roman" w:hAnsi="Times New Roman" w:cs="Times New Roman"/>
                <w:sz w:val="20"/>
                <w:szCs w:val="20"/>
              </w:rPr>
              <w:t>4</w:t>
            </w:r>
          </w:p>
        </w:tc>
        <w:tc>
          <w:tcPr>
            <w:tcW w:w="1685" w:type="dxa"/>
            <w:vMerge w:val="restart"/>
            <w:tcBorders>
              <w:top w:val="nil"/>
              <w:left w:val="single" w:sz="4" w:space="0" w:color="auto"/>
              <w:right w:val="single" w:sz="4" w:space="0" w:color="auto"/>
            </w:tcBorders>
          </w:tcPr>
          <w:p w:rsidR="00AB6EF0" w:rsidRPr="004E31BF" w:rsidRDefault="00AB6EF0" w:rsidP="00AB6EF0">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w:t>
            </w:r>
            <w:r>
              <w:rPr>
                <w:rFonts w:ascii="Times New Roman" w:hAnsi="Times New Roman" w:cs="Times New Roman"/>
                <w:sz w:val="20"/>
                <w:szCs w:val="20"/>
              </w:rPr>
              <w:t>е</w:t>
            </w:r>
            <w:r w:rsidRPr="004E31BF">
              <w:rPr>
                <w:rFonts w:ascii="Times New Roman" w:hAnsi="Times New Roman" w:cs="Times New Roman"/>
                <w:sz w:val="20"/>
                <w:szCs w:val="20"/>
              </w:rPr>
              <w:t xml:space="preserve"> 1.</w:t>
            </w:r>
            <w:r>
              <w:rPr>
                <w:rFonts w:ascii="Times New Roman" w:hAnsi="Times New Roman" w:cs="Times New Roman"/>
                <w:sz w:val="20"/>
                <w:szCs w:val="20"/>
              </w:rPr>
              <w:t>4</w:t>
            </w:r>
          </w:p>
        </w:tc>
        <w:tc>
          <w:tcPr>
            <w:tcW w:w="2412" w:type="dxa"/>
            <w:vMerge w:val="restart"/>
            <w:tcBorders>
              <w:top w:val="nil"/>
              <w:left w:val="single" w:sz="4" w:space="0" w:color="auto"/>
              <w:right w:val="single" w:sz="4" w:space="0" w:color="auto"/>
            </w:tcBorders>
          </w:tcPr>
          <w:p w:rsidR="00AB6EF0" w:rsidRPr="004E31BF" w:rsidRDefault="00AB6EF0" w:rsidP="00AB6EF0">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Р</w:t>
            </w:r>
            <w:r>
              <w:rPr>
                <w:rFonts w:ascii="Times New Roman" w:hAnsi="Times New Roman" w:cs="Times New Roman"/>
                <w:sz w:val="20"/>
                <w:szCs w:val="20"/>
              </w:rPr>
              <w:t>асходы, связанные с благоустройством городских объектов</w:t>
            </w: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Pr>
                <w:rFonts w:ascii="Times New Roman" w:hAnsi="Times New Roman" w:cs="Times New Roman"/>
                <w:sz w:val="20"/>
                <w:szCs w:val="20"/>
              </w:rPr>
              <w:t>1512,3</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AB6EF0" w:rsidRDefault="00AB6EF0" w:rsidP="009A03AC">
            <w:pPr>
              <w:pStyle w:val="ConsPlusNormal"/>
              <w:jc w:val="center"/>
              <w:rPr>
                <w:rFonts w:ascii="Times New Roman" w:hAnsi="Times New Roman" w:cs="Times New Roman"/>
                <w:sz w:val="20"/>
                <w:szCs w:val="20"/>
              </w:rPr>
            </w:pPr>
            <w:r>
              <w:rPr>
                <w:rFonts w:ascii="Times New Roman" w:hAnsi="Times New Roman" w:cs="Times New Roman"/>
                <w:sz w:val="20"/>
                <w:szCs w:val="20"/>
              </w:rPr>
              <w:t>1512,3</w:t>
            </w:r>
          </w:p>
        </w:tc>
      </w:tr>
      <w:tr w:rsidR="00AB6EF0" w:rsidRPr="00BA073F" w:rsidTr="007732FA">
        <w:trPr>
          <w:jc w:val="center"/>
        </w:trPr>
        <w:tc>
          <w:tcPr>
            <w:tcW w:w="566"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r>
      <w:tr w:rsidR="00AB6EF0" w:rsidRPr="00BA073F" w:rsidTr="007732FA">
        <w:trPr>
          <w:jc w:val="center"/>
        </w:trPr>
        <w:tc>
          <w:tcPr>
            <w:tcW w:w="566" w:type="dxa"/>
            <w:vMerge w:val="restart"/>
            <w:tcBorders>
              <w:top w:val="nil"/>
              <w:left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1685" w:type="dxa"/>
            <w:vMerge w:val="restart"/>
            <w:tcBorders>
              <w:top w:val="nil"/>
              <w:left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12" w:type="dxa"/>
            <w:vMerge w:val="restart"/>
            <w:tcBorders>
              <w:top w:val="nil"/>
              <w:left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Pr>
                <w:rFonts w:ascii="Times New Roman" w:hAnsi="Times New Roman" w:cs="Times New Roman"/>
                <w:sz w:val="20"/>
                <w:szCs w:val="20"/>
              </w:rPr>
              <w:t>1512,3</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r>
      <w:tr w:rsidR="00AB6EF0" w:rsidRPr="00BA073F" w:rsidTr="007732FA">
        <w:trPr>
          <w:jc w:val="center"/>
        </w:trPr>
        <w:tc>
          <w:tcPr>
            <w:tcW w:w="566"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sidRPr="00BA073F">
              <w:rPr>
                <w:rFonts w:ascii="Times New Roman" w:hAnsi="Times New Roman" w:cs="Times New Roman"/>
                <w:sz w:val="20"/>
                <w:szCs w:val="20"/>
              </w:rPr>
              <w:t>0,00</w:t>
            </w:r>
          </w:p>
        </w:tc>
      </w:tr>
      <w:tr w:rsidR="00AB6EF0" w:rsidRPr="00BA073F" w:rsidTr="007732FA">
        <w:trPr>
          <w:jc w:val="center"/>
        </w:trPr>
        <w:tc>
          <w:tcPr>
            <w:tcW w:w="566" w:type="dxa"/>
            <w:vMerge w:val="restart"/>
            <w:tcBorders>
              <w:top w:val="nil"/>
              <w:left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1685" w:type="dxa"/>
            <w:vMerge w:val="restart"/>
            <w:tcBorders>
              <w:top w:val="nil"/>
              <w:left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12" w:type="dxa"/>
            <w:vMerge w:val="restart"/>
            <w:tcBorders>
              <w:top w:val="nil"/>
              <w:left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Pr>
                <w:rFonts w:ascii="Times New Roman" w:hAnsi="Times New Roman" w:cs="Times New Roman"/>
                <w:sz w:val="20"/>
                <w:szCs w:val="20"/>
              </w:rPr>
              <w:t>1512,3</w:t>
            </w:r>
          </w:p>
        </w:tc>
        <w:tc>
          <w:tcPr>
            <w:tcW w:w="1837"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jc w:val="center"/>
              <w:rPr>
                <w:rFonts w:ascii="Times New Roman" w:hAnsi="Times New Roman"/>
                <w:sz w:val="20"/>
                <w:szCs w:val="20"/>
              </w:rPr>
            </w:pPr>
            <w:r w:rsidRPr="00BA073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BA073F" w:rsidRDefault="00AB6EF0" w:rsidP="009A03AC">
            <w:pPr>
              <w:pStyle w:val="ConsPlusNormal"/>
              <w:jc w:val="center"/>
              <w:rPr>
                <w:rFonts w:ascii="Times New Roman" w:hAnsi="Times New Roman" w:cs="Times New Roman"/>
                <w:sz w:val="20"/>
                <w:szCs w:val="20"/>
              </w:rPr>
            </w:pPr>
            <w:r>
              <w:rPr>
                <w:rFonts w:ascii="Times New Roman" w:hAnsi="Times New Roman" w:cs="Times New Roman"/>
                <w:sz w:val="20"/>
                <w:szCs w:val="20"/>
              </w:rPr>
              <w:t>1512,3</w:t>
            </w:r>
          </w:p>
        </w:tc>
      </w:tr>
      <w:tr w:rsidR="00AB6EF0" w:rsidRPr="004E31BF" w:rsidTr="007732FA">
        <w:trPr>
          <w:jc w:val="center"/>
        </w:trPr>
        <w:tc>
          <w:tcPr>
            <w:tcW w:w="566"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B6EF0" w:rsidRPr="004E31BF" w:rsidRDefault="00AB6EF0" w:rsidP="007732FA">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B6EF0" w:rsidRPr="004E31BF" w:rsidRDefault="00AB6EF0" w:rsidP="009A03A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B6EF0" w:rsidRPr="004E31BF" w:rsidRDefault="00AB6EF0" w:rsidP="009A03AC">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B6EF0" w:rsidRPr="004E31BF" w:rsidRDefault="00AB6EF0" w:rsidP="009A03AC">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B6EF0" w:rsidRPr="004E31BF" w:rsidRDefault="00AB6EF0" w:rsidP="009A03A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bl>
    <w:p w:rsidR="00AB6EF0" w:rsidRDefault="00AB6EF0" w:rsidP="002A225B">
      <w:pPr>
        <w:pStyle w:val="ConsPlusNormal"/>
        <w:rPr>
          <w:rFonts w:ascii="Times New Roman" w:hAnsi="Times New Roman"/>
        </w:rPr>
      </w:pPr>
    </w:p>
    <w:p w:rsidR="006E1D0C" w:rsidRDefault="006E1D0C" w:rsidP="002A225B">
      <w:pPr>
        <w:pStyle w:val="ConsPlusNormal"/>
        <w:rPr>
          <w:rFonts w:ascii="Times New Roman" w:hAnsi="Times New Roman"/>
        </w:rPr>
      </w:pPr>
    </w:p>
    <w:p w:rsidR="00783D53" w:rsidRPr="002A225B" w:rsidRDefault="00783D53" w:rsidP="002A225B">
      <w:pPr>
        <w:pStyle w:val="ConsPlusNormal"/>
        <w:rPr>
          <w:rFonts w:ascii="Times New Roman" w:hAnsi="Times New Roman"/>
        </w:rPr>
      </w:pPr>
    </w:p>
    <w:p w:rsidR="002209E8" w:rsidRDefault="002209E8">
      <w:pPr>
        <w:pStyle w:val="ConsPlusNormal"/>
        <w:jc w:val="both"/>
        <w:rPr>
          <w:color w:val="000000"/>
        </w:rPr>
        <w:sectPr w:rsidR="002209E8" w:rsidSect="002A225B">
          <w:pgSz w:w="16838" w:h="11905" w:orient="landscape"/>
          <w:pgMar w:top="851" w:right="850" w:bottom="1134" w:left="1701" w:header="0" w:footer="0" w:gutter="0"/>
          <w:cols w:space="720"/>
          <w:docGrid w:linePitch="299"/>
        </w:sectPr>
      </w:pPr>
    </w:p>
    <w:p w:rsidR="001F5859" w:rsidRPr="00095A76" w:rsidRDefault="0051011D" w:rsidP="0051011D">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F5859" w:rsidRPr="00095A76">
        <w:rPr>
          <w:rFonts w:ascii="Times New Roman" w:hAnsi="Times New Roman" w:cs="Times New Roman"/>
          <w:color w:val="000000"/>
          <w:sz w:val="24"/>
          <w:szCs w:val="24"/>
        </w:rPr>
        <w:t xml:space="preserve">Приложение № </w:t>
      </w:r>
      <w:r w:rsidR="00E32ED7" w:rsidRPr="00095A76">
        <w:rPr>
          <w:rFonts w:ascii="Times New Roman" w:hAnsi="Times New Roman" w:cs="Times New Roman"/>
          <w:color w:val="000000"/>
          <w:sz w:val="24"/>
          <w:szCs w:val="24"/>
        </w:rPr>
        <w:t>4</w:t>
      </w:r>
    </w:p>
    <w:p w:rsidR="00095A76" w:rsidRPr="00095A76" w:rsidRDefault="00095A76" w:rsidP="00095A76">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 xml:space="preserve">к муниципальной программе </w:t>
      </w:r>
      <w:r w:rsidR="001F5859" w:rsidRPr="00095A76">
        <w:rPr>
          <w:rFonts w:ascii="Times New Roman" w:hAnsi="Times New Roman" w:cs="Times New Roman"/>
          <w:color w:val="000000"/>
          <w:sz w:val="24"/>
          <w:szCs w:val="24"/>
        </w:rPr>
        <w:t xml:space="preserve">города </w:t>
      </w:r>
      <w:r w:rsidRPr="00095A76">
        <w:rPr>
          <w:rFonts w:ascii="Times New Roman" w:hAnsi="Times New Roman" w:cs="Times New Roman"/>
          <w:color w:val="000000"/>
          <w:sz w:val="24"/>
          <w:szCs w:val="24"/>
        </w:rPr>
        <w:t>Ачинска</w:t>
      </w:r>
    </w:p>
    <w:p w:rsidR="001F5859" w:rsidRPr="00095A76" w:rsidRDefault="00095A76" w:rsidP="00095A76">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 xml:space="preserve">«Формирование </w:t>
      </w:r>
      <w:r w:rsidR="001F5859" w:rsidRPr="00095A76">
        <w:rPr>
          <w:rFonts w:ascii="Times New Roman" w:hAnsi="Times New Roman" w:cs="Times New Roman"/>
          <w:color w:val="000000"/>
          <w:sz w:val="24"/>
          <w:szCs w:val="24"/>
        </w:rPr>
        <w:t>с</w:t>
      </w:r>
      <w:r w:rsidRPr="00095A76">
        <w:rPr>
          <w:rFonts w:ascii="Times New Roman" w:hAnsi="Times New Roman" w:cs="Times New Roman"/>
          <w:color w:val="000000"/>
          <w:sz w:val="24"/>
          <w:szCs w:val="24"/>
        </w:rPr>
        <w:t xml:space="preserve">овременной городской </w:t>
      </w:r>
      <w:r w:rsidR="001F5859" w:rsidRPr="00095A76">
        <w:rPr>
          <w:rFonts w:ascii="Times New Roman" w:hAnsi="Times New Roman" w:cs="Times New Roman"/>
          <w:color w:val="000000"/>
          <w:sz w:val="24"/>
          <w:szCs w:val="24"/>
        </w:rPr>
        <w:t>среды»</w:t>
      </w:r>
    </w:p>
    <w:p w:rsidR="002209E8" w:rsidRDefault="002209E8" w:rsidP="002F3C4B">
      <w:pPr>
        <w:pStyle w:val="ConsPlusNormal"/>
        <w:jc w:val="center"/>
        <w:rPr>
          <w:rFonts w:ascii="Times New Roman" w:hAnsi="Times New Roman" w:cs="Times New Roman"/>
          <w:sz w:val="24"/>
          <w:szCs w:val="24"/>
        </w:rPr>
      </w:pPr>
    </w:p>
    <w:p w:rsidR="002F3C4B"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 xml:space="preserve">Адресный перечень дворовых территорий многоквартирных домов муниципального образования благоустроенных в 2019 году </w:t>
      </w:r>
    </w:p>
    <w:p w:rsidR="002209E8" w:rsidRPr="0050661E" w:rsidRDefault="002209E8" w:rsidP="002F3C4B">
      <w:pPr>
        <w:pStyle w:val="ConsPlusNormal"/>
        <w:jc w:val="cente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544"/>
        <w:gridCol w:w="2847"/>
        <w:gridCol w:w="1629"/>
        <w:gridCol w:w="1243"/>
        <w:gridCol w:w="1225"/>
        <w:gridCol w:w="1494"/>
        <w:gridCol w:w="1424"/>
        <w:gridCol w:w="1431"/>
        <w:gridCol w:w="1224"/>
        <w:gridCol w:w="1442"/>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w:t>
            </w:r>
          </w:p>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кв. м</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A10C4F">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A10C4F">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5686,30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r>
              <w:rPr>
                <w:rFonts w:ascii="Times New Roman" w:eastAsia="Times New Roman" w:hAnsi="Times New Roman"/>
                <w:sz w:val="20"/>
                <w:szCs w:val="20"/>
                <w:lang w:eastAsia="ru-RU"/>
              </w:rPr>
              <w:t>9</w:t>
            </w:r>
            <w:r w:rsidRPr="00BC4E5E">
              <w:rPr>
                <w:rFonts w:ascii="Times New Roman" w:eastAsia="Times New Roman" w:hAnsi="Times New Roman"/>
                <w:sz w:val="20"/>
                <w:szCs w:val="20"/>
                <w:lang w:eastAsia="ru-RU"/>
              </w:rPr>
              <w:t>.</w:t>
            </w:r>
            <w:r>
              <w:rPr>
                <w:rFonts w:ascii="Times New Roman" w:eastAsia="Times New Roman" w:hAnsi="Times New Roman"/>
                <w:sz w:val="20"/>
                <w:szCs w:val="20"/>
                <w:lang w:eastAsia="ru-RU"/>
              </w:rPr>
              <w:t>10</w:t>
            </w:r>
            <w:r w:rsidRPr="00BC4E5E">
              <w:rPr>
                <w:rFonts w:ascii="Times New Roman" w:eastAsia="Times New Roman" w:hAnsi="Times New Roman"/>
                <w:sz w:val="20"/>
                <w:szCs w:val="20"/>
                <w:lang w:eastAsia="ru-RU"/>
              </w:rPr>
              <w:t>.201</w:t>
            </w:r>
            <w:r>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132002,39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33799,81</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50661E" w:rsidRPr="004E31BF" w:rsidTr="00095A76">
        <w:trPr>
          <w:trHeight w:val="96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7</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4786,80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94575,77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18347,39</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24, дом 12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4647,50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129537,88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2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квартал 24, дом 11</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3354,40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136346,35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59222,65</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3, дом 1</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5502,90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90680,36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 xml:space="preserve">ООО УК «Центр управления </w:t>
            </w:r>
            <w:r w:rsidRPr="00C70B9D">
              <w:rPr>
                <w:rFonts w:ascii="Times New Roman" w:eastAsia="Times New Roman" w:hAnsi="Times New Roman"/>
                <w:sz w:val="20"/>
                <w:szCs w:val="20"/>
                <w:lang w:eastAsia="ru-RU"/>
              </w:rPr>
              <w:lastRenderedPageBreak/>
              <w:t>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6</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r>
              <w:rPr>
                <w:rFonts w:ascii="Times New Roman" w:eastAsia="Times New Roman" w:hAnsi="Times New Roman"/>
                <w:sz w:val="20"/>
                <w:szCs w:val="20"/>
                <w:lang w:eastAsia="ru-RU"/>
              </w:rPr>
              <w:t>Декабристов, дом 42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1195,10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43404,90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41080,27</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Юго-восточный район, дом 37а</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2481,00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98137,74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Строителей, дом 19</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4920,90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6855,92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149700,44</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Строителей, дом 25</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4244,50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6219,04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143595,8</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Манкевича</w:t>
            </w:r>
            <w:proofErr w:type="spellEnd"/>
            <w:r>
              <w:rPr>
                <w:rFonts w:ascii="Times New Roman" w:eastAsia="Times New Roman" w:hAnsi="Times New Roman"/>
                <w:sz w:val="20"/>
                <w:szCs w:val="20"/>
                <w:lang w:eastAsia="ru-RU"/>
              </w:rPr>
              <w:t>, дом 33</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4955,20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177483,23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194143,12</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«Сибирский город»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Юго-восточный район, дом МПС-2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3350,20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46141,35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ООО «</w:t>
            </w:r>
            <w:r>
              <w:rPr>
                <w:rFonts w:ascii="Times New Roman" w:eastAsia="Times New Roman" w:hAnsi="Times New Roman"/>
                <w:sz w:val="20"/>
                <w:szCs w:val="20"/>
                <w:lang w:eastAsia="ru-RU"/>
              </w:rPr>
              <w:t>УО ЖКХ</w:t>
            </w:r>
            <w:r w:rsidRPr="00BC4E5E">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12</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г. Ачинск, ул. Голубева, дом 14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648,30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47176,68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ООО «</w:t>
            </w:r>
            <w:r>
              <w:rPr>
                <w:rFonts w:ascii="Times New Roman" w:eastAsia="Times New Roman" w:hAnsi="Times New Roman"/>
                <w:sz w:val="20"/>
                <w:szCs w:val="20"/>
                <w:lang w:eastAsia="ru-RU"/>
              </w:rPr>
              <w:t>УО ЖКХ</w:t>
            </w:r>
            <w:r w:rsidRPr="00BC4E5E">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13</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8, дом 5</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6832,40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270348,40</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44,78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5E76DD">
              <w:rPr>
                <w:rFonts w:ascii="Times New Roman" w:eastAsia="Times New Roman" w:hAnsi="Times New Roman"/>
                <w:sz w:val="20"/>
                <w:szCs w:val="20"/>
                <w:lang w:eastAsia="ru-RU"/>
              </w:rPr>
              <w:t>ООО «УО ЖКХ»</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14</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r>
              <w:rPr>
                <w:rFonts w:ascii="Times New Roman" w:eastAsia="Times New Roman" w:hAnsi="Times New Roman"/>
                <w:sz w:val="20"/>
                <w:szCs w:val="20"/>
                <w:lang w:eastAsia="ru-RU"/>
              </w:rPr>
              <w:t>Дружбы Народов, дом 11</w:t>
            </w:r>
          </w:p>
        </w:tc>
        <w:tc>
          <w:tcPr>
            <w:tcW w:w="17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3470,58</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117313,49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5E76DD">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15</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3 </w:t>
            </w:r>
            <w:proofErr w:type="gramStart"/>
            <w:r>
              <w:rPr>
                <w:rFonts w:ascii="Times New Roman" w:eastAsia="Times New Roman" w:hAnsi="Times New Roman"/>
                <w:sz w:val="20"/>
                <w:szCs w:val="20"/>
                <w:lang w:eastAsia="ru-RU"/>
              </w:rPr>
              <w:t>м-он</w:t>
            </w:r>
            <w:proofErr w:type="gramEnd"/>
            <w:r>
              <w:rPr>
                <w:rFonts w:ascii="Times New Roman" w:eastAsia="Times New Roman" w:hAnsi="Times New Roman"/>
                <w:sz w:val="20"/>
                <w:szCs w:val="20"/>
                <w:lang w:eastAsia="ru-RU"/>
              </w:rPr>
              <w:t xml:space="preserve"> Привокзального р-на, дом 28</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3697,90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94945,19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16</w:t>
            </w:r>
          </w:p>
        </w:tc>
        <w:tc>
          <w:tcPr>
            <w:tcW w:w="2981" w:type="dxa"/>
            <w:tcBorders>
              <w:top w:val="nil"/>
              <w:left w:val="nil"/>
              <w:bottom w:val="single" w:sz="4" w:space="0" w:color="auto"/>
              <w:right w:val="single" w:sz="4" w:space="0" w:color="auto"/>
            </w:tcBorders>
            <w:shd w:val="clear" w:color="auto" w:fill="auto"/>
            <w:vAlign w:val="center"/>
            <w:hideMark/>
          </w:tcPr>
          <w:p w:rsidR="0050661E" w:rsidRPr="006A4FAA" w:rsidRDefault="0050661E" w:rsidP="0050661E">
            <w:pPr>
              <w:rPr>
                <w:rFonts w:ascii="Times New Roman" w:eastAsia="Times New Roman" w:hAnsi="Times New Roman"/>
                <w:sz w:val="20"/>
                <w:szCs w:val="20"/>
              </w:rPr>
            </w:pPr>
            <w:r w:rsidRPr="006A4FAA">
              <w:rPr>
                <w:rFonts w:ascii="Times New Roman" w:eastAsia="Times New Roman" w:hAnsi="Times New Roman"/>
                <w:sz w:val="20"/>
                <w:szCs w:val="20"/>
                <w:lang w:eastAsia="ru-RU"/>
              </w:rPr>
              <w:t xml:space="preserve">г. Ачинск, 3 </w:t>
            </w:r>
            <w:proofErr w:type="gramStart"/>
            <w:r w:rsidRPr="006A4FAA">
              <w:rPr>
                <w:rFonts w:ascii="Times New Roman" w:eastAsia="Times New Roman" w:hAnsi="Times New Roman"/>
                <w:sz w:val="20"/>
                <w:szCs w:val="20"/>
                <w:lang w:eastAsia="ru-RU"/>
              </w:rPr>
              <w:t>м</w:t>
            </w:r>
            <w:r>
              <w:rPr>
                <w:rFonts w:ascii="Times New Roman" w:eastAsia="Times New Roman" w:hAnsi="Times New Roman"/>
                <w:sz w:val="20"/>
                <w:szCs w:val="20"/>
                <w:lang w:eastAsia="ru-RU"/>
              </w:rPr>
              <w:t>-он</w:t>
            </w:r>
            <w:proofErr w:type="gramEnd"/>
            <w:r>
              <w:rPr>
                <w:rFonts w:ascii="Times New Roman" w:eastAsia="Times New Roman" w:hAnsi="Times New Roman"/>
                <w:sz w:val="20"/>
                <w:szCs w:val="20"/>
                <w:lang w:eastAsia="ru-RU"/>
              </w:rPr>
              <w:t xml:space="preserve"> Привокзального р-на, дом 18</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12574,00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144768,74</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17</w:t>
            </w:r>
          </w:p>
        </w:tc>
        <w:tc>
          <w:tcPr>
            <w:tcW w:w="2981" w:type="dxa"/>
            <w:tcBorders>
              <w:top w:val="nil"/>
              <w:left w:val="nil"/>
              <w:bottom w:val="single" w:sz="4" w:space="0" w:color="auto"/>
              <w:right w:val="single" w:sz="4" w:space="0" w:color="auto"/>
            </w:tcBorders>
            <w:shd w:val="clear" w:color="auto" w:fill="auto"/>
            <w:vAlign w:val="center"/>
            <w:hideMark/>
          </w:tcPr>
          <w:p w:rsidR="0050661E" w:rsidRPr="006A4FAA" w:rsidRDefault="0050661E" w:rsidP="0050661E">
            <w:pPr>
              <w:rPr>
                <w:rFonts w:ascii="Times New Roman" w:eastAsia="Times New Roman" w:hAnsi="Times New Roman"/>
                <w:sz w:val="20"/>
                <w:szCs w:val="20"/>
              </w:rPr>
            </w:pPr>
            <w:r w:rsidRPr="006A4FAA">
              <w:rPr>
                <w:rFonts w:ascii="Times New Roman" w:eastAsia="Times New Roman" w:hAnsi="Times New Roman"/>
                <w:sz w:val="20"/>
                <w:szCs w:val="20"/>
                <w:lang w:eastAsia="ru-RU"/>
              </w:rPr>
              <w:t xml:space="preserve">г. Ачинск, 3 </w:t>
            </w:r>
            <w:proofErr w:type="gramStart"/>
            <w:r w:rsidRPr="006A4FAA">
              <w:rPr>
                <w:rFonts w:ascii="Times New Roman" w:eastAsia="Times New Roman" w:hAnsi="Times New Roman"/>
                <w:sz w:val="20"/>
                <w:szCs w:val="20"/>
                <w:lang w:eastAsia="ru-RU"/>
              </w:rPr>
              <w:t>м</w:t>
            </w:r>
            <w:r>
              <w:rPr>
                <w:rFonts w:ascii="Times New Roman" w:eastAsia="Times New Roman" w:hAnsi="Times New Roman"/>
                <w:sz w:val="20"/>
                <w:szCs w:val="20"/>
                <w:lang w:eastAsia="ru-RU"/>
              </w:rPr>
              <w:t>-он</w:t>
            </w:r>
            <w:proofErr w:type="gramEnd"/>
            <w:r>
              <w:rPr>
                <w:rFonts w:ascii="Times New Roman" w:eastAsia="Times New Roman" w:hAnsi="Times New Roman"/>
                <w:sz w:val="20"/>
                <w:szCs w:val="20"/>
                <w:lang w:eastAsia="ru-RU"/>
              </w:rPr>
              <w:t xml:space="preserve"> Привокзального р-на, дом 17</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7706,00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132515,81</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18</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3966,70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104431,59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19</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5, дом 49</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5834,80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124836,48</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5E76DD">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88198B"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20</w:t>
            </w:r>
          </w:p>
        </w:tc>
        <w:tc>
          <w:tcPr>
            <w:tcW w:w="2981"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13</w:t>
            </w:r>
          </w:p>
        </w:tc>
        <w:tc>
          <w:tcPr>
            <w:tcW w:w="1701" w:type="dxa"/>
            <w:tcBorders>
              <w:top w:val="nil"/>
              <w:left w:val="nil"/>
              <w:bottom w:val="single" w:sz="4" w:space="0" w:color="auto"/>
              <w:right w:val="single" w:sz="4" w:space="0" w:color="auto"/>
            </w:tcBorders>
            <w:shd w:val="clear" w:color="auto" w:fill="auto"/>
            <w:noWrap/>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3302,00</w:t>
            </w:r>
          </w:p>
        </w:tc>
        <w:tc>
          <w:tcPr>
            <w:tcW w:w="129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17.06.2019</w:t>
            </w:r>
          </w:p>
        </w:tc>
        <w:tc>
          <w:tcPr>
            <w:tcW w:w="1276"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190694,85</w:t>
            </w:r>
          </w:p>
        </w:tc>
        <w:tc>
          <w:tcPr>
            <w:tcW w:w="1559" w:type="dxa"/>
            <w:tcBorders>
              <w:top w:val="nil"/>
              <w:left w:val="nil"/>
              <w:bottom w:val="single" w:sz="4" w:space="0" w:color="auto"/>
              <w:right w:val="single" w:sz="4" w:space="0" w:color="auto"/>
            </w:tcBorders>
            <w:shd w:val="clear" w:color="auto" w:fill="auto"/>
            <w:noWrap/>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15,83</w:t>
            </w:r>
          </w:p>
        </w:tc>
        <w:tc>
          <w:tcPr>
            <w:tcW w:w="148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88198B" w:rsidRPr="004E31BF" w:rsidTr="00095A76">
        <w:trPr>
          <w:trHeight w:val="600"/>
          <w:jc w:val="center"/>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93157,48</w:t>
            </w:r>
          </w:p>
        </w:tc>
        <w:tc>
          <w:tcPr>
            <w:tcW w:w="1295" w:type="dxa"/>
            <w:tcBorders>
              <w:top w:val="nil"/>
              <w:left w:val="nil"/>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000737">
            <w:pPr>
              <w:spacing w:after="0" w:line="240" w:lineRule="auto"/>
              <w:rPr>
                <w:rFonts w:ascii="Times New Roman" w:eastAsia="Times New Roman" w:hAnsi="Times New Roman"/>
                <w:sz w:val="20"/>
                <w:szCs w:val="20"/>
                <w:lang w:eastAsia="ru-RU"/>
              </w:rPr>
            </w:pPr>
          </w:p>
        </w:tc>
        <w:tc>
          <w:tcPr>
            <w:tcW w:w="1504" w:type="dxa"/>
            <w:tcBorders>
              <w:top w:val="nil"/>
              <w:left w:val="nil"/>
              <w:bottom w:val="single" w:sz="4" w:space="0" w:color="auto"/>
              <w:right w:val="single" w:sz="4" w:space="0" w:color="auto"/>
            </w:tcBorders>
            <w:shd w:val="clear" w:color="auto" w:fill="auto"/>
            <w:vAlign w:val="center"/>
            <w:hideMark/>
          </w:tcPr>
          <w:p w:rsidR="0088198B" w:rsidRDefault="0088198B" w:rsidP="00000737">
            <w:pPr>
              <w:spacing w:after="0" w:line="240" w:lineRule="auto"/>
              <w:rPr>
                <w:rFonts w:ascii="Times New Roman" w:eastAsia="Times New Roman" w:hAnsi="Times New Roman"/>
                <w:sz w:val="20"/>
                <w:szCs w:val="20"/>
                <w:lang w:eastAsia="ru-RU"/>
              </w:rPr>
            </w:pPr>
          </w:p>
        </w:tc>
      </w:tr>
    </w:tbl>
    <w:p w:rsidR="002F3C4B" w:rsidRPr="0050661E" w:rsidRDefault="00CE6BAF" w:rsidP="00902684">
      <w:pPr>
        <w:jc w:val="center"/>
        <w:rPr>
          <w:rFonts w:ascii="Times New Roman" w:hAnsi="Times New Roman"/>
          <w:sz w:val="24"/>
          <w:szCs w:val="24"/>
        </w:rPr>
      </w:pPr>
      <w:r>
        <w:rPr>
          <w:rFonts w:ascii="Times New Roman" w:hAnsi="Times New Roman"/>
          <w:sz w:val="28"/>
          <w:szCs w:val="28"/>
        </w:rPr>
        <w:br w:type="page"/>
      </w:r>
      <w:r w:rsidR="00902684" w:rsidRPr="0050661E">
        <w:rPr>
          <w:rFonts w:ascii="Times New Roman" w:hAnsi="Times New Roman"/>
          <w:sz w:val="24"/>
          <w:szCs w:val="24"/>
        </w:rPr>
        <w:lastRenderedPageBreak/>
        <w:t xml:space="preserve">Адресный перечень дворовых территорий многоквартирных домов муниципального образования благоустроенных в </w:t>
      </w:r>
      <w:r w:rsidR="002F3C4B" w:rsidRPr="0050661E">
        <w:rPr>
          <w:rFonts w:ascii="Times New Roman" w:hAnsi="Times New Roman"/>
          <w:sz w:val="24"/>
          <w:szCs w:val="24"/>
        </w:rPr>
        <w:t>2020 году</w:t>
      </w:r>
    </w:p>
    <w:tbl>
      <w:tblPr>
        <w:tblW w:w="5000" w:type="pct"/>
        <w:jc w:val="center"/>
        <w:tblLayout w:type="fixed"/>
        <w:tblLook w:val="04A0" w:firstRow="1" w:lastRow="0" w:firstColumn="1" w:lastColumn="0" w:noHBand="0" w:noVBand="1"/>
      </w:tblPr>
      <w:tblGrid>
        <w:gridCol w:w="544"/>
        <w:gridCol w:w="2676"/>
        <w:gridCol w:w="1668"/>
        <w:gridCol w:w="1238"/>
        <w:gridCol w:w="1590"/>
        <w:gridCol w:w="1471"/>
        <w:gridCol w:w="1230"/>
        <w:gridCol w:w="1287"/>
        <w:gridCol w:w="1288"/>
        <w:gridCol w:w="1511"/>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w:t>
            </w:r>
            <w:r>
              <w:rPr>
                <w:rFonts w:ascii="Times New Roman" w:eastAsia="Times New Roman" w:hAnsi="Times New Roman"/>
                <w:sz w:val="20"/>
                <w:szCs w:val="20"/>
                <w:lang w:eastAsia="ru-RU"/>
              </w:rPr>
              <w:t xml:space="preserve">ь жилых и нежилых помещений, </w:t>
            </w:r>
            <w:r w:rsidRPr="00BC4E5E">
              <w:rPr>
                <w:rFonts w:ascii="Times New Roman" w:eastAsia="Times New Roman" w:hAnsi="Times New Roman"/>
                <w:sz w:val="20"/>
                <w:szCs w:val="20"/>
                <w:lang w:eastAsia="ru-RU"/>
              </w:rPr>
              <w:t>кв. м</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5</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777 520,34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106 259,22</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квартал 25, дом 2</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4216</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2 116 759,30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397 212,67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4764</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1 849 640,54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411 754,00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92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квартал 25,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5105</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1 716 437,58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332 397,20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7, дом 15</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3018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1 358 849,08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6</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Юго-восточный р-н, дом 46</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1 315 568,00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41080,27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1</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3754</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1 725 787,24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Чайковского,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4043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1 461 727,20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111 351,60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Коминтерна, дом 63</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1 174 341,60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388 369,20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Дружбы Народов, дом 2</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5556,00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1 241 889,6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190 177,20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микрорайон Привокзального р-на, дом 39</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3522,00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1 037 424,00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107 313,6</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33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pPr>
              <w:spacing w:after="0" w:line="240" w:lineRule="auto"/>
              <w:rPr>
                <w:rFonts w:ascii="Times New Roman" w:eastAsia="Times New Roman" w:hAnsi="Times New Roman"/>
                <w:sz w:val="20"/>
                <w:szCs w:val="20"/>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p>
        </w:tc>
      </w:tr>
    </w:tbl>
    <w:p w:rsidR="0050661E" w:rsidRDefault="00CE6BAF" w:rsidP="00902684">
      <w:pPr>
        <w:jc w:val="center"/>
        <w:rPr>
          <w:rFonts w:eastAsia="Times New Roman" w:cs="Calibri"/>
          <w:sz w:val="28"/>
          <w:szCs w:val="28"/>
          <w:lang w:eastAsia="ru-RU"/>
        </w:rPr>
      </w:pPr>
      <w:r>
        <w:rPr>
          <w:sz w:val="28"/>
          <w:szCs w:val="28"/>
        </w:rPr>
        <w:br w:type="page"/>
      </w:r>
      <w:r w:rsidR="00902684" w:rsidRPr="0050661E">
        <w:rPr>
          <w:rFonts w:ascii="Times New Roman" w:hAnsi="Times New Roman"/>
          <w:sz w:val="24"/>
          <w:szCs w:val="24"/>
        </w:rPr>
        <w:lastRenderedPageBreak/>
        <w:t xml:space="preserve">Адресный перечень дворовых территорий многоквартирных домов муниципального образования благоустроенных в </w:t>
      </w:r>
      <w:r w:rsidR="007F0641" w:rsidRPr="0050661E">
        <w:rPr>
          <w:rFonts w:ascii="Times New Roman" w:hAnsi="Times New Roman"/>
          <w:sz w:val="24"/>
          <w:szCs w:val="24"/>
        </w:rPr>
        <w:t>2021 году</w:t>
      </w: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969"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03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ул. Дружбы Народов, дом 12</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7118</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1 307 613,6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253 395,6</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4-й Привокзальный р-н, дом 3</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8394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150 448,8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981 888,0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819"/>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1</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3914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1 116 099,6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155 469,6</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ул. Давыдова, дом 2</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16374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2 432 586,6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642 286,8</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4, дом 15</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2353</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1 309 093,21</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16</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1795</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754 923,56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76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17</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1720</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827 945,36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8</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w:t>
            </w:r>
            <w:r>
              <w:rPr>
                <w:rFonts w:ascii="Times New Roman" w:eastAsia="Times New Roman" w:hAnsi="Times New Roman"/>
                <w:sz w:val="20"/>
                <w:szCs w:val="20"/>
                <w:lang w:eastAsia="ru-RU"/>
              </w:rPr>
              <w:t>микрорайон 6, дом 12</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5071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2 743 540,69</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w:t>
            </w:r>
            <w:r>
              <w:rPr>
                <w:rFonts w:ascii="Times New Roman" w:eastAsia="Times New Roman" w:hAnsi="Times New Roman"/>
                <w:sz w:val="20"/>
                <w:szCs w:val="20"/>
                <w:lang w:eastAsia="ru-RU"/>
              </w:rPr>
              <w:t>микрорайон 2, дом 1</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1 1 088 955,85</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2165</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710 500,746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3</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672 356,11</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96 787,88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4</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1223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588 403,64</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2504"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36</w:t>
            </w: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3326</w:t>
            </w:r>
          </w:p>
        </w:tc>
        <w:tc>
          <w:tcPr>
            <w:tcW w:w="151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sidRPr="00C33909">
              <w:rPr>
                <w:rFonts w:ascii="Times New Roman" w:eastAsia="Times New Roman" w:hAnsi="Times New Roman"/>
                <w:sz w:val="20"/>
                <w:szCs w:val="20"/>
                <w:lang w:eastAsia="ru-RU"/>
              </w:rPr>
              <w:t>520 879,14</w:t>
            </w:r>
          </w:p>
        </w:tc>
        <w:tc>
          <w:tcPr>
            <w:tcW w:w="134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85089D">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D43B4D">
              <w:rPr>
                <w:rFonts w:ascii="Times New Roman" w:eastAsia="Times New Roman" w:hAnsi="Times New Roman"/>
                <w:sz w:val="20"/>
                <w:szCs w:val="20"/>
                <w:lang w:eastAsia="ru-RU"/>
              </w:rPr>
              <w:t>ООО «</w:t>
            </w:r>
            <w:proofErr w:type="spellStart"/>
            <w:r w:rsidRPr="00D43B4D">
              <w:rPr>
                <w:rFonts w:ascii="Times New Roman" w:eastAsia="Times New Roman" w:hAnsi="Times New Roman"/>
                <w:sz w:val="20"/>
                <w:szCs w:val="20"/>
                <w:lang w:eastAsia="ru-RU"/>
              </w:rPr>
              <w:t>ГорЖЭК</w:t>
            </w:r>
            <w:proofErr w:type="spellEnd"/>
            <w:r w:rsidRPr="00D43B4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504"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Дружбы Народов, дом  9</w:t>
            </w: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3519</w:t>
            </w:r>
          </w:p>
        </w:tc>
        <w:tc>
          <w:tcPr>
            <w:tcW w:w="151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sidRPr="00C33909">
              <w:rPr>
                <w:rFonts w:ascii="Times New Roman" w:eastAsia="Times New Roman" w:hAnsi="Times New Roman"/>
                <w:sz w:val="20"/>
                <w:szCs w:val="20"/>
                <w:lang w:eastAsia="ru-RU"/>
              </w:rPr>
              <w:t>903</w:t>
            </w:r>
            <w:r>
              <w:rPr>
                <w:rFonts w:ascii="Times New Roman" w:eastAsia="Times New Roman" w:hAnsi="Times New Roman"/>
                <w:sz w:val="20"/>
                <w:szCs w:val="20"/>
                <w:lang w:eastAsia="ru-RU"/>
              </w:rPr>
              <w:t> </w:t>
            </w:r>
            <w:r w:rsidRPr="00C33909">
              <w:rPr>
                <w:rFonts w:ascii="Times New Roman" w:eastAsia="Times New Roman" w:hAnsi="Times New Roman"/>
                <w:sz w:val="20"/>
                <w:szCs w:val="20"/>
                <w:lang w:eastAsia="ru-RU"/>
              </w:rPr>
              <w:t>287</w:t>
            </w:r>
            <w:r>
              <w:rPr>
                <w:rFonts w:ascii="Times New Roman" w:eastAsia="Times New Roman" w:hAnsi="Times New Roman"/>
                <w:sz w:val="20"/>
                <w:szCs w:val="20"/>
                <w:lang w:eastAsia="ru-RU"/>
              </w:rPr>
              <w:t>,</w:t>
            </w:r>
            <w:r w:rsidRPr="00C33909">
              <w:rPr>
                <w:rFonts w:ascii="Times New Roman" w:eastAsia="Times New Roman" w:hAnsi="Times New Roman"/>
                <w:sz w:val="20"/>
                <w:szCs w:val="20"/>
                <w:lang w:eastAsia="ru-RU"/>
              </w:rPr>
              <w:t>64</w:t>
            </w: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216 </w:t>
            </w:r>
            <w:r w:rsidRPr="00C33909">
              <w:rPr>
                <w:rFonts w:ascii="Times New Roman" w:eastAsia="Times New Roman" w:hAnsi="Times New Roman"/>
                <w:sz w:val="20"/>
                <w:szCs w:val="20"/>
                <w:lang w:eastAsia="ru-RU"/>
              </w:rPr>
              <w:t>096</w:t>
            </w:r>
            <w:r>
              <w:rPr>
                <w:rFonts w:ascii="Times New Roman" w:eastAsia="Times New Roman" w:hAnsi="Times New Roman"/>
                <w:sz w:val="20"/>
                <w:szCs w:val="20"/>
                <w:lang w:eastAsia="ru-RU"/>
              </w:rPr>
              <w:t>,</w:t>
            </w:r>
            <w:r w:rsidRPr="00C33909">
              <w:rPr>
                <w:rFonts w:ascii="Times New Roman" w:eastAsia="Times New Roman" w:hAnsi="Times New Roman"/>
                <w:sz w:val="20"/>
                <w:szCs w:val="20"/>
                <w:lang w:eastAsia="ru-RU"/>
              </w:rPr>
              <w:t>96</w:t>
            </w:r>
          </w:p>
        </w:tc>
        <w:tc>
          <w:tcPr>
            <w:tcW w:w="134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85089D">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D43B4D">
              <w:rPr>
                <w:rFonts w:ascii="Times New Roman" w:eastAsia="Times New Roman" w:hAnsi="Times New Roman"/>
                <w:sz w:val="20"/>
                <w:szCs w:val="20"/>
                <w:lang w:eastAsia="ru-RU"/>
              </w:rPr>
              <w:t>ООО «</w:t>
            </w:r>
            <w:proofErr w:type="spellStart"/>
            <w:r w:rsidRPr="00D43B4D">
              <w:rPr>
                <w:rFonts w:ascii="Times New Roman" w:eastAsia="Times New Roman" w:hAnsi="Times New Roman"/>
                <w:sz w:val="20"/>
                <w:szCs w:val="20"/>
                <w:lang w:eastAsia="ru-RU"/>
              </w:rPr>
              <w:t>ГорЖЭК</w:t>
            </w:r>
            <w:proofErr w:type="spellEnd"/>
            <w:r w:rsidRPr="00D43B4D">
              <w:rPr>
                <w:rFonts w:ascii="Times New Roman" w:eastAsia="Times New Roman" w:hAnsi="Times New Roman"/>
                <w:sz w:val="20"/>
                <w:szCs w:val="20"/>
                <w:lang w:eastAsia="ru-RU"/>
              </w:rPr>
              <w:t>»</w:t>
            </w:r>
          </w:p>
        </w:tc>
      </w:tr>
      <w:tr w:rsidR="0050661E" w:rsidRPr="004E31BF" w:rsidTr="00095A76">
        <w:trPr>
          <w:trHeight w:val="600"/>
          <w:jc w:val="center"/>
        </w:trPr>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61533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pPr>
              <w:spacing w:after="0" w:line="240" w:lineRule="auto"/>
              <w:rPr>
                <w:rFonts w:ascii="Times New Roman" w:eastAsia="Times New Roman" w:hAnsi="Times New Roman"/>
                <w:sz w:val="20"/>
                <w:szCs w:val="20"/>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p>
        </w:tc>
      </w:tr>
    </w:tbl>
    <w:p w:rsidR="00CE6BAF" w:rsidRDefault="00CE6BAF">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AB68B9" w:rsidRDefault="00AB68B9" w:rsidP="00AB68B9">
      <w:pPr>
        <w:autoSpaceDE w:val="0"/>
        <w:autoSpaceDN w:val="0"/>
        <w:adjustRightInd w:val="0"/>
        <w:spacing w:after="0" w:line="240" w:lineRule="auto"/>
        <w:jc w:val="center"/>
        <w:rPr>
          <w:rFonts w:ascii="Times New Roman" w:hAnsi="Times New Roman"/>
          <w:sz w:val="24"/>
          <w:szCs w:val="24"/>
        </w:rPr>
      </w:pPr>
      <w:r w:rsidRPr="0050661E">
        <w:rPr>
          <w:rFonts w:ascii="Times New Roman" w:hAnsi="Times New Roman"/>
          <w:sz w:val="24"/>
          <w:szCs w:val="24"/>
        </w:rPr>
        <w:lastRenderedPageBreak/>
        <w:t>Адресный перечень дворовых территорий муниципального образования, нужд</w:t>
      </w:r>
      <w:r>
        <w:rPr>
          <w:rFonts w:ascii="Times New Roman" w:hAnsi="Times New Roman"/>
          <w:sz w:val="24"/>
          <w:szCs w:val="24"/>
        </w:rPr>
        <w:t>ающихся в благоустройстве в 2022</w:t>
      </w:r>
      <w:r w:rsidRPr="0050661E">
        <w:rPr>
          <w:rFonts w:ascii="Times New Roman" w:hAnsi="Times New Roman"/>
          <w:sz w:val="24"/>
          <w:szCs w:val="24"/>
        </w:rPr>
        <w:t xml:space="preserve"> году</w:t>
      </w:r>
    </w:p>
    <w:p w:rsidR="00095A76" w:rsidRDefault="00095A76" w:rsidP="00AB68B9">
      <w:pPr>
        <w:autoSpaceDE w:val="0"/>
        <w:autoSpaceDN w:val="0"/>
        <w:adjustRightInd w:val="0"/>
        <w:spacing w:after="0" w:line="240" w:lineRule="auto"/>
        <w:jc w:val="center"/>
        <w:rPr>
          <w:rFonts w:eastAsia="Times New Roman" w:cs="Calibri"/>
          <w:sz w:val="28"/>
          <w:szCs w:val="28"/>
          <w:lang w:eastAsia="ru-RU"/>
        </w:rPr>
      </w:pP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AB68B9"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969" w:type="dxa"/>
            <w:gridSpan w:val="2"/>
            <w:tcBorders>
              <w:top w:val="single" w:sz="4" w:space="0" w:color="auto"/>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AB68B9"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p>
        </w:tc>
      </w:tr>
      <w:tr w:rsidR="00AB68B9"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03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AB68B9"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AB68B9">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ул. Фрунзе, д. 7</w:t>
            </w:r>
          </w:p>
        </w:tc>
        <w:tc>
          <w:tcPr>
            <w:tcW w:w="2034" w:type="dxa"/>
            <w:tcBorders>
              <w:top w:val="nil"/>
              <w:left w:val="nil"/>
              <w:bottom w:val="single" w:sz="4" w:space="0" w:color="auto"/>
              <w:right w:val="single" w:sz="4" w:space="0" w:color="auto"/>
            </w:tcBorders>
            <w:shd w:val="clear" w:color="auto" w:fill="auto"/>
            <w:noWrap/>
            <w:vAlign w:val="center"/>
            <w:hideMark/>
          </w:tcPr>
          <w:p w:rsidR="00AB68B9"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4563,6</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C9546D"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AB68B9" w:rsidRPr="00BA073F" w:rsidRDefault="00122A4B" w:rsidP="00996B6E">
            <w:pPr>
              <w:spacing w:after="0" w:line="240" w:lineRule="auto"/>
              <w:jc w:val="center"/>
              <w:rPr>
                <w:rFonts w:ascii="Times New Roman" w:eastAsia="Times New Roman" w:hAnsi="Times New Roman"/>
                <w:sz w:val="20"/>
                <w:szCs w:val="20"/>
                <w:lang w:eastAsia="ru-RU"/>
              </w:rPr>
            </w:pPr>
            <w:r w:rsidRPr="00BA073F">
              <w:rPr>
                <w:rFonts w:ascii="Times New Roman" w:eastAsia="Times New Roman" w:hAnsi="Times New Roman"/>
                <w:sz w:val="20"/>
                <w:szCs w:val="20"/>
                <w:lang w:eastAsia="ru-RU"/>
              </w:rPr>
              <w:t>1 809 73</w:t>
            </w:r>
            <w:r w:rsidR="00996B6E" w:rsidRPr="00BA073F">
              <w:rPr>
                <w:rFonts w:ascii="Times New Roman" w:eastAsia="Times New Roman" w:hAnsi="Times New Roman"/>
                <w:sz w:val="20"/>
                <w:szCs w:val="20"/>
                <w:lang w:eastAsia="ru-RU"/>
              </w:rPr>
              <w:t>9</w:t>
            </w:r>
            <w:r w:rsidRPr="00BA073F">
              <w:rPr>
                <w:rFonts w:ascii="Times New Roman" w:eastAsia="Times New Roman" w:hAnsi="Times New Roman"/>
                <w:sz w:val="20"/>
                <w:szCs w:val="20"/>
                <w:lang w:eastAsia="ru-RU"/>
              </w:rPr>
              <w:t>,8</w:t>
            </w:r>
          </w:p>
        </w:tc>
        <w:tc>
          <w:tcPr>
            <w:tcW w:w="1533" w:type="dxa"/>
            <w:tcBorders>
              <w:top w:val="nil"/>
              <w:left w:val="nil"/>
              <w:bottom w:val="single" w:sz="4" w:space="0" w:color="auto"/>
              <w:right w:val="single" w:sz="4" w:space="0" w:color="auto"/>
            </w:tcBorders>
            <w:shd w:val="clear" w:color="auto" w:fill="auto"/>
            <w:noWrap/>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616 418,4</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C9546D"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504" w:type="dxa"/>
            <w:tcBorders>
              <w:top w:val="nil"/>
              <w:left w:val="nil"/>
              <w:bottom w:val="single" w:sz="4" w:space="0" w:color="auto"/>
              <w:right w:val="single" w:sz="4" w:space="0" w:color="auto"/>
            </w:tcBorders>
            <w:shd w:val="clear" w:color="auto" w:fill="auto"/>
            <w:vAlign w:val="center"/>
            <w:hideMark/>
          </w:tcPr>
          <w:p w:rsidR="00C9546D" w:rsidRDefault="00C9546D" w:rsidP="00AB68B9">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 xml:space="preserve">ул. Фрунзе, </w:t>
            </w:r>
          </w:p>
          <w:p w:rsidR="00C9546D" w:rsidRPr="00BC4E5E" w:rsidRDefault="00C9546D" w:rsidP="00AB68B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12</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3239,98</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3D4B42">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921 696,01</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771 818,4</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C9546D" w:rsidRPr="004E31BF" w:rsidTr="00095A76">
        <w:trPr>
          <w:trHeight w:val="819"/>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2 микрорайон Привокзального  района, д. 11</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3782,2</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3D4B42">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1 306 163,78</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580 410,00</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AB68B9"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 xml:space="preserve">Ачинск, </w:t>
            </w:r>
            <w:r w:rsidR="00C87444">
              <w:rPr>
                <w:rFonts w:ascii="Times New Roman" w:eastAsia="Times New Roman" w:hAnsi="Times New Roman"/>
                <w:sz w:val="20"/>
                <w:szCs w:val="20"/>
                <w:lang w:eastAsia="ru-RU"/>
              </w:rPr>
              <w:t>микрорайон 5, д.5</w:t>
            </w:r>
          </w:p>
        </w:tc>
        <w:tc>
          <w:tcPr>
            <w:tcW w:w="2034" w:type="dxa"/>
            <w:tcBorders>
              <w:top w:val="nil"/>
              <w:left w:val="nil"/>
              <w:bottom w:val="single" w:sz="4" w:space="0" w:color="auto"/>
              <w:right w:val="single" w:sz="4" w:space="0" w:color="auto"/>
            </w:tcBorders>
            <w:shd w:val="clear" w:color="auto" w:fill="auto"/>
            <w:noWrap/>
            <w:vAlign w:val="center"/>
            <w:hideMark/>
          </w:tcPr>
          <w:p w:rsidR="00AB68B9"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5599,10</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C9546D"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2 295 237,36</w:t>
            </w:r>
          </w:p>
        </w:tc>
        <w:tc>
          <w:tcPr>
            <w:tcW w:w="1533" w:type="dxa"/>
            <w:tcBorders>
              <w:top w:val="nil"/>
              <w:left w:val="nil"/>
              <w:bottom w:val="single" w:sz="4" w:space="0" w:color="auto"/>
              <w:right w:val="single" w:sz="4" w:space="0" w:color="auto"/>
            </w:tcBorders>
            <w:shd w:val="clear" w:color="auto" w:fill="auto"/>
            <w:noWrap/>
            <w:vAlign w:val="center"/>
            <w:hideMark/>
          </w:tcPr>
          <w:p w:rsidR="00AB68B9" w:rsidRPr="00BC4E5E" w:rsidRDefault="00AB68B9"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22A4B">
              <w:rPr>
                <w:rFonts w:ascii="Times New Roman" w:eastAsia="Times New Roman" w:hAnsi="Times New Roman"/>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937 693,58</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AB68B9" w:rsidRPr="004E31BF" w:rsidRDefault="00AB68B9" w:rsidP="00122A4B">
            <w:r>
              <w:rPr>
                <w:rFonts w:ascii="Times New Roman" w:eastAsia="Times New Roman" w:hAnsi="Times New Roman"/>
                <w:sz w:val="20"/>
                <w:szCs w:val="20"/>
                <w:lang w:eastAsia="ru-RU"/>
              </w:rPr>
              <w:t xml:space="preserve">ООО </w:t>
            </w:r>
            <w:r w:rsidR="00122A4B">
              <w:rPr>
                <w:rFonts w:ascii="Times New Roman" w:eastAsia="Times New Roman" w:hAnsi="Times New Roman"/>
                <w:sz w:val="20"/>
                <w:szCs w:val="20"/>
                <w:lang w:eastAsia="ru-RU"/>
              </w:rPr>
              <w:t>УК «Центр управления МКД»</w:t>
            </w:r>
          </w:p>
        </w:tc>
      </w:tr>
      <w:tr w:rsidR="00C9546D"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5, дом 6</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5824,2</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D50D71">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2 933 847,49</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163 612,93</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C9546D" w:rsidRPr="004E31BF" w:rsidTr="00095A76">
        <w:trPr>
          <w:trHeight w:val="1108"/>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9</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4772,70</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D50D71">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1 505 967,53</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122A4B" w:rsidP="00C87444">
            <w:r>
              <w:rPr>
                <w:rFonts w:ascii="Times New Roman" w:eastAsia="Times New Roman" w:hAnsi="Times New Roman"/>
                <w:sz w:val="20"/>
                <w:szCs w:val="20"/>
                <w:lang w:eastAsia="ru-RU"/>
              </w:rPr>
              <w:t>ООО УК «Центр управления МКД»</w:t>
            </w:r>
          </w:p>
        </w:tc>
      </w:tr>
      <w:tr w:rsidR="00C87444" w:rsidRPr="004E31BF" w:rsidTr="00095A76">
        <w:trPr>
          <w:trHeight w:val="760"/>
          <w:jc w:val="center"/>
        </w:trPr>
        <w:tc>
          <w:tcPr>
            <w:tcW w:w="3063" w:type="dxa"/>
            <w:gridSpan w:val="2"/>
            <w:tcBorders>
              <w:top w:val="nil"/>
              <w:left w:val="single" w:sz="4" w:space="0" w:color="auto"/>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ИТОГО:</w:t>
            </w:r>
          </w:p>
        </w:tc>
        <w:tc>
          <w:tcPr>
            <w:tcW w:w="2034" w:type="dxa"/>
            <w:tcBorders>
              <w:top w:val="nil"/>
              <w:left w:val="nil"/>
              <w:bottom w:val="single" w:sz="4" w:space="0" w:color="auto"/>
              <w:right w:val="single" w:sz="4" w:space="0" w:color="auto"/>
            </w:tcBorders>
            <w:shd w:val="clear" w:color="auto" w:fill="auto"/>
            <w:noWrap/>
            <w:vAlign w:val="center"/>
            <w:hideMark/>
          </w:tcPr>
          <w:p w:rsidR="00C87444"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27 781,78</w:t>
            </w:r>
          </w:p>
        </w:tc>
        <w:tc>
          <w:tcPr>
            <w:tcW w:w="151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533" w:type="dxa"/>
            <w:tcBorders>
              <w:top w:val="nil"/>
              <w:left w:val="nil"/>
              <w:bottom w:val="single" w:sz="4" w:space="0" w:color="auto"/>
              <w:right w:val="single" w:sz="4" w:space="0" w:color="auto"/>
            </w:tcBorders>
            <w:shd w:val="clear" w:color="auto" w:fill="auto"/>
            <w:noWrap/>
            <w:vAlign w:val="center"/>
            <w:hideMark/>
          </w:tcPr>
          <w:p w:rsidR="00C87444" w:rsidRPr="00BC4E5E" w:rsidRDefault="00C87444" w:rsidP="00122A4B">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rPr>
                <w:rFonts w:ascii="Times New Roman" w:eastAsia="Times New Roman" w:hAnsi="Times New Roman"/>
                <w:sz w:val="20"/>
                <w:szCs w:val="20"/>
                <w:lang w:eastAsia="ru-RU"/>
              </w:rPr>
            </w:pPr>
          </w:p>
        </w:tc>
        <w:tc>
          <w:tcPr>
            <w:tcW w:w="1575" w:type="dxa"/>
            <w:tcBorders>
              <w:top w:val="nil"/>
              <w:left w:val="nil"/>
              <w:bottom w:val="single" w:sz="4" w:space="0" w:color="auto"/>
              <w:right w:val="single" w:sz="4" w:space="0" w:color="auto"/>
            </w:tcBorders>
            <w:shd w:val="clear" w:color="auto" w:fill="auto"/>
            <w:vAlign w:val="center"/>
            <w:hideMark/>
          </w:tcPr>
          <w:p w:rsidR="00C87444" w:rsidRPr="004E31BF" w:rsidRDefault="00C87444" w:rsidP="00C87444"/>
        </w:tc>
      </w:tr>
    </w:tbl>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50661E"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lastRenderedPageBreak/>
        <w:t xml:space="preserve">Адресный перечень дворовых территорий многоквартирных домов муниципального образования подлежащих благоустройству </w:t>
      </w:r>
    </w:p>
    <w:p w:rsidR="002F3C4B"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в 20</w:t>
      </w:r>
      <w:r w:rsidR="0017233C" w:rsidRPr="0050661E">
        <w:rPr>
          <w:rFonts w:ascii="Times New Roman" w:hAnsi="Times New Roman" w:cs="Times New Roman"/>
          <w:sz w:val="24"/>
          <w:szCs w:val="24"/>
        </w:rPr>
        <w:t>2</w:t>
      </w:r>
      <w:r w:rsidR="00122A4B">
        <w:rPr>
          <w:rFonts w:ascii="Times New Roman" w:hAnsi="Times New Roman" w:cs="Times New Roman"/>
          <w:sz w:val="24"/>
          <w:szCs w:val="24"/>
        </w:rPr>
        <w:t>3</w:t>
      </w:r>
      <w:r w:rsidRPr="0050661E">
        <w:rPr>
          <w:rFonts w:ascii="Times New Roman" w:hAnsi="Times New Roman" w:cs="Times New Roman"/>
          <w:sz w:val="24"/>
          <w:szCs w:val="24"/>
        </w:rPr>
        <w:t>-2024 годах</w:t>
      </w:r>
    </w:p>
    <w:p w:rsidR="00095A76" w:rsidRPr="0050661E" w:rsidRDefault="00095A76" w:rsidP="002F3C4B">
      <w:pPr>
        <w:pStyle w:val="ConsPlusNormal"/>
        <w:jc w:val="cente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544"/>
        <w:gridCol w:w="2967"/>
        <w:gridCol w:w="1500"/>
        <w:gridCol w:w="1158"/>
        <w:gridCol w:w="1595"/>
        <w:gridCol w:w="1475"/>
        <w:gridCol w:w="1233"/>
        <w:gridCol w:w="1291"/>
        <w:gridCol w:w="1292"/>
        <w:gridCol w:w="1448"/>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309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0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27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1413,00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5117,00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13 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p w:rsidR="0050661E" w:rsidRPr="00BC4E5E" w:rsidRDefault="0050661E" w:rsidP="0050661E">
            <w:pPr>
              <w:spacing w:after="0" w:line="240" w:lineRule="auto"/>
              <w:jc w:val="center"/>
              <w:rPr>
                <w:rFonts w:ascii="Times New Roman" w:eastAsia="Times New Roman" w:hAnsi="Times New Roman"/>
                <w:sz w:val="20"/>
                <w:szCs w:val="20"/>
                <w:lang w:eastAsia="ru-RU"/>
              </w:rPr>
            </w:pPr>
          </w:p>
          <w:p w:rsidR="0050661E" w:rsidRPr="00BC4E5E" w:rsidRDefault="0050661E" w:rsidP="0050661E">
            <w:pPr>
              <w:spacing w:after="0" w:line="240" w:lineRule="auto"/>
              <w:jc w:val="center"/>
              <w:rPr>
                <w:rFonts w:ascii="Times New Roman" w:eastAsia="Times New Roman" w:hAnsi="Times New Roman"/>
                <w:sz w:val="20"/>
                <w:szCs w:val="20"/>
                <w:lang w:eastAsia="ru-RU"/>
              </w:rPr>
            </w:pP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5241,00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19 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9619,00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9633,00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5096,00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5218,00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4383,00 </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25,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28,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2960,00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Политехникума,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20034,00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2732,00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31а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34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8, дом 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3085,00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E4307">
              <w:rPr>
                <w:rFonts w:ascii="Times New Roman" w:eastAsia="Times New Roman" w:hAnsi="Times New Roman"/>
                <w:sz w:val="20"/>
                <w:szCs w:val="20"/>
                <w:lang w:eastAsia="ru-RU"/>
              </w:rPr>
              <w:t>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2271,00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50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микрорайон 3, дом </w:t>
            </w:r>
            <w:r>
              <w:rPr>
                <w:rFonts w:ascii="Times New Roman" w:eastAsia="Times New Roman" w:hAnsi="Times New Roman"/>
                <w:sz w:val="20"/>
                <w:szCs w:val="20"/>
                <w:lang w:eastAsia="ru-RU"/>
              </w:rPr>
              <w:lastRenderedPageBreak/>
              <w:t>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2059,00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7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7100,95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8715,25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870,80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511,50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905,60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1035,40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1377,80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1059,50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903,10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833,20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852,90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1053,60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596,30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774,50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698,50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Новосибирский, дом 33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Трудовой,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Трудовой, дом 58а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40 лет ВЛКСМ, </w:t>
            </w:r>
            <w:r>
              <w:rPr>
                <w:rFonts w:ascii="Times New Roman" w:eastAsia="Times New Roman" w:hAnsi="Times New Roman"/>
                <w:sz w:val="20"/>
                <w:szCs w:val="20"/>
                <w:lang w:eastAsia="ru-RU"/>
              </w:rPr>
              <w:lastRenderedPageBreak/>
              <w:t>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40 лет ВЛКСМ,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4800,00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Гагарина,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Голубева,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Догаева</w:t>
            </w:r>
            <w:proofErr w:type="spellEnd"/>
            <w:r>
              <w:rPr>
                <w:rFonts w:ascii="Times New Roman" w:eastAsia="Times New Roman" w:hAnsi="Times New Roman"/>
                <w:sz w:val="20"/>
                <w:szCs w:val="20"/>
                <w:lang w:eastAsia="ru-RU"/>
              </w:rPr>
              <w:t>,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Зверева,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Кравченко,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1452,00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117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Мира, дом 5 </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Пузановой</w:t>
            </w:r>
            <w:proofErr w:type="spellEnd"/>
            <w:r>
              <w:rPr>
                <w:rFonts w:ascii="Times New Roman" w:eastAsia="Times New Roman" w:hAnsi="Times New Roman"/>
                <w:sz w:val="20"/>
                <w:szCs w:val="20"/>
                <w:lang w:eastAsia="ru-RU"/>
              </w:rPr>
              <w:t>,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Пузановой</w:t>
            </w:r>
            <w:proofErr w:type="spellEnd"/>
            <w:r>
              <w:rPr>
                <w:rFonts w:ascii="Times New Roman" w:eastAsia="Times New Roman" w:hAnsi="Times New Roman"/>
                <w:sz w:val="20"/>
                <w:szCs w:val="20"/>
                <w:lang w:eastAsia="ru-RU"/>
              </w:rPr>
              <w:t>,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Пузановой</w:t>
            </w:r>
            <w:proofErr w:type="spellEnd"/>
            <w:r>
              <w:rPr>
                <w:rFonts w:ascii="Times New Roman" w:eastAsia="Times New Roman" w:hAnsi="Times New Roman"/>
                <w:sz w:val="20"/>
                <w:szCs w:val="20"/>
                <w:lang w:eastAsia="ru-RU"/>
              </w:rPr>
              <w:t>,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Революции,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1695,00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Свердлова, дом 101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4323,00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Свердлова, дом 74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Юбилейная</w:t>
            </w:r>
            <w:proofErr w:type="gramEnd"/>
            <w:r>
              <w:rPr>
                <w:rFonts w:ascii="Times New Roman" w:eastAsia="Times New Roman" w:hAnsi="Times New Roman"/>
                <w:sz w:val="20"/>
                <w:szCs w:val="20"/>
                <w:lang w:eastAsia="ru-RU"/>
              </w:rPr>
              <w:t>,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Воеводы Тухачевского,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2322,00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31"/>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Гагарина,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Герцена,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Главная</w:t>
            </w:r>
            <w:proofErr w:type="gramEnd"/>
            <w:r>
              <w:rPr>
                <w:rFonts w:ascii="Times New Roman" w:eastAsia="Times New Roman" w:hAnsi="Times New Roman"/>
                <w:sz w:val="20"/>
                <w:szCs w:val="20"/>
                <w:lang w:eastAsia="ru-RU"/>
              </w:rPr>
              <w:t>, дом 110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97,70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Главная</w:t>
            </w:r>
            <w:proofErr w:type="gramEnd"/>
            <w:r>
              <w:rPr>
                <w:rFonts w:ascii="Times New Roman" w:eastAsia="Times New Roman" w:hAnsi="Times New Roman"/>
                <w:sz w:val="20"/>
                <w:szCs w:val="20"/>
                <w:lang w:eastAsia="ru-RU"/>
              </w:rPr>
              <w:t>, дом 100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Главная</w:t>
            </w:r>
            <w:proofErr w:type="gramEnd"/>
            <w:r>
              <w:rPr>
                <w:rFonts w:ascii="Times New Roman" w:eastAsia="Times New Roman" w:hAnsi="Times New Roman"/>
                <w:sz w:val="20"/>
                <w:szCs w:val="20"/>
                <w:lang w:eastAsia="ru-RU"/>
              </w:rPr>
              <w:t>, дом 109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Главная</w:t>
            </w:r>
            <w:proofErr w:type="gramEnd"/>
            <w:r>
              <w:rPr>
                <w:rFonts w:ascii="Times New Roman" w:eastAsia="Times New Roman" w:hAnsi="Times New Roman"/>
                <w:sz w:val="20"/>
                <w:szCs w:val="20"/>
                <w:lang w:eastAsia="ru-RU"/>
              </w:rPr>
              <w:t>, дом 113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3135,20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4496,00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Декабристов, дом </w:t>
            </w:r>
            <w:r>
              <w:rPr>
                <w:rFonts w:ascii="Times New Roman" w:eastAsia="Times New Roman" w:hAnsi="Times New Roman"/>
                <w:sz w:val="20"/>
                <w:szCs w:val="20"/>
                <w:lang w:eastAsia="ru-RU"/>
              </w:rPr>
              <w:lastRenderedPageBreak/>
              <w:t>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1167,00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lastRenderedPageBreak/>
              <w:t>159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37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43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46а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23а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23б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47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5692,00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Долевая</w:t>
            </w:r>
            <w:proofErr w:type="gramEnd"/>
            <w:r>
              <w:rPr>
                <w:rFonts w:ascii="Times New Roman" w:eastAsia="Times New Roman" w:hAnsi="Times New Roman"/>
                <w:sz w:val="20"/>
                <w:szCs w:val="20"/>
                <w:lang w:eastAsia="ru-RU"/>
              </w:rPr>
              <w:t>, дом 84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2371,17</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Закузнечная</w:t>
            </w:r>
            <w:proofErr w:type="spellEnd"/>
            <w:r>
              <w:rPr>
                <w:rFonts w:ascii="Times New Roman" w:eastAsia="Times New Roman" w:hAnsi="Times New Roman"/>
                <w:sz w:val="20"/>
                <w:szCs w:val="20"/>
                <w:lang w:eastAsia="ru-RU"/>
              </w:rPr>
              <w:t>, дом 5а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Индустриальная</w:t>
            </w:r>
            <w:proofErr w:type="gramEnd"/>
            <w:r>
              <w:rPr>
                <w:rFonts w:ascii="Times New Roman" w:eastAsia="Times New Roman" w:hAnsi="Times New Roman"/>
                <w:sz w:val="20"/>
                <w:szCs w:val="20"/>
                <w:lang w:eastAsia="ru-RU"/>
              </w:rPr>
              <w:t>,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3660,00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12а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22б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854,90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38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4788,70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909,41</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1290,10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707,30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890,59</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40а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54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4155,88</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85а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61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4005,90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69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80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Комсомольская</w:t>
            </w:r>
            <w:proofErr w:type="gramEnd"/>
            <w:r>
              <w:rPr>
                <w:rFonts w:ascii="Times New Roman" w:eastAsia="Times New Roman" w:hAnsi="Times New Roman"/>
                <w:sz w:val="20"/>
                <w:szCs w:val="20"/>
                <w:lang w:eastAsia="ru-RU"/>
              </w:rPr>
              <w:t>,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Комсомольская</w:t>
            </w:r>
            <w:proofErr w:type="gramEnd"/>
            <w:r>
              <w:rPr>
                <w:rFonts w:ascii="Times New Roman" w:eastAsia="Times New Roman" w:hAnsi="Times New Roman"/>
                <w:sz w:val="20"/>
                <w:szCs w:val="20"/>
                <w:lang w:eastAsia="ru-RU"/>
              </w:rPr>
              <w:t>, дом 20а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Комсомольская</w:t>
            </w:r>
            <w:proofErr w:type="gramEnd"/>
            <w:r>
              <w:rPr>
                <w:rFonts w:ascii="Times New Roman" w:eastAsia="Times New Roman" w:hAnsi="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Короленко,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Красного Октября, дом 14а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Красного Октября, дом 18а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Крупской,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479,40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55б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85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94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34а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5196,01</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Манкевича</w:t>
            </w:r>
            <w:proofErr w:type="spellEnd"/>
            <w:r>
              <w:rPr>
                <w:rFonts w:ascii="Times New Roman" w:eastAsia="Times New Roman" w:hAnsi="Times New Roman"/>
                <w:sz w:val="20"/>
                <w:szCs w:val="20"/>
                <w:lang w:eastAsia="ru-RU"/>
              </w:rPr>
              <w:t>,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6987,00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Мичурина,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14а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14а/1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Назаровская,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142,50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49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4F717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Норильская</w:t>
            </w:r>
            <w:proofErr w:type="gramEnd"/>
            <w:r>
              <w:rPr>
                <w:rFonts w:ascii="Times New Roman" w:eastAsia="Times New Roman" w:hAnsi="Times New Roman"/>
                <w:sz w:val="20"/>
                <w:szCs w:val="20"/>
                <w:lang w:eastAsia="ru-RU"/>
              </w:rPr>
              <w:t>, дом  96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Орджоникидзе, дом 11а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13а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37а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4F7172">
              <w:rPr>
                <w:rFonts w:ascii="Times New Roman" w:eastAsia="Times New Roman" w:hAnsi="Times New Roman"/>
                <w:sz w:val="20"/>
                <w:szCs w:val="20"/>
                <w:lang w:eastAsia="ru-RU"/>
              </w:rPr>
              <w:t>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407,50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24</w:t>
            </w:r>
            <w:r w:rsidR="004F7172">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EE430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29а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EE430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Патушинского</w:t>
            </w:r>
            <w:proofErr w:type="spellEnd"/>
            <w:r>
              <w:rPr>
                <w:rFonts w:ascii="Times New Roman" w:eastAsia="Times New Roman" w:hAnsi="Times New Roman"/>
                <w:sz w:val="20"/>
                <w:szCs w:val="20"/>
                <w:lang w:eastAsia="ru-RU"/>
              </w:rPr>
              <w:t>,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Патушинского</w:t>
            </w:r>
            <w:proofErr w:type="spellEnd"/>
            <w:r>
              <w:rPr>
                <w:rFonts w:ascii="Times New Roman" w:eastAsia="Times New Roman" w:hAnsi="Times New Roman"/>
                <w:sz w:val="20"/>
                <w:szCs w:val="20"/>
                <w:lang w:eastAsia="ru-RU"/>
              </w:rPr>
              <w:t>, дом 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Патушинского</w:t>
            </w:r>
            <w:proofErr w:type="spellEnd"/>
            <w:r>
              <w:rPr>
                <w:rFonts w:ascii="Times New Roman" w:eastAsia="Times New Roman" w:hAnsi="Times New Roman"/>
                <w:sz w:val="20"/>
                <w:szCs w:val="20"/>
                <w:lang w:eastAsia="ru-RU"/>
              </w:rPr>
              <w:t>, дом 7в</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1463,35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4F7172"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4F7172" w:rsidRDefault="004F7172"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249</w:t>
            </w:r>
          </w:p>
        </w:tc>
        <w:tc>
          <w:tcPr>
            <w:tcW w:w="3094" w:type="dxa"/>
            <w:tcBorders>
              <w:top w:val="nil"/>
              <w:left w:val="nil"/>
              <w:bottom w:val="single" w:sz="4" w:space="0" w:color="auto"/>
              <w:right w:val="single" w:sz="4" w:space="0" w:color="auto"/>
            </w:tcBorders>
            <w:shd w:val="clear" w:color="auto" w:fill="auto"/>
            <w:vAlign w:val="center"/>
            <w:hideMark/>
          </w:tcPr>
          <w:p w:rsidR="004F7172" w:rsidRDefault="004F7172"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xml:space="preserve"> дом 10</w:t>
            </w:r>
          </w:p>
        </w:tc>
        <w:tc>
          <w:tcPr>
            <w:tcW w:w="1559" w:type="dxa"/>
            <w:tcBorders>
              <w:top w:val="nil"/>
              <w:left w:val="nil"/>
              <w:bottom w:val="single" w:sz="4" w:space="0" w:color="auto"/>
              <w:right w:val="single" w:sz="4" w:space="0" w:color="auto"/>
            </w:tcBorders>
            <w:shd w:val="clear" w:color="auto" w:fill="auto"/>
            <w:noWrap/>
            <w:vAlign w:val="center"/>
            <w:hideMark/>
          </w:tcPr>
          <w:p w:rsidR="004F7172" w:rsidRDefault="004F7172"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399,10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4F7172" w:rsidRPr="00BC4E5E" w:rsidRDefault="004F7172"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4F717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4F7172">
              <w:rPr>
                <w:rFonts w:ascii="Times New Roman" w:eastAsia="Times New Roman" w:hAnsi="Times New Roman"/>
                <w:sz w:val="20"/>
                <w:szCs w:val="20"/>
                <w:lang w:eastAsia="ru-RU"/>
              </w:rPr>
              <w:t>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2596,10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38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1114,10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Садовая</w:t>
            </w:r>
            <w:proofErr w:type="gramEnd"/>
            <w:r>
              <w:rPr>
                <w:rFonts w:ascii="Times New Roman" w:eastAsia="Times New Roman" w:hAnsi="Times New Roman"/>
                <w:sz w:val="20"/>
                <w:szCs w:val="20"/>
                <w:lang w:eastAsia="ru-RU"/>
              </w:rPr>
              <w:t>,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Садовая</w:t>
            </w:r>
            <w:proofErr w:type="gramEnd"/>
            <w:r>
              <w:rPr>
                <w:rFonts w:ascii="Times New Roman" w:eastAsia="Times New Roman" w:hAnsi="Times New Roman"/>
                <w:sz w:val="20"/>
                <w:szCs w:val="20"/>
                <w:lang w:eastAsia="ru-RU"/>
              </w:rPr>
              <w:t>,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Саянская</w:t>
            </w:r>
            <w:proofErr w:type="gramEnd"/>
            <w:r>
              <w:rPr>
                <w:rFonts w:ascii="Times New Roman" w:eastAsia="Times New Roman" w:hAnsi="Times New Roman"/>
                <w:sz w:val="20"/>
                <w:szCs w:val="20"/>
                <w:lang w:eastAsia="ru-RU"/>
              </w:rPr>
              <w:t>,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Саянская</w:t>
            </w:r>
            <w:proofErr w:type="gramEnd"/>
            <w:r>
              <w:rPr>
                <w:rFonts w:ascii="Times New Roman" w:eastAsia="Times New Roman" w:hAnsi="Times New Roman"/>
                <w:sz w:val="20"/>
                <w:szCs w:val="20"/>
                <w:lang w:eastAsia="ru-RU"/>
              </w:rPr>
              <w:t>,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Складская</w:t>
            </w:r>
            <w:proofErr w:type="gramEnd"/>
            <w:r>
              <w:rPr>
                <w:rFonts w:ascii="Times New Roman" w:eastAsia="Times New Roman" w:hAnsi="Times New Roman"/>
                <w:sz w:val="20"/>
                <w:szCs w:val="20"/>
                <w:lang w:eastAsia="ru-RU"/>
              </w:rPr>
              <w:t>,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Складская</w:t>
            </w:r>
            <w:proofErr w:type="gramEnd"/>
            <w:r>
              <w:rPr>
                <w:rFonts w:ascii="Times New Roman" w:eastAsia="Times New Roman" w:hAnsi="Times New Roman"/>
                <w:sz w:val="20"/>
                <w:szCs w:val="20"/>
                <w:lang w:eastAsia="ru-RU"/>
              </w:rPr>
              <w:t>, дом 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Слободчикова,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Слободчикова, дом 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Смены, дом 96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Строителей,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Фрунзе,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4155,88</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Фрунзе,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5892,92</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21255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Чулымская</w:t>
            </w:r>
            <w:proofErr w:type="spellEnd"/>
            <w:r>
              <w:rPr>
                <w:rFonts w:ascii="Times New Roman" w:eastAsia="Times New Roman" w:hAnsi="Times New Roman"/>
                <w:sz w:val="20"/>
                <w:szCs w:val="20"/>
                <w:lang w:eastAsia="ru-RU"/>
              </w:rPr>
              <w:t>, дом 13-1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48а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58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1931,00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59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60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.К</w:t>
            </w:r>
            <w:proofErr w:type="gramEnd"/>
            <w:r>
              <w:rPr>
                <w:rFonts w:ascii="Times New Roman" w:eastAsia="Times New Roman" w:hAnsi="Times New Roman"/>
                <w:sz w:val="20"/>
                <w:szCs w:val="20"/>
                <w:lang w:eastAsia="ru-RU"/>
              </w:rPr>
              <w:t>алинина,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7б,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w:t>
            </w: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Мазульский</w:t>
            </w:r>
            <w:proofErr w:type="spellEnd"/>
            <w:r>
              <w:rPr>
                <w:rFonts w:ascii="Times New Roman" w:eastAsia="Times New Roman" w:hAnsi="Times New Roman"/>
                <w:sz w:val="20"/>
                <w:szCs w:val="20"/>
                <w:lang w:eastAsia="ru-RU"/>
              </w:rPr>
              <w:t xml:space="preserve">, ул. </w:t>
            </w:r>
            <w:proofErr w:type="gramStart"/>
            <w:r>
              <w:rPr>
                <w:rFonts w:ascii="Times New Roman" w:eastAsia="Times New Roman" w:hAnsi="Times New Roman"/>
                <w:sz w:val="20"/>
                <w:szCs w:val="20"/>
                <w:lang w:eastAsia="ru-RU"/>
              </w:rPr>
              <w:t>Майская</w:t>
            </w:r>
            <w:proofErr w:type="gramEnd"/>
            <w:r>
              <w:rPr>
                <w:rFonts w:ascii="Times New Roman" w:eastAsia="Times New Roman" w:hAnsi="Times New Roman"/>
                <w:sz w:val="20"/>
                <w:szCs w:val="20"/>
                <w:lang w:eastAsia="ru-RU"/>
              </w:rPr>
              <w:t xml:space="preserve">, дом 5 </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w:t>
            </w: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Мазульский</w:t>
            </w:r>
            <w:proofErr w:type="spellEnd"/>
            <w:r>
              <w:rPr>
                <w:rFonts w:ascii="Times New Roman" w:eastAsia="Times New Roman" w:hAnsi="Times New Roman"/>
                <w:sz w:val="20"/>
                <w:szCs w:val="20"/>
                <w:lang w:eastAsia="ru-RU"/>
              </w:rPr>
              <w:t>, ул. Металлургов,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w:t>
            </w: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Мазульский</w:t>
            </w:r>
            <w:proofErr w:type="spellEnd"/>
            <w:r>
              <w:rPr>
                <w:rFonts w:ascii="Times New Roman" w:eastAsia="Times New Roman" w:hAnsi="Times New Roman"/>
                <w:sz w:val="20"/>
                <w:szCs w:val="20"/>
                <w:lang w:eastAsia="ru-RU"/>
              </w:rPr>
              <w:t>, ул. Победы,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w:t>
            </w: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Мазульский</w:t>
            </w:r>
            <w:proofErr w:type="spellEnd"/>
            <w:r>
              <w:rPr>
                <w:rFonts w:ascii="Times New Roman" w:eastAsia="Times New Roman" w:hAnsi="Times New Roman"/>
                <w:sz w:val="20"/>
                <w:szCs w:val="20"/>
                <w:lang w:eastAsia="ru-RU"/>
              </w:rPr>
              <w:t>, ул. Просвещения,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bl>
    <w:p w:rsidR="00EE4307" w:rsidRDefault="00EE4307" w:rsidP="007E4134">
      <w:pPr>
        <w:pStyle w:val="ConsPlusNormal"/>
        <w:rPr>
          <w:rFonts w:ascii="Times New Roman" w:hAnsi="Times New Roman" w:cs="Times New Roman"/>
          <w:sz w:val="24"/>
          <w:szCs w:val="24"/>
        </w:rPr>
      </w:pPr>
    </w:p>
    <w:p w:rsidR="007E5F60" w:rsidRDefault="007E5F60" w:rsidP="007E5F60">
      <w:pPr>
        <w:spacing w:after="0" w:line="240" w:lineRule="auto"/>
        <w:rPr>
          <w:rFonts w:ascii="Times New Roman" w:hAnsi="Times New Roman"/>
        </w:rPr>
      </w:pPr>
    </w:p>
    <w:p w:rsidR="007E5F60" w:rsidRDefault="007E5F60" w:rsidP="007E5F60">
      <w:pPr>
        <w:pStyle w:val="ConsPlusNormal"/>
        <w:jc w:val="both"/>
        <w:rPr>
          <w:color w:val="000000"/>
        </w:rPr>
      </w:pPr>
    </w:p>
    <w:p w:rsidR="006E1D0C" w:rsidRDefault="006E1D0C" w:rsidP="007E5F60">
      <w:pPr>
        <w:pStyle w:val="ConsPlusNormal"/>
        <w:jc w:val="both"/>
        <w:rPr>
          <w:color w:val="000000"/>
        </w:rPr>
      </w:pPr>
    </w:p>
    <w:p w:rsidR="006E1D0C" w:rsidRDefault="006E1D0C" w:rsidP="007E5F60">
      <w:pPr>
        <w:pStyle w:val="ConsPlusNormal"/>
        <w:jc w:val="both"/>
        <w:rPr>
          <w:color w:val="000000"/>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lastRenderedPageBreak/>
        <w:t>Приложение № 4</w:t>
      </w:r>
      <w:r>
        <w:rPr>
          <w:rFonts w:ascii="Times New Roman" w:hAnsi="Times New Roman" w:cs="Times New Roman"/>
          <w:color w:val="000000"/>
          <w:sz w:val="24"/>
          <w:szCs w:val="24"/>
        </w:rPr>
        <w:t>/1</w:t>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к муниципальной программе города Ачинска</w:t>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«Формирование современной городской среды»</w:t>
      </w:r>
    </w:p>
    <w:p w:rsidR="002209E8" w:rsidRDefault="002209E8" w:rsidP="007E4134">
      <w:pPr>
        <w:pStyle w:val="ConsPlusNormal"/>
        <w:rPr>
          <w:rFonts w:ascii="Times New Roman" w:hAnsi="Times New Roman" w:cs="Times New Roman"/>
          <w:sz w:val="24"/>
          <w:szCs w:val="24"/>
        </w:rPr>
      </w:pPr>
    </w:p>
    <w:p w:rsidR="0050661E" w:rsidRDefault="0050661E" w:rsidP="007E4134">
      <w:pPr>
        <w:pStyle w:val="ConsPlusNormal"/>
        <w:jc w:val="center"/>
        <w:rPr>
          <w:rFonts w:ascii="Times New Roman" w:hAnsi="Times New Roman" w:cs="Times New Roman"/>
          <w:sz w:val="24"/>
          <w:szCs w:val="24"/>
        </w:rPr>
      </w:pPr>
      <w:r w:rsidRPr="007E4134">
        <w:rPr>
          <w:rFonts w:ascii="Times New Roman" w:hAnsi="Times New Roman" w:cs="Times New Roman"/>
          <w:sz w:val="24"/>
          <w:szCs w:val="24"/>
        </w:rPr>
        <w:t>Адресный перечень общественных террит</w:t>
      </w:r>
      <w:r w:rsidR="007E4134">
        <w:rPr>
          <w:rFonts w:ascii="Times New Roman" w:hAnsi="Times New Roman" w:cs="Times New Roman"/>
          <w:sz w:val="24"/>
          <w:szCs w:val="24"/>
        </w:rPr>
        <w:t xml:space="preserve">орий муниципального образования </w:t>
      </w:r>
      <w:r w:rsidRPr="007E4134">
        <w:rPr>
          <w:rFonts w:ascii="Times New Roman" w:hAnsi="Times New Roman" w:cs="Times New Roman"/>
          <w:sz w:val="24"/>
          <w:szCs w:val="24"/>
        </w:rPr>
        <w:t>благоустроенных в 2018 году</w:t>
      </w:r>
    </w:p>
    <w:p w:rsidR="007E4134" w:rsidRPr="007E4134" w:rsidRDefault="007E4134" w:rsidP="007E4134">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2226"/>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blHeader/>
          <w:jc w:val="center"/>
        </w:trPr>
        <w:tc>
          <w:tcPr>
            <w:tcW w:w="5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trHeight w:val="1174"/>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Pr>
                <w:rFonts w:ascii="Times New Roman" w:hAnsi="Times New Roman"/>
                <w:color w:val="000000"/>
                <w:sz w:val="20"/>
              </w:rPr>
              <w:t>площадь в Привокзальном районе</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Территория </w:t>
            </w:r>
            <w:r>
              <w:rPr>
                <w:rFonts w:ascii="Times New Roman" w:hAnsi="Times New Roman"/>
                <w:color w:val="000000"/>
                <w:sz w:val="20"/>
              </w:rPr>
              <w:t>железнодорожного вокзала</w:t>
            </w:r>
            <w:r w:rsidRPr="000727A3">
              <w:rPr>
                <w:rFonts w:ascii="Times New Roman" w:hAnsi="Times New Roman"/>
                <w:color w:val="000000"/>
                <w:sz w:val="20"/>
              </w:rPr>
              <w:t xml:space="preserve"> </w:t>
            </w:r>
          </w:p>
        </w:tc>
        <w:tc>
          <w:tcPr>
            <w:tcW w:w="1352" w:type="dxa"/>
            <w:vAlign w:val="center"/>
          </w:tcPr>
          <w:p w:rsidR="0050661E" w:rsidRPr="004E31BF" w:rsidRDefault="0050661E" w:rsidP="007E4134">
            <w:pPr>
              <w:spacing w:after="0" w:line="240" w:lineRule="auto"/>
              <w:jc w:val="center"/>
              <w:rPr>
                <w:rFonts w:ascii="Times New Roman" w:hAnsi="Times New Roman"/>
                <w:color w:val="000000"/>
                <w:sz w:val="20"/>
              </w:rPr>
            </w:pPr>
            <w:r>
              <w:rPr>
                <w:rFonts w:ascii="Times New Roman" w:hAnsi="Times New Roman"/>
                <w:color w:val="000000"/>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2 250,0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r>
      <w:tr w:rsidR="0050661E" w:rsidRPr="004E31BF" w:rsidTr="007E4134">
        <w:trPr>
          <w:trHeight w:val="1223"/>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Pr>
                <w:rFonts w:ascii="Times New Roman" w:hAnsi="Times New Roman"/>
                <w:color w:val="000000"/>
                <w:sz w:val="20"/>
              </w:rPr>
              <w:t>ул. Назарова,      сквер «Металлургов»</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Территория сквера «Металлургов»</w:t>
            </w:r>
          </w:p>
        </w:tc>
        <w:tc>
          <w:tcPr>
            <w:tcW w:w="1352" w:type="dxa"/>
            <w:vAlign w:val="center"/>
          </w:tcPr>
          <w:p w:rsidR="0050661E" w:rsidRDefault="0050661E" w:rsidP="007E4134">
            <w:pPr>
              <w:spacing w:after="0" w:line="240" w:lineRule="auto"/>
              <w:jc w:val="center"/>
              <w:rPr>
                <w:rFonts w:ascii="Times New Roman" w:hAnsi="Times New Roman"/>
                <w:color w:val="000000"/>
                <w:sz w:val="20"/>
              </w:rPr>
            </w:pPr>
            <w:r>
              <w:rPr>
                <w:rFonts w:ascii="Times New Roman" w:hAnsi="Times New Roman"/>
                <w:color w:val="000000"/>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5 575,0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7825,0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F3C4B" w:rsidRDefault="002F3C4B" w:rsidP="007E4134">
      <w:pPr>
        <w:spacing w:after="0" w:line="240" w:lineRule="auto"/>
        <w:jc w:val="center"/>
        <w:rPr>
          <w:rFonts w:ascii="Times New Roman" w:hAnsi="Times New Roman"/>
          <w:sz w:val="24"/>
          <w:szCs w:val="24"/>
        </w:rPr>
      </w:pPr>
      <w:r w:rsidRPr="007E4134">
        <w:rPr>
          <w:rFonts w:ascii="Times New Roman" w:hAnsi="Times New Roman"/>
          <w:sz w:val="24"/>
          <w:szCs w:val="24"/>
        </w:rPr>
        <w:lastRenderedPageBreak/>
        <w:t>Адресный перечень общественных территорий муниципального образования,</w:t>
      </w:r>
      <w:r w:rsidR="007E4134">
        <w:rPr>
          <w:rFonts w:ascii="Times New Roman" w:hAnsi="Times New Roman"/>
          <w:sz w:val="24"/>
          <w:szCs w:val="24"/>
        </w:rPr>
        <w:t xml:space="preserve"> </w:t>
      </w:r>
      <w:r w:rsidRPr="007E4134">
        <w:rPr>
          <w:rFonts w:ascii="Times New Roman" w:hAnsi="Times New Roman"/>
          <w:sz w:val="24"/>
          <w:szCs w:val="24"/>
        </w:rPr>
        <w:t>благоустроенных в 2019 году</w:t>
      </w:r>
    </w:p>
    <w:p w:rsidR="002209E8" w:rsidRPr="007E4134" w:rsidRDefault="002209E8" w:rsidP="007E4134">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2226"/>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blHeader/>
          <w:jc w:val="center"/>
        </w:trPr>
        <w:tc>
          <w:tcPr>
            <w:tcW w:w="5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0727A3">
              <w:rPr>
                <w:rFonts w:ascii="Times New Roman" w:hAnsi="Times New Roman"/>
                <w:color w:val="000000"/>
                <w:sz w:val="20"/>
              </w:rPr>
              <w:t>ул. Кравченко</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Территория </w:t>
            </w:r>
            <w:r w:rsidRPr="000727A3">
              <w:rPr>
                <w:rFonts w:ascii="Times New Roman" w:hAnsi="Times New Roman"/>
                <w:color w:val="000000"/>
                <w:sz w:val="20"/>
              </w:rPr>
              <w:t xml:space="preserve">ул. Кравченко </w:t>
            </w:r>
          </w:p>
        </w:tc>
        <w:tc>
          <w:tcPr>
            <w:tcW w:w="1352" w:type="dxa"/>
            <w:vAlign w:val="center"/>
          </w:tcPr>
          <w:p w:rsidR="0050661E" w:rsidRPr="004E31BF"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Иное            (центральная ул. Кравченко</w:t>
            </w:r>
            <w:r w:rsidRPr="004E31BF">
              <w:rPr>
                <w:rFonts w:ascii="Times New Roman" w:hAnsi="Times New Roman"/>
                <w:color w:val="000000"/>
                <w:sz w:val="20"/>
              </w:rPr>
              <w:t>)</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1064,00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1064,00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8B75B1" w:rsidRDefault="008B75B1" w:rsidP="002F3C4B">
      <w:pPr>
        <w:pStyle w:val="ConsPlusNormal"/>
        <w:jc w:val="center"/>
        <w:rPr>
          <w:rFonts w:ascii="Times New Roman" w:hAnsi="Times New Roman" w:cs="Times New Roman"/>
          <w:sz w:val="28"/>
          <w:szCs w:val="28"/>
        </w:rPr>
      </w:pPr>
    </w:p>
    <w:p w:rsidR="008B75B1" w:rsidRDefault="008B75B1" w:rsidP="002F3C4B">
      <w:pPr>
        <w:pStyle w:val="ConsPlusNormal"/>
        <w:jc w:val="center"/>
        <w:rPr>
          <w:rFonts w:ascii="Times New Roman" w:hAnsi="Times New Roman" w:cs="Times New Roman"/>
          <w:sz w:val="28"/>
          <w:szCs w:val="28"/>
        </w:rPr>
      </w:pPr>
    </w:p>
    <w:p w:rsidR="0050661E" w:rsidRDefault="00527ADE" w:rsidP="007E4134">
      <w:pPr>
        <w:spacing w:after="0" w:line="240" w:lineRule="auto"/>
        <w:jc w:val="center"/>
        <w:rPr>
          <w:rFonts w:ascii="Times New Roman" w:hAnsi="Times New Roman"/>
          <w:sz w:val="24"/>
          <w:szCs w:val="24"/>
        </w:rPr>
      </w:pPr>
      <w:r>
        <w:rPr>
          <w:rFonts w:ascii="Times New Roman" w:hAnsi="Times New Roman"/>
          <w:sz w:val="28"/>
          <w:szCs w:val="28"/>
        </w:rPr>
        <w:br w:type="page"/>
      </w:r>
      <w:r w:rsidR="00B9489D" w:rsidRPr="007E4134">
        <w:rPr>
          <w:rFonts w:ascii="Times New Roman" w:hAnsi="Times New Roman"/>
          <w:sz w:val="24"/>
          <w:szCs w:val="24"/>
        </w:rPr>
        <w:lastRenderedPageBreak/>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B9489D" w:rsidRPr="007E4134">
        <w:rPr>
          <w:rFonts w:ascii="Times New Roman" w:hAnsi="Times New Roman"/>
          <w:sz w:val="24"/>
          <w:szCs w:val="24"/>
        </w:rPr>
        <w:t xml:space="preserve">благоустроенных </w:t>
      </w:r>
      <w:r w:rsidR="002F3C4B" w:rsidRPr="007E4134">
        <w:rPr>
          <w:rFonts w:ascii="Times New Roman" w:hAnsi="Times New Roman"/>
          <w:sz w:val="24"/>
          <w:szCs w:val="24"/>
        </w:rPr>
        <w:t>в 2020 году</w:t>
      </w:r>
    </w:p>
    <w:p w:rsidR="006717F0" w:rsidRPr="007E4134" w:rsidRDefault="006717F0" w:rsidP="007E4134">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049"/>
        <w:gridCol w:w="792"/>
        <w:gridCol w:w="793"/>
        <w:gridCol w:w="1690"/>
        <w:gridCol w:w="1561"/>
        <w:gridCol w:w="1305"/>
        <w:gridCol w:w="920"/>
        <w:gridCol w:w="1049"/>
        <w:gridCol w:w="981"/>
        <w:gridCol w:w="859"/>
        <w:gridCol w:w="921"/>
        <w:gridCol w:w="1049"/>
        <w:gridCol w:w="1031"/>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106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1881"/>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6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rHeight w:hRule="exact" w:val="284"/>
          <w:tblHeader/>
          <w:jc w:val="center"/>
        </w:trPr>
        <w:tc>
          <w:tcPr>
            <w:tcW w:w="51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106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trHeight w:hRule="exact" w:val="1421"/>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color w:val="000000"/>
                <w:sz w:val="20"/>
                <w:szCs w:val="20"/>
              </w:rPr>
              <w:t>г. Ачинск, сквер ул. Зверева микрорайон 7 между ул. Ленина и ул. Кравченко</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sz w:val="20"/>
                <w:szCs w:val="20"/>
              </w:rPr>
              <w:t xml:space="preserve">Территория </w:t>
            </w:r>
            <w:r w:rsidRPr="004E31BF">
              <w:rPr>
                <w:rFonts w:ascii="Times New Roman" w:hAnsi="Times New Roman"/>
                <w:color w:val="000000"/>
                <w:sz w:val="20"/>
                <w:szCs w:val="20"/>
              </w:rPr>
              <w:t xml:space="preserve"> </w:t>
            </w:r>
          </w:p>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color w:val="000000"/>
                <w:sz w:val="20"/>
                <w:szCs w:val="20"/>
              </w:rPr>
              <w:t>ул. Зверева микрорайон 7 между ул. Ленина и ул. Кравченко</w:t>
            </w:r>
          </w:p>
        </w:tc>
        <w:tc>
          <w:tcPr>
            <w:tcW w:w="1352"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21 050,0</w:t>
            </w:r>
          </w:p>
        </w:tc>
        <w:tc>
          <w:tcPr>
            <w:tcW w:w="101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r>
      <w:tr w:rsidR="0050661E" w:rsidRPr="004E31BF" w:rsidTr="007E4134">
        <w:trPr>
          <w:trHeight w:hRule="exact" w:val="1412"/>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2</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г. Ачинск, сквер ул. Зверева микрорайон 8 между ул. Свердлова и ул. Ленина</w:t>
            </w:r>
          </w:p>
          <w:p w:rsidR="0050661E" w:rsidRPr="004E31BF" w:rsidRDefault="0050661E" w:rsidP="007E4134">
            <w:pPr>
              <w:spacing w:after="0" w:line="240" w:lineRule="auto"/>
              <w:jc w:val="center"/>
              <w:rPr>
                <w:rFonts w:ascii="Times New Roman" w:hAnsi="Times New Roman"/>
                <w:color w:val="000000"/>
                <w:sz w:val="20"/>
                <w:szCs w:val="20"/>
              </w:rPr>
            </w:pPr>
          </w:p>
        </w:tc>
        <w:tc>
          <w:tcPr>
            <w:tcW w:w="1619"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Территория по ул. Зверева микрорайон 8 между ул. Свердлова и ул. Ленина</w:t>
            </w:r>
          </w:p>
          <w:p w:rsidR="0050661E" w:rsidRPr="004E31BF" w:rsidRDefault="0050661E" w:rsidP="007E4134">
            <w:pPr>
              <w:spacing w:after="0" w:line="240" w:lineRule="auto"/>
              <w:jc w:val="center"/>
              <w:rPr>
                <w:rFonts w:ascii="Times New Roman" w:hAnsi="Times New Roman"/>
                <w:sz w:val="20"/>
                <w:szCs w:val="20"/>
              </w:rPr>
            </w:pPr>
          </w:p>
        </w:tc>
        <w:tc>
          <w:tcPr>
            <w:tcW w:w="1352" w:type="dxa"/>
          </w:tcPr>
          <w:p w:rsidR="0050661E" w:rsidRPr="004E31BF" w:rsidRDefault="0050661E" w:rsidP="007E4134">
            <w:pPr>
              <w:spacing w:after="0" w:line="240" w:lineRule="auto"/>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9 585,75</w:t>
            </w:r>
          </w:p>
        </w:tc>
        <w:tc>
          <w:tcPr>
            <w:tcW w:w="101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r>
      <w:tr w:rsidR="0050661E" w:rsidRPr="004E31BF" w:rsidTr="007E4134">
        <w:trPr>
          <w:trHeight w:hRule="exact" w:val="1135"/>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3</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г. Ачинск, сквер 7 микрорайон, дом 8</w:t>
            </w:r>
          </w:p>
          <w:p w:rsidR="0050661E" w:rsidRPr="004E31BF" w:rsidRDefault="0050661E" w:rsidP="007E4134">
            <w:pPr>
              <w:spacing w:after="0" w:line="240" w:lineRule="auto"/>
              <w:jc w:val="center"/>
              <w:rPr>
                <w:rFonts w:ascii="Times New Roman" w:hAnsi="Times New Roman"/>
                <w:color w:val="000000"/>
                <w:sz w:val="20"/>
                <w:szCs w:val="20"/>
              </w:rPr>
            </w:pPr>
          </w:p>
        </w:tc>
        <w:tc>
          <w:tcPr>
            <w:tcW w:w="1619"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Территория 7 микрорайона, дом 8</w:t>
            </w:r>
          </w:p>
          <w:p w:rsidR="0050661E" w:rsidRPr="004E31BF" w:rsidRDefault="0050661E" w:rsidP="007E4134">
            <w:pPr>
              <w:spacing w:after="0" w:line="240" w:lineRule="auto"/>
              <w:jc w:val="center"/>
              <w:rPr>
                <w:rFonts w:ascii="Times New Roman" w:hAnsi="Times New Roman"/>
                <w:sz w:val="20"/>
                <w:szCs w:val="20"/>
              </w:rPr>
            </w:pPr>
          </w:p>
        </w:tc>
        <w:tc>
          <w:tcPr>
            <w:tcW w:w="1352" w:type="dxa"/>
          </w:tcPr>
          <w:p w:rsidR="0050661E" w:rsidRPr="004E31BF" w:rsidRDefault="0050661E" w:rsidP="007E4134">
            <w:pPr>
              <w:spacing w:after="0" w:line="240" w:lineRule="auto"/>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8 715,25</w:t>
            </w:r>
          </w:p>
        </w:tc>
        <w:tc>
          <w:tcPr>
            <w:tcW w:w="101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r>
      <w:tr w:rsidR="0050661E" w:rsidRPr="004E31BF" w:rsidTr="007E4134">
        <w:trPr>
          <w:trHeight w:hRule="exact" w:val="2131"/>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4</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FF0000"/>
                <w:sz w:val="20"/>
                <w:szCs w:val="20"/>
                <w:highlight w:val="yellow"/>
              </w:rPr>
            </w:pPr>
            <w:r w:rsidRPr="004E31BF">
              <w:rPr>
                <w:rFonts w:ascii="Times New Roman" w:hAnsi="Times New Roman"/>
                <w:sz w:val="20"/>
                <w:szCs w:val="20"/>
              </w:rPr>
              <w:t>г. Ачинск, площадь перед муниципальным бюджетным учреждением культуры «Городской Дворец Культуры»</w:t>
            </w:r>
          </w:p>
        </w:tc>
        <w:tc>
          <w:tcPr>
            <w:tcW w:w="1619" w:type="dxa"/>
            <w:vAlign w:val="center"/>
          </w:tcPr>
          <w:p w:rsidR="0050661E" w:rsidRPr="004E31BF" w:rsidRDefault="0050661E" w:rsidP="007E4134">
            <w:pPr>
              <w:spacing w:after="0" w:line="240" w:lineRule="auto"/>
              <w:jc w:val="center"/>
              <w:rPr>
                <w:rFonts w:ascii="Times New Roman" w:hAnsi="Times New Roman"/>
                <w:color w:val="FF0000"/>
                <w:sz w:val="20"/>
                <w:szCs w:val="20"/>
              </w:rPr>
            </w:pPr>
            <w:r w:rsidRPr="004E31BF">
              <w:rPr>
                <w:rFonts w:ascii="Times New Roman" w:hAnsi="Times New Roman"/>
                <w:sz w:val="20"/>
                <w:szCs w:val="20"/>
              </w:rPr>
              <w:t>Территория     площади перед муниципальным бюджетным учреждением культуры «Городской Дворец Культуры», 3 микрорайон</w:t>
            </w:r>
          </w:p>
        </w:tc>
        <w:tc>
          <w:tcPr>
            <w:tcW w:w="1352"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5 146,00</w:t>
            </w:r>
          </w:p>
        </w:tc>
        <w:tc>
          <w:tcPr>
            <w:tcW w:w="101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да</w:t>
            </w:r>
          </w:p>
        </w:tc>
        <w:tc>
          <w:tcPr>
            <w:tcW w:w="951"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44 497,00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6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C345E6" w:rsidRDefault="00C345E6" w:rsidP="002F3C4B">
      <w:pPr>
        <w:pStyle w:val="ConsPlusNormal"/>
        <w:jc w:val="center"/>
        <w:rPr>
          <w:rFonts w:ascii="Times New Roman" w:hAnsi="Times New Roman" w:cs="Times New Roman"/>
          <w:sz w:val="24"/>
          <w:szCs w:val="24"/>
        </w:rPr>
      </w:pPr>
    </w:p>
    <w:p w:rsidR="007E4134" w:rsidRDefault="007E4134" w:rsidP="002F3C4B">
      <w:pPr>
        <w:pStyle w:val="ConsPlusNormal"/>
        <w:jc w:val="center"/>
        <w:rPr>
          <w:rFonts w:ascii="Times New Roman" w:hAnsi="Times New Roman" w:cs="Times New Roman"/>
          <w:sz w:val="24"/>
          <w:szCs w:val="24"/>
        </w:rPr>
      </w:pPr>
    </w:p>
    <w:p w:rsidR="002F3C4B" w:rsidRDefault="002F3C4B" w:rsidP="007E4134">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 xml:space="preserve">Адресный перечень общественных территорий муниципального образования, </w:t>
      </w:r>
      <w:r w:rsidR="00F327FD">
        <w:rPr>
          <w:rFonts w:ascii="Times New Roman" w:hAnsi="Times New Roman" w:cs="Times New Roman"/>
          <w:sz w:val="24"/>
          <w:szCs w:val="24"/>
        </w:rPr>
        <w:t>благоустроенных</w:t>
      </w:r>
      <w:r w:rsidRPr="0050661E">
        <w:rPr>
          <w:rFonts w:ascii="Times New Roman" w:hAnsi="Times New Roman" w:cs="Times New Roman"/>
          <w:sz w:val="24"/>
          <w:szCs w:val="24"/>
        </w:rPr>
        <w:t xml:space="preserve"> в 2021 году</w:t>
      </w:r>
    </w:p>
    <w:p w:rsidR="006717F0" w:rsidRPr="0050661E" w:rsidRDefault="006717F0" w:rsidP="007E4134">
      <w:pPr>
        <w:pStyle w:val="ConsPlusNormal"/>
        <w:jc w:val="center"/>
        <w:rPr>
          <w:rFonts w:ascii="Times New Roman" w:hAnsi="Times New Roman" w:cs="Times New Roman"/>
          <w:sz w:val="24"/>
          <w:szCs w:val="24"/>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721"/>
        <w:gridCol w:w="1590"/>
        <w:gridCol w:w="1329"/>
        <w:gridCol w:w="1139"/>
        <w:gridCol w:w="1066"/>
        <w:gridCol w:w="998"/>
        <w:gridCol w:w="872"/>
        <w:gridCol w:w="936"/>
        <w:gridCol w:w="1066"/>
        <w:gridCol w:w="804"/>
      </w:tblGrid>
      <w:tr w:rsidR="0050661E" w:rsidRPr="004E31BF" w:rsidTr="002F0F74">
        <w:trPr>
          <w:tblHeader/>
          <w:jc w:val="center"/>
        </w:trPr>
        <w:tc>
          <w:tcPr>
            <w:tcW w:w="51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315"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1139"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6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998"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72"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3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6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0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2F0F74">
        <w:trPr>
          <w:trHeight w:val="2226"/>
          <w:tblHeader/>
          <w:jc w:val="center"/>
        </w:trPr>
        <w:tc>
          <w:tcPr>
            <w:tcW w:w="51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6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04"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05"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21"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590"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2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1139"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6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98"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72"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3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6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0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2F0F74">
        <w:trPr>
          <w:tblHeader/>
          <w:jc w:val="center"/>
        </w:trPr>
        <w:tc>
          <w:tcPr>
            <w:tcW w:w="51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6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04"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05"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21"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590"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2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1139"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6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998"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7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3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6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0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2F0F74">
        <w:trPr>
          <w:jc w:val="center"/>
        </w:trPr>
        <w:tc>
          <w:tcPr>
            <w:tcW w:w="51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1</w:t>
            </w:r>
          </w:p>
        </w:tc>
        <w:tc>
          <w:tcPr>
            <w:tcW w:w="106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0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05"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21"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color w:val="000000"/>
              </w:rPr>
              <w:t>сквер ул. Дружбы Народов в Привокзальном районе</w:t>
            </w:r>
          </w:p>
        </w:tc>
        <w:tc>
          <w:tcPr>
            <w:tcW w:w="1590"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color w:val="000000"/>
              </w:rPr>
              <w:t xml:space="preserve"> ул. Дружбы Народов в Привокзальном районе</w:t>
            </w:r>
          </w:p>
        </w:tc>
        <w:tc>
          <w:tcPr>
            <w:tcW w:w="132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1139"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w:t>
            </w:r>
          </w:p>
        </w:tc>
        <w:tc>
          <w:tcPr>
            <w:tcW w:w="106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7 312,75</w:t>
            </w:r>
          </w:p>
        </w:tc>
        <w:tc>
          <w:tcPr>
            <w:tcW w:w="998"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72"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93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0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50661E" w:rsidRPr="004E31BF" w:rsidTr="002F0F74">
        <w:trPr>
          <w:jc w:val="center"/>
        </w:trPr>
        <w:tc>
          <w:tcPr>
            <w:tcW w:w="51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w:t>
            </w:r>
          </w:p>
        </w:tc>
        <w:tc>
          <w:tcPr>
            <w:tcW w:w="106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0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05"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21"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color w:val="000000"/>
              </w:rPr>
              <w:t>сквер ул. Зверева микрорайон 6 от рынка «Новый» до ул. Кравченко</w:t>
            </w:r>
          </w:p>
        </w:tc>
        <w:tc>
          <w:tcPr>
            <w:tcW w:w="1590"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color w:val="000000"/>
              </w:rPr>
              <w:t xml:space="preserve"> ул. Зверева микрорайон 6 от рынка «Новый» до ул. Кравченко</w:t>
            </w:r>
          </w:p>
        </w:tc>
        <w:tc>
          <w:tcPr>
            <w:tcW w:w="132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1139"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w:t>
            </w:r>
          </w:p>
        </w:tc>
        <w:tc>
          <w:tcPr>
            <w:tcW w:w="106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21 050,5</w:t>
            </w:r>
          </w:p>
        </w:tc>
        <w:tc>
          <w:tcPr>
            <w:tcW w:w="998"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72"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93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0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50661E" w:rsidRPr="004E31BF" w:rsidTr="002F0F74">
        <w:trPr>
          <w:trHeight w:val="1219"/>
          <w:jc w:val="center"/>
        </w:trPr>
        <w:tc>
          <w:tcPr>
            <w:tcW w:w="51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3</w:t>
            </w:r>
          </w:p>
        </w:tc>
        <w:tc>
          <w:tcPr>
            <w:tcW w:w="106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0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05"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2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г. Ачинск, </w:t>
            </w:r>
            <w:proofErr w:type="gramStart"/>
            <w:r w:rsidRPr="004E31BF">
              <w:rPr>
                <w:rFonts w:ascii="Times New Roman" w:hAnsi="Times New Roman"/>
                <w:sz w:val="20"/>
              </w:rPr>
              <w:t>м-он</w:t>
            </w:r>
            <w:proofErr w:type="gramEnd"/>
            <w:r w:rsidRPr="004E31BF">
              <w:rPr>
                <w:rFonts w:ascii="Times New Roman" w:hAnsi="Times New Roman"/>
                <w:sz w:val="20"/>
              </w:rPr>
              <w:t xml:space="preserve"> 3, парк «Победы»</w:t>
            </w:r>
          </w:p>
        </w:tc>
        <w:tc>
          <w:tcPr>
            <w:tcW w:w="1590"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парка «Победы»</w:t>
            </w:r>
          </w:p>
        </w:tc>
        <w:tc>
          <w:tcPr>
            <w:tcW w:w="132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113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24:43:0000000:24486</w:t>
            </w:r>
          </w:p>
        </w:tc>
        <w:tc>
          <w:tcPr>
            <w:tcW w:w="106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93 514,0</w:t>
            </w:r>
          </w:p>
        </w:tc>
        <w:tc>
          <w:tcPr>
            <w:tcW w:w="998"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7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93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106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0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2F0F74">
        <w:trPr>
          <w:trHeight w:val="1219"/>
          <w:jc w:val="center"/>
        </w:trPr>
        <w:tc>
          <w:tcPr>
            <w:tcW w:w="51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4</w:t>
            </w:r>
          </w:p>
        </w:tc>
        <w:tc>
          <w:tcPr>
            <w:tcW w:w="106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0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05"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2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г. Ачинск, ул. Кравченко </w:t>
            </w:r>
          </w:p>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(участок от ул. Зверева до ул. Гагарина со стороны м-</w:t>
            </w:r>
            <w:proofErr w:type="spellStart"/>
            <w:r w:rsidRPr="004E31BF">
              <w:rPr>
                <w:rFonts w:ascii="Times New Roman" w:hAnsi="Times New Roman"/>
                <w:sz w:val="20"/>
              </w:rPr>
              <w:t>ов</w:t>
            </w:r>
            <w:proofErr w:type="spellEnd"/>
            <w:r w:rsidRPr="004E31BF">
              <w:rPr>
                <w:rFonts w:ascii="Times New Roman" w:hAnsi="Times New Roman"/>
                <w:sz w:val="20"/>
              </w:rPr>
              <w:t xml:space="preserve"> 1 и 2)</w:t>
            </w:r>
          </w:p>
        </w:tc>
        <w:tc>
          <w:tcPr>
            <w:tcW w:w="1590"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ул. Кравченко</w:t>
            </w:r>
          </w:p>
        </w:tc>
        <w:tc>
          <w:tcPr>
            <w:tcW w:w="132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1139" w:type="dxa"/>
            <w:vAlign w:val="center"/>
          </w:tcPr>
          <w:p w:rsidR="0050661E" w:rsidRPr="004E31BF" w:rsidRDefault="0050661E" w:rsidP="007E4134">
            <w:pPr>
              <w:spacing w:after="0" w:line="240" w:lineRule="auto"/>
              <w:jc w:val="center"/>
              <w:rPr>
                <w:rFonts w:ascii="Times New Roman" w:hAnsi="Times New Roman"/>
                <w:sz w:val="20"/>
              </w:rPr>
            </w:pPr>
          </w:p>
        </w:tc>
        <w:tc>
          <w:tcPr>
            <w:tcW w:w="106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7 200,0</w:t>
            </w:r>
          </w:p>
        </w:tc>
        <w:tc>
          <w:tcPr>
            <w:tcW w:w="998"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7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93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0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2F0F74">
        <w:trPr>
          <w:trHeight w:val="1219"/>
          <w:jc w:val="center"/>
        </w:trPr>
        <w:tc>
          <w:tcPr>
            <w:tcW w:w="51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lastRenderedPageBreak/>
              <w:t>5</w:t>
            </w:r>
          </w:p>
        </w:tc>
        <w:tc>
          <w:tcPr>
            <w:tcW w:w="106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0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05"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2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г. Ачинск, пр. Лапенкова (участок от ул. Зверева до ул. Гагарина)</w:t>
            </w:r>
          </w:p>
        </w:tc>
        <w:tc>
          <w:tcPr>
            <w:tcW w:w="1590"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пр. Лапенкова</w:t>
            </w:r>
          </w:p>
        </w:tc>
        <w:tc>
          <w:tcPr>
            <w:tcW w:w="132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1139" w:type="dxa"/>
            <w:vAlign w:val="center"/>
          </w:tcPr>
          <w:p w:rsidR="0050661E" w:rsidRPr="004E31BF" w:rsidRDefault="0050661E" w:rsidP="007E4134">
            <w:pPr>
              <w:spacing w:after="0" w:line="240" w:lineRule="auto"/>
              <w:jc w:val="center"/>
              <w:rPr>
                <w:rFonts w:ascii="Times New Roman" w:hAnsi="Times New Roman"/>
                <w:sz w:val="20"/>
              </w:rPr>
            </w:pPr>
          </w:p>
        </w:tc>
        <w:tc>
          <w:tcPr>
            <w:tcW w:w="106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21 600,0</w:t>
            </w:r>
          </w:p>
        </w:tc>
        <w:tc>
          <w:tcPr>
            <w:tcW w:w="998"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7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93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0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2F0F74">
        <w:trPr>
          <w:trHeight w:val="348"/>
          <w:jc w:val="center"/>
        </w:trPr>
        <w:tc>
          <w:tcPr>
            <w:tcW w:w="7826" w:type="dxa"/>
            <w:gridSpan w:val="7"/>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ИТОГО:</w:t>
            </w:r>
          </w:p>
        </w:tc>
        <w:tc>
          <w:tcPr>
            <w:tcW w:w="1139" w:type="dxa"/>
            <w:vAlign w:val="center"/>
          </w:tcPr>
          <w:p w:rsidR="0050661E" w:rsidRPr="004E31BF" w:rsidRDefault="0050661E" w:rsidP="007E4134">
            <w:pPr>
              <w:spacing w:after="0" w:line="240" w:lineRule="auto"/>
              <w:jc w:val="center"/>
              <w:rPr>
                <w:rFonts w:ascii="Times New Roman" w:hAnsi="Times New Roman"/>
                <w:sz w:val="20"/>
              </w:rPr>
            </w:pPr>
          </w:p>
        </w:tc>
        <w:tc>
          <w:tcPr>
            <w:tcW w:w="106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150 677,2</w:t>
            </w:r>
          </w:p>
        </w:tc>
        <w:tc>
          <w:tcPr>
            <w:tcW w:w="998" w:type="dxa"/>
            <w:vAlign w:val="center"/>
          </w:tcPr>
          <w:p w:rsidR="0050661E" w:rsidRPr="004E31BF" w:rsidRDefault="0050661E" w:rsidP="007E4134">
            <w:pPr>
              <w:spacing w:after="0" w:line="240" w:lineRule="auto"/>
              <w:jc w:val="center"/>
              <w:rPr>
                <w:rFonts w:ascii="Times New Roman" w:hAnsi="Times New Roman"/>
                <w:sz w:val="20"/>
              </w:rPr>
            </w:pPr>
          </w:p>
        </w:tc>
        <w:tc>
          <w:tcPr>
            <w:tcW w:w="872" w:type="dxa"/>
            <w:vAlign w:val="center"/>
          </w:tcPr>
          <w:p w:rsidR="0050661E" w:rsidRPr="004E31BF" w:rsidRDefault="0050661E" w:rsidP="007E4134">
            <w:pPr>
              <w:spacing w:after="0" w:line="240" w:lineRule="auto"/>
              <w:jc w:val="center"/>
              <w:rPr>
                <w:rFonts w:ascii="Times New Roman" w:hAnsi="Times New Roman"/>
                <w:sz w:val="20"/>
              </w:rPr>
            </w:pPr>
          </w:p>
        </w:tc>
        <w:tc>
          <w:tcPr>
            <w:tcW w:w="936" w:type="dxa"/>
            <w:vAlign w:val="center"/>
          </w:tcPr>
          <w:p w:rsidR="0050661E" w:rsidRPr="004E31BF" w:rsidRDefault="0050661E" w:rsidP="007E4134">
            <w:pPr>
              <w:spacing w:after="0" w:line="240" w:lineRule="auto"/>
              <w:jc w:val="center"/>
              <w:rPr>
                <w:rFonts w:ascii="Times New Roman" w:hAnsi="Times New Roman"/>
                <w:sz w:val="20"/>
              </w:rPr>
            </w:pPr>
          </w:p>
        </w:tc>
        <w:tc>
          <w:tcPr>
            <w:tcW w:w="1066" w:type="dxa"/>
            <w:vAlign w:val="center"/>
          </w:tcPr>
          <w:p w:rsidR="0050661E" w:rsidRPr="004E31BF" w:rsidRDefault="0050661E" w:rsidP="007E4134">
            <w:pPr>
              <w:spacing w:after="0" w:line="240" w:lineRule="auto"/>
              <w:jc w:val="center"/>
              <w:rPr>
                <w:rFonts w:ascii="Times New Roman" w:hAnsi="Times New Roman"/>
                <w:sz w:val="20"/>
              </w:rPr>
            </w:pPr>
          </w:p>
        </w:tc>
        <w:tc>
          <w:tcPr>
            <w:tcW w:w="804" w:type="dxa"/>
            <w:vAlign w:val="center"/>
          </w:tcPr>
          <w:p w:rsidR="0050661E" w:rsidRPr="004E31BF" w:rsidRDefault="0050661E" w:rsidP="007E4134">
            <w:pPr>
              <w:spacing w:after="0" w:line="240" w:lineRule="auto"/>
              <w:jc w:val="center"/>
              <w:rPr>
                <w:rFonts w:ascii="Times New Roman" w:hAnsi="Times New Roman"/>
                <w:sz w:val="20"/>
              </w:rPr>
            </w:pPr>
          </w:p>
        </w:tc>
      </w:tr>
    </w:tbl>
    <w:p w:rsidR="00874986" w:rsidRDefault="00874986" w:rsidP="002F3C4B">
      <w:pPr>
        <w:autoSpaceDE w:val="0"/>
        <w:autoSpaceDN w:val="0"/>
        <w:adjustRightInd w:val="0"/>
        <w:spacing w:after="0" w:line="240" w:lineRule="auto"/>
        <w:jc w:val="both"/>
        <w:rPr>
          <w:rFonts w:ascii="Times New Roman" w:hAnsi="Times New Roman"/>
          <w:color w:val="000000"/>
          <w:sz w:val="28"/>
          <w:szCs w:val="28"/>
        </w:rPr>
      </w:pPr>
    </w:p>
    <w:p w:rsidR="007E4134" w:rsidRDefault="00874986" w:rsidP="007E4134">
      <w:pPr>
        <w:spacing w:after="0"/>
        <w:jc w:val="center"/>
        <w:rPr>
          <w:rFonts w:ascii="Times New Roman" w:hAnsi="Times New Roman"/>
          <w:sz w:val="24"/>
          <w:szCs w:val="24"/>
        </w:rPr>
      </w:pPr>
      <w:r>
        <w:rPr>
          <w:rFonts w:ascii="Times New Roman" w:hAnsi="Times New Roman"/>
          <w:color w:val="000000"/>
          <w:sz w:val="28"/>
          <w:szCs w:val="28"/>
        </w:rPr>
        <w:br w:type="page"/>
      </w:r>
      <w:r w:rsidR="00122A4B" w:rsidRPr="0050661E">
        <w:rPr>
          <w:rFonts w:ascii="Times New Roman" w:hAnsi="Times New Roman"/>
          <w:sz w:val="24"/>
          <w:szCs w:val="24"/>
        </w:rPr>
        <w:lastRenderedPageBreak/>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122A4B" w:rsidRPr="0050661E">
        <w:rPr>
          <w:rFonts w:ascii="Times New Roman" w:hAnsi="Times New Roman"/>
          <w:sz w:val="24"/>
          <w:szCs w:val="24"/>
        </w:rPr>
        <w:t>п</w:t>
      </w:r>
      <w:r w:rsidR="00122A4B">
        <w:rPr>
          <w:rFonts w:ascii="Times New Roman" w:hAnsi="Times New Roman"/>
          <w:sz w:val="24"/>
          <w:szCs w:val="24"/>
        </w:rPr>
        <w:t>одлежащих благоустройству в 2022</w:t>
      </w:r>
      <w:r w:rsidR="00122A4B" w:rsidRPr="0050661E">
        <w:rPr>
          <w:rFonts w:ascii="Times New Roman" w:hAnsi="Times New Roman"/>
          <w:sz w:val="24"/>
          <w:szCs w:val="24"/>
        </w:rPr>
        <w:t xml:space="preserve"> году</w:t>
      </w:r>
    </w:p>
    <w:p w:rsidR="007E4134" w:rsidRPr="007E4134" w:rsidRDefault="007E4134" w:rsidP="007E4134">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6126B0" w:rsidRPr="004E31BF" w:rsidTr="007E4134">
        <w:trPr>
          <w:tblHeader/>
          <w:jc w:val="center"/>
        </w:trPr>
        <w:tc>
          <w:tcPr>
            <w:tcW w:w="516"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6126B0" w:rsidRPr="004E31BF" w:rsidTr="007E4134">
        <w:trPr>
          <w:trHeight w:val="2226"/>
          <w:tblHeader/>
          <w:jc w:val="center"/>
        </w:trPr>
        <w:tc>
          <w:tcPr>
            <w:tcW w:w="51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16" w:type="dxa"/>
            <w:vAlign w:val="center"/>
          </w:tcPr>
          <w:p w:rsidR="006126B0" w:rsidRPr="004E31BF" w:rsidRDefault="006126B0"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695"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677"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r>
      <w:tr w:rsidR="006126B0" w:rsidRPr="004E31BF" w:rsidTr="007E4134">
        <w:trPr>
          <w:tblHeader/>
          <w:jc w:val="center"/>
        </w:trPr>
        <w:tc>
          <w:tcPr>
            <w:tcW w:w="51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6126B0" w:rsidRPr="004E31BF" w:rsidRDefault="006126B0"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695"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7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6126B0" w:rsidRPr="004E31BF" w:rsidTr="007E4134">
        <w:trPr>
          <w:trHeight w:val="1174"/>
          <w:jc w:val="center"/>
        </w:trPr>
        <w:tc>
          <w:tcPr>
            <w:tcW w:w="516"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1</w:t>
            </w:r>
          </w:p>
        </w:tc>
        <w:tc>
          <w:tcPr>
            <w:tcW w:w="1084"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695"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rPr>
              <w:t>сквер в 1 микрорайоне</w:t>
            </w:r>
          </w:p>
        </w:tc>
        <w:tc>
          <w:tcPr>
            <w:tcW w:w="1677"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rPr>
              <w:t xml:space="preserve">    сквера в 1 микрорайона</w:t>
            </w:r>
          </w:p>
        </w:tc>
        <w:tc>
          <w:tcPr>
            <w:tcW w:w="1352"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6126B0" w:rsidRPr="004E31BF" w:rsidRDefault="006126B0" w:rsidP="007E4134">
            <w:pPr>
              <w:spacing w:after="0" w:line="240" w:lineRule="auto"/>
              <w:jc w:val="center"/>
              <w:rPr>
                <w:rFonts w:ascii="Times New Roman" w:hAnsi="Times New Roman"/>
                <w:sz w:val="16"/>
                <w:szCs w:val="16"/>
                <w:highlight w:val="yellow"/>
              </w:rPr>
            </w:pPr>
            <w:r w:rsidRPr="004E31BF">
              <w:rPr>
                <w:rFonts w:ascii="Times New Roman" w:hAnsi="Times New Roman"/>
                <w:sz w:val="16"/>
                <w:szCs w:val="16"/>
              </w:rPr>
              <w:t>24:43:0000000:33136 (29)</w:t>
            </w:r>
          </w:p>
        </w:tc>
        <w:tc>
          <w:tcPr>
            <w:tcW w:w="1084"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13 129</w:t>
            </w:r>
          </w:p>
        </w:tc>
        <w:tc>
          <w:tcPr>
            <w:tcW w:w="1014"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86"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да</w:t>
            </w:r>
          </w:p>
        </w:tc>
        <w:tc>
          <w:tcPr>
            <w:tcW w:w="951"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да</w:t>
            </w:r>
          </w:p>
        </w:tc>
        <w:tc>
          <w:tcPr>
            <w:tcW w:w="1084"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16"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C345E6" w:rsidRPr="004E31BF" w:rsidTr="007E4134">
        <w:trPr>
          <w:trHeight w:val="1174"/>
          <w:jc w:val="center"/>
        </w:trPr>
        <w:tc>
          <w:tcPr>
            <w:tcW w:w="51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2</w:t>
            </w:r>
          </w:p>
        </w:tc>
        <w:tc>
          <w:tcPr>
            <w:tcW w:w="1084"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695"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Г. Ачинск, ул. Кирова</w:t>
            </w:r>
          </w:p>
        </w:tc>
        <w:tc>
          <w:tcPr>
            <w:tcW w:w="1677"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 xml:space="preserve">Территория ул. Кирова (участок от ул. </w:t>
            </w:r>
            <w:proofErr w:type="spellStart"/>
            <w:r>
              <w:rPr>
                <w:rFonts w:ascii="Times New Roman" w:hAnsi="Times New Roman"/>
                <w:sz w:val="20"/>
              </w:rPr>
              <w:t>Л.Толстого</w:t>
            </w:r>
            <w:proofErr w:type="spellEnd"/>
            <w:r>
              <w:rPr>
                <w:rFonts w:ascii="Times New Roman" w:hAnsi="Times New Roman"/>
                <w:sz w:val="20"/>
              </w:rPr>
              <w:t xml:space="preserve"> до шоссе </w:t>
            </w:r>
            <w:proofErr w:type="spellStart"/>
            <w:r>
              <w:rPr>
                <w:rFonts w:ascii="Times New Roman" w:hAnsi="Times New Roman"/>
                <w:sz w:val="20"/>
              </w:rPr>
              <w:t>Нефтянников</w:t>
            </w:r>
            <w:proofErr w:type="spellEnd"/>
            <w:r>
              <w:rPr>
                <w:rFonts w:ascii="Times New Roman" w:hAnsi="Times New Roman"/>
                <w:sz w:val="20"/>
              </w:rPr>
              <w:t>)</w:t>
            </w:r>
          </w:p>
        </w:tc>
        <w:tc>
          <w:tcPr>
            <w:tcW w:w="1352" w:type="dxa"/>
            <w:vAlign w:val="center"/>
          </w:tcPr>
          <w:p w:rsidR="00C345E6" w:rsidRPr="004E31BF" w:rsidRDefault="00C345E6"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C345E6" w:rsidRPr="004E31BF" w:rsidRDefault="00C345E6" w:rsidP="007E4134">
            <w:pPr>
              <w:spacing w:after="0" w:line="240" w:lineRule="auto"/>
              <w:jc w:val="center"/>
              <w:rPr>
                <w:rFonts w:ascii="Times New Roman" w:hAnsi="Times New Roman"/>
                <w:sz w:val="16"/>
                <w:szCs w:val="16"/>
              </w:rPr>
            </w:pPr>
            <w:r>
              <w:rPr>
                <w:rFonts w:ascii="Times New Roman" w:hAnsi="Times New Roman"/>
                <w:sz w:val="16"/>
                <w:szCs w:val="16"/>
              </w:rPr>
              <w:t>-</w:t>
            </w:r>
          </w:p>
        </w:tc>
        <w:tc>
          <w:tcPr>
            <w:tcW w:w="108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37 008</w:t>
            </w:r>
          </w:p>
        </w:tc>
        <w:tc>
          <w:tcPr>
            <w:tcW w:w="101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88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951"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108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81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да</w:t>
            </w:r>
          </w:p>
        </w:tc>
      </w:tr>
      <w:tr w:rsidR="0048685D" w:rsidRPr="004E31BF" w:rsidTr="007E4134">
        <w:trPr>
          <w:trHeight w:val="1174"/>
          <w:jc w:val="center"/>
        </w:trPr>
        <w:tc>
          <w:tcPr>
            <w:tcW w:w="516" w:type="dxa"/>
            <w:vAlign w:val="center"/>
          </w:tcPr>
          <w:p w:rsidR="0048685D" w:rsidRDefault="0048685D" w:rsidP="007E4134">
            <w:pPr>
              <w:spacing w:after="0" w:line="240" w:lineRule="auto"/>
              <w:jc w:val="center"/>
              <w:rPr>
                <w:rFonts w:ascii="Times New Roman" w:hAnsi="Times New Roman"/>
                <w:sz w:val="20"/>
              </w:rPr>
            </w:pPr>
            <w:r>
              <w:rPr>
                <w:rFonts w:ascii="Times New Roman" w:hAnsi="Times New Roman"/>
                <w:sz w:val="20"/>
              </w:rPr>
              <w:t>3</w:t>
            </w:r>
          </w:p>
        </w:tc>
        <w:tc>
          <w:tcPr>
            <w:tcW w:w="1084" w:type="dxa"/>
            <w:textDirection w:val="btLr"/>
            <w:vAlign w:val="center"/>
          </w:tcPr>
          <w:p w:rsidR="0048685D" w:rsidRPr="004E31BF" w:rsidRDefault="0048685D" w:rsidP="007E4134">
            <w:pPr>
              <w:spacing w:after="0" w:line="240" w:lineRule="auto"/>
              <w:ind w:left="113" w:right="113"/>
              <w:jc w:val="center"/>
              <w:rPr>
                <w:rFonts w:ascii="Times New Roman" w:hAnsi="Times New Roman"/>
                <w:sz w:val="20"/>
              </w:rPr>
            </w:pPr>
            <w:r>
              <w:rPr>
                <w:rFonts w:ascii="Times New Roman" w:hAnsi="Times New Roman"/>
                <w:sz w:val="20"/>
              </w:rPr>
              <w:t>Г. Ачинск, Красноярского края</w:t>
            </w:r>
          </w:p>
        </w:tc>
        <w:tc>
          <w:tcPr>
            <w:tcW w:w="816" w:type="dxa"/>
            <w:textDirection w:val="btLr"/>
            <w:vAlign w:val="center"/>
          </w:tcPr>
          <w:p w:rsidR="0048685D" w:rsidRPr="004E31BF" w:rsidRDefault="0048685D" w:rsidP="007E4134">
            <w:pPr>
              <w:spacing w:after="0" w:line="240" w:lineRule="auto"/>
              <w:ind w:left="113" w:right="113"/>
              <w:jc w:val="center"/>
              <w:rPr>
                <w:rFonts w:ascii="Times New Roman" w:hAnsi="Times New Roman"/>
                <w:sz w:val="20"/>
              </w:rPr>
            </w:pPr>
            <w:proofErr w:type="spellStart"/>
            <w:r>
              <w:rPr>
                <w:rFonts w:ascii="Times New Roman" w:hAnsi="Times New Roman"/>
                <w:sz w:val="20"/>
              </w:rPr>
              <w:t>Городскойокруг</w:t>
            </w:r>
            <w:proofErr w:type="spellEnd"/>
          </w:p>
        </w:tc>
        <w:tc>
          <w:tcPr>
            <w:tcW w:w="817" w:type="dxa"/>
            <w:textDirection w:val="btLr"/>
            <w:vAlign w:val="center"/>
          </w:tcPr>
          <w:p w:rsidR="0048685D" w:rsidRPr="004E31BF" w:rsidRDefault="0048685D" w:rsidP="007E4134">
            <w:pPr>
              <w:spacing w:after="0" w:line="240" w:lineRule="auto"/>
              <w:ind w:left="113" w:right="113"/>
              <w:jc w:val="center"/>
              <w:rPr>
                <w:rFonts w:ascii="Times New Roman" w:hAnsi="Times New Roman"/>
                <w:sz w:val="20"/>
              </w:rPr>
            </w:pPr>
            <w:r>
              <w:rPr>
                <w:rFonts w:ascii="Times New Roman" w:hAnsi="Times New Roman"/>
                <w:sz w:val="20"/>
              </w:rPr>
              <w:t>Г. Ачинск</w:t>
            </w:r>
          </w:p>
        </w:tc>
        <w:tc>
          <w:tcPr>
            <w:tcW w:w="1695" w:type="dxa"/>
            <w:vAlign w:val="center"/>
          </w:tcPr>
          <w:p w:rsidR="0048685D" w:rsidRDefault="0048685D" w:rsidP="007E4134">
            <w:pPr>
              <w:spacing w:after="0" w:line="240" w:lineRule="auto"/>
              <w:jc w:val="center"/>
              <w:rPr>
                <w:rFonts w:ascii="Times New Roman" w:hAnsi="Times New Roman"/>
                <w:sz w:val="20"/>
              </w:rPr>
            </w:pPr>
            <w:r>
              <w:rPr>
                <w:rFonts w:ascii="Times New Roman" w:hAnsi="Times New Roman"/>
                <w:sz w:val="20"/>
              </w:rPr>
              <w:t>Г. Ачинск, ул. Зверева</w:t>
            </w:r>
          </w:p>
        </w:tc>
        <w:tc>
          <w:tcPr>
            <w:tcW w:w="1677" w:type="dxa"/>
            <w:vAlign w:val="center"/>
          </w:tcPr>
          <w:p w:rsidR="0048685D" w:rsidRDefault="0048685D" w:rsidP="0048685D">
            <w:pPr>
              <w:spacing w:after="0" w:line="240" w:lineRule="auto"/>
              <w:jc w:val="center"/>
              <w:rPr>
                <w:rFonts w:ascii="Times New Roman" w:hAnsi="Times New Roman"/>
                <w:sz w:val="20"/>
              </w:rPr>
            </w:pPr>
            <w:r>
              <w:rPr>
                <w:rFonts w:ascii="Times New Roman" w:hAnsi="Times New Roman"/>
                <w:sz w:val="20"/>
              </w:rPr>
              <w:t>Территория ул. Зверева (участок от пр. Лапенкова до ул. Ленина)</w:t>
            </w:r>
          </w:p>
        </w:tc>
        <w:tc>
          <w:tcPr>
            <w:tcW w:w="1352" w:type="dxa"/>
            <w:vAlign w:val="center"/>
          </w:tcPr>
          <w:p w:rsidR="0048685D" w:rsidRPr="004E31BF" w:rsidRDefault="0048685D"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48685D" w:rsidRDefault="0048685D" w:rsidP="007E4134">
            <w:pPr>
              <w:spacing w:after="0" w:line="240" w:lineRule="auto"/>
              <w:jc w:val="center"/>
              <w:rPr>
                <w:rFonts w:ascii="Times New Roman" w:hAnsi="Times New Roman"/>
                <w:sz w:val="16"/>
                <w:szCs w:val="16"/>
              </w:rPr>
            </w:pPr>
            <w:r>
              <w:rPr>
                <w:rFonts w:ascii="Times New Roman" w:hAnsi="Times New Roman"/>
                <w:sz w:val="16"/>
                <w:szCs w:val="16"/>
              </w:rPr>
              <w:t>-</w:t>
            </w:r>
          </w:p>
        </w:tc>
        <w:tc>
          <w:tcPr>
            <w:tcW w:w="1084" w:type="dxa"/>
            <w:vAlign w:val="center"/>
          </w:tcPr>
          <w:p w:rsidR="0048685D" w:rsidRPr="00D72578" w:rsidRDefault="00D72578" w:rsidP="007E4134">
            <w:pPr>
              <w:spacing w:after="0" w:line="240" w:lineRule="auto"/>
              <w:jc w:val="center"/>
              <w:rPr>
                <w:rFonts w:ascii="Times New Roman" w:hAnsi="Times New Roman"/>
                <w:sz w:val="20"/>
              </w:rPr>
            </w:pPr>
            <w:r w:rsidRPr="00D72578">
              <w:rPr>
                <w:rFonts w:ascii="Times New Roman" w:hAnsi="Times New Roman"/>
                <w:sz w:val="20"/>
              </w:rPr>
              <w:t>60 510</w:t>
            </w:r>
          </w:p>
        </w:tc>
        <w:tc>
          <w:tcPr>
            <w:tcW w:w="1014" w:type="dxa"/>
            <w:vAlign w:val="center"/>
          </w:tcPr>
          <w:p w:rsidR="0048685D" w:rsidRDefault="0048685D" w:rsidP="007E4134">
            <w:pPr>
              <w:spacing w:after="0" w:line="240" w:lineRule="auto"/>
              <w:jc w:val="center"/>
              <w:rPr>
                <w:rFonts w:ascii="Times New Roman" w:hAnsi="Times New Roman"/>
                <w:sz w:val="20"/>
              </w:rPr>
            </w:pPr>
            <w:r>
              <w:rPr>
                <w:rFonts w:ascii="Times New Roman" w:hAnsi="Times New Roman"/>
                <w:sz w:val="20"/>
              </w:rPr>
              <w:t>нет</w:t>
            </w:r>
          </w:p>
        </w:tc>
        <w:tc>
          <w:tcPr>
            <w:tcW w:w="886" w:type="dxa"/>
            <w:vAlign w:val="center"/>
          </w:tcPr>
          <w:p w:rsidR="0048685D" w:rsidRDefault="0048685D" w:rsidP="007E4134">
            <w:pPr>
              <w:spacing w:after="0" w:line="240" w:lineRule="auto"/>
              <w:jc w:val="center"/>
              <w:rPr>
                <w:rFonts w:ascii="Times New Roman" w:hAnsi="Times New Roman"/>
                <w:sz w:val="20"/>
              </w:rPr>
            </w:pPr>
            <w:r>
              <w:rPr>
                <w:rFonts w:ascii="Times New Roman" w:hAnsi="Times New Roman"/>
                <w:sz w:val="20"/>
              </w:rPr>
              <w:t>нет</w:t>
            </w:r>
          </w:p>
        </w:tc>
        <w:tc>
          <w:tcPr>
            <w:tcW w:w="951" w:type="dxa"/>
            <w:vAlign w:val="center"/>
          </w:tcPr>
          <w:p w:rsidR="0048685D" w:rsidRDefault="0048685D" w:rsidP="007E4134">
            <w:pPr>
              <w:spacing w:after="0" w:line="240" w:lineRule="auto"/>
              <w:jc w:val="center"/>
              <w:rPr>
                <w:rFonts w:ascii="Times New Roman" w:hAnsi="Times New Roman"/>
                <w:sz w:val="20"/>
              </w:rPr>
            </w:pPr>
            <w:r>
              <w:rPr>
                <w:rFonts w:ascii="Times New Roman" w:hAnsi="Times New Roman"/>
                <w:sz w:val="20"/>
              </w:rPr>
              <w:t>нет</w:t>
            </w:r>
          </w:p>
        </w:tc>
        <w:tc>
          <w:tcPr>
            <w:tcW w:w="1084" w:type="dxa"/>
            <w:vAlign w:val="center"/>
          </w:tcPr>
          <w:p w:rsidR="0048685D" w:rsidRDefault="0048685D" w:rsidP="007E4134">
            <w:pPr>
              <w:spacing w:after="0" w:line="240" w:lineRule="auto"/>
              <w:jc w:val="center"/>
              <w:rPr>
                <w:rFonts w:ascii="Times New Roman" w:hAnsi="Times New Roman"/>
                <w:sz w:val="20"/>
              </w:rPr>
            </w:pPr>
            <w:r>
              <w:rPr>
                <w:rFonts w:ascii="Times New Roman" w:hAnsi="Times New Roman"/>
                <w:sz w:val="20"/>
              </w:rPr>
              <w:t>нет</w:t>
            </w:r>
          </w:p>
        </w:tc>
        <w:tc>
          <w:tcPr>
            <w:tcW w:w="816" w:type="dxa"/>
            <w:vAlign w:val="center"/>
          </w:tcPr>
          <w:p w:rsidR="0048685D" w:rsidRDefault="0048685D" w:rsidP="007E4134">
            <w:pPr>
              <w:spacing w:after="0" w:line="240" w:lineRule="auto"/>
              <w:jc w:val="center"/>
              <w:rPr>
                <w:rFonts w:ascii="Times New Roman" w:hAnsi="Times New Roman"/>
                <w:sz w:val="20"/>
              </w:rPr>
            </w:pPr>
            <w:r>
              <w:rPr>
                <w:rFonts w:ascii="Times New Roman" w:hAnsi="Times New Roman"/>
                <w:sz w:val="20"/>
              </w:rPr>
              <w:t>да</w:t>
            </w:r>
          </w:p>
        </w:tc>
      </w:tr>
      <w:tr w:rsidR="006126B0" w:rsidRPr="004E31BF" w:rsidTr="007E4134">
        <w:trPr>
          <w:jc w:val="center"/>
        </w:trPr>
        <w:tc>
          <w:tcPr>
            <w:tcW w:w="7957" w:type="dxa"/>
            <w:gridSpan w:val="7"/>
            <w:vAlign w:val="center"/>
          </w:tcPr>
          <w:p w:rsidR="006126B0" w:rsidRPr="000727A3" w:rsidRDefault="006126B0" w:rsidP="007E4134">
            <w:pPr>
              <w:spacing w:after="0" w:line="240" w:lineRule="auto"/>
              <w:jc w:val="center"/>
              <w:rPr>
                <w:rFonts w:ascii="Times New Roman" w:hAnsi="Times New Roman"/>
                <w:color w:val="000000"/>
                <w:sz w:val="20"/>
              </w:rPr>
            </w:pPr>
            <w:r>
              <w:rPr>
                <w:rFonts w:ascii="Times New Roman" w:hAnsi="Times New Roman"/>
                <w:color w:val="000000"/>
                <w:sz w:val="20"/>
              </w:rPr>
              <w:t>ИТОГО:</w:t>
            </w:r>
          </w:p>
        </w:tc>
        <w:tc>
          <w:tcPr>
            <w:tcW w:w="950"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1084" w:type="dxa"/>
            <w:vAlign w:val="center"/>
          </w:tcPr>
          <w:p w:rsidR="006126B0" w:rsidRPr="00D72578" w:rsidRDefault="00D72578" w:rsidP="007E4134">
            <w:pPr>
              <w:spacing w:after="0" w:line="240" w:lineRule="auto"/>
              <w:jc w:val="center"/>
              <w:rPr>
                <w:rFonts w:ascii="Times New Roman" w:hAnsi="Times New Roman"/>
                <w:sz w:val="20"/>
              </w:rPr>
            </w:pPr>
            <w:r w:rsidRPr="00D72578">
              <w:rPr>
                <w:rFonts w:ascii="Times New Roman" w:hAnsi="Times New Roman"/>
                <w:sz w:val="20"/>
              </w:rPr>
              <w:t>110 647</w:t>
            </w:r>
          </w:p>
        </w:tc>
        <w:tc>
          <w:tcPr>
            <w:tcW w:w="1014"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886"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951"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1084"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816" w:type="dxa"/>
            <w:vAlign w:val="center"/>
          </w:tcPr>
          <w:p w:rsidR="006126B0" w:rsidRPr="004E31BF" w:rsidRDefault="006126B0" w:rsidP="007E4134">
            <w:pPr>
              <w:spacing w:after="0" w:line="240" w:lineRule="auto"/>
              <w:jc w:val="center"/>
              <w:rPr>
                <w:rFonts w:ascii="Times New Roman" w:hAnsi="Times New Roman"/>
                <w:color w:val="000000"/>
                <w:sz w:val="20"/>
              </w:rPr>
            </w:pPr>
          </w:p>
        </w:tc>
      </w:tr>
    </w:tbl>
    <w:p w:rsidR="00122A4B" w:rsidRDefault="00874986" w:rsidP="007E4134">
      <w:pPr>
        <w:spacing w:after="0"/>
        <w:jc w:val="center"/>
        <w:rPr>
          <w:rFonts w:ascii="Times New Roman" w:hAnsi="Times New Roman"/>
          <w:sz w:val="24"/>
          <w:szCs w:val="24"/>
        </w:rPr>
      </w:pPr>
      <w:r>
        <w:rPr>
          <w:rFonts w:ascii="Times New Roman" w:hAnsi="Times New Roman"/>
          <w:bCs/>
          <w:color w:val="000000"/>
          <w:sz w:val="28"/>
          <w:szCs w:val="28"/>
        </w:rPr>
        <w:br w:type="page"/>
      </w:r>
      <w:r w:rsidR="00122A4B" w:rsidRPr="00F66196">
        <w:rPr>
          <w:rFonts w:ascii="Times New Roman" w:hAnsi="Times New Roman"/>
          <w:sz w:val="24"/>
          <w:szCs w:val="24"/>
        </w:rPr>
        <w:lastRenderedPageBreak/>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122A4B" w:rsidRPr="00F66196">
        <w:rPr>
          <w:rFonts w:ascii="Times New Roman" w:hAnsi="Times New Roman"/>
          <w:sz w:val="24"/>
          <w:szCs w:val="24"/>
        </w:rPr>
        <w:t>нуждающихся в благоустройстве на 202</w:t>
      </w:r>
      <w:r w:rsidR="00122A4B">
        <w:rPr>
          <w:rFonts w:ascii="Times New Roman" w:hAnsi="Times New Roman"/>
          <w:sz w:val="24"/>
          <w:szCs w:val="24"/>
        </w:rPr>
        <w:t>3</w:t>
      </w:r>
      <w:r w:rsidR="00122A4B" w:rsidRPr="00F66196">
        <w:rPr>
          <w:rFonts w:ascii="Times New Roman" w:hAnsi="Times New Roman"/>
          <w:sz w:val="24"/>
          <w:szCs w:val="24"/>
        </w:rPr>
        <w:t>-2024 годы</w:t>
      </w:r>
    </w:p>
    <w:p w:rsidR="007E4134" w:rsidRPr="007E4134" w:rsidRDefault="007E4134" w:rsidP="007E4134">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122A4B" w:rsidRPr="004E31BF" w:rsidTr="007E5F60">
        <w:trPr>
          <w:tblHeader/>
          <w:jc w:val="center"/>
        </w:trPr>
        <w:tc>
          <w:tcPr>
            <w:tcW w:w="510"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7316" w:type="dxa"/>
            <w:gridSpan w:val="6"/>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35" w:type="dxa"/>
            <w:vMerge w:val="restart"/>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66"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998"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72" w:type="dxa"/>
            <w:vMerge w:val="restart"/>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36"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66" w:type="dxa"/>
            <w:vMerge w:val="restart"/>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04"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122A4B" w:rsidRPr="004E31BF" w:rsidTr="007E5F60">
        <w:trPr>
          <w:trHeight w:val="2226"/>
          <w:tblHeader/>
          <w:jc w:val="center"/>
        </w:trPr>
        <w:tc>
          <w:tcPr>
            <w:tcW w:w="510"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106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04" w:type="dxa"/>
            <w:vAlign w:val="center"/>
          </w:tcPr>
          <w:p w:rsidR="00122A4B" w:rsidRPr="004E31BF" w:rsidRDefault="00122A4B"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05"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665"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647"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29"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35" w:type="dxa"/>
            <w:vMerge/>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6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998"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872"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93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106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804"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r>
      <w:tr w:rsidR="00122A4B" w:rsidRPr="004E31BF" w:rsidTr="007E5F60">
        <w:trPr>
          <w:tblHeader/>
          <w:jc w:val="center"/>
        </w:trPr>
        <w:tc>
          <w:tcPr>
            <w:tcW w:w="510"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6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04" w:type="dxa"/>
            <w:vAlign w:val="center"/>
          </w:tcPr>
          <w:p w:rsidR="00122A4B" w:rsidRPr="004E31BF" w:rsidRDefault="00122A4B"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05"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665"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47"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29"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35" w:type="dxa"/>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6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998"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72"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3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6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04"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122A4B" w:rsidRPr="004E31BF" w:rsidTr="007E5F60">
        <w:trPr>
          <w:jc w:val="center"/>
        </w:trPr>
        <w:tc>
          <w:tcPr>
            <w:tcW w:w="510"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66"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04"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05"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665"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4E31BF">
              <w:rPr>
                <w:rFonts w:ascii="Times New Roman" w:hAnsi="Times New Roman"/>
                <w:color w:val="000000"/>
              </w:rPr>
              <w:t xml:space="preserve">сквер по ул. Лебеденко,              </w:t>
            </w:r>
            <w:proofErr w:type="spellStart"/>
            <w:r w:rsidRPr="004E31BF">
              <w:rPr>
                <w:rFonts w:ascii="Times New Roman" w:hAnsi="Times New Roman"/>
                <w:color w:val="000000"/>
              </w:rPr>
              <w:t>кв</w:t>
            </w:r>
            <w:proofErr w:type="spellEnd"/>
            <w:r w:rsidRPr="004E31BF">
              <w:rPr>
                <w:rFonts w:ascii="Times New Roman" w:hAnsi="Times New Roman"/>
                <w:color w:val="000000"/>
              </w:rPr>
              <w:t>-л 7б</w:t>
            </w:r>
          </w:p>
        </w:tc>
        <w:tc>
          <w:tcPr>
            <w:tcW w:w="1647"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Территория сквера по ул. Лебеденко                7б </w:t>
            </w:r>
            <w:proofErr w:type="spellStart"/>
            <w:r w:rsidRPr="004E31BF">
              <w:rPr>
                <w:rFonts w:ascii="Times New Roman" w:hAnsi="Times New Roman"/>
                <w:color w:val="000000"/>
                <w:sz w:val="20"/>
              </w:rPr>
              <w:t>кв</w:t>
            </w:r>
            <w:proofErr w:type="spellEnd"/>
            <w:r w:rsidRPr="004E31BF">
              <w:rPr>
                <w:rFonts w:ascii="Times New Roman" w:hAnsi="Times New Roman"/>
                <w:color w:val="000000"/>
                <w:sz w:val="20"/>
              </w:rPr>
              <w:t>-ла</w:t>
            </w:r>
          </w:p>
        </w:tc>
        <w:tc>
          <w:tcPr>
            <w:tcW w:w="1329"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Иное (территория, прилегающая к жилой застройке)</w:t>
            </w:r>
          </w:p>
          <w:p w:rsidR="00122A4B" w:rsidRPr="004E31BF" w:rsidRDefault="00122A4B" w:rsidP="007E4134">
            <w:pPr>
              <w:spacing w:after="0" w:line="240" w:lineRule="auto"/>
              <w:jc w:val="center"/>
              <w:rPr>
                <w:rFonts w:ascii="Times New Roman" w:hAnsi="Times New Roman"/>
                <w:color w:val="000000"/>
                <w:sz w:val="20"/>
              </w:rPr>
            </w:pPr>
          </w:p>
        </w:tc>
        <w:tc>
          <w:tcPr>
            <w:tcW w:w="935" w:type="dxa"/>
            <w:vAlign w:val="center"/>
          </w:tcPr>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24:43:0000000:160;</w:t>
            </w:r>
          </w:p>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24:43:0127003:37;</w:t>
            </w:r>
          </w:p>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24:43:0127003:36</w:t>
            </w: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15 800,0</w:t>
            </w:r>
          </w:p>
        </w:tc>
        <w:tc>
          <w:tcPr>
            <w:tcW w:w="998"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72"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93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0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122A4B" w:rsidRPr="004E31BF" w:rsidTr="007E5F60">
        <w:trPr>
          <w:jc w:val="center"/>
        </w:trPr>
        <w:tc>
          <w:tcPr>
            <w:tcW w:w="510"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w:t>
            </w:r>
          </w:p>
        </w:tc>
        <w:tc>
          <w:tcPr>
            <w:tcW w:w="1066"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04"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05"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665"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596EDC">
              <w:rPr>
                <w:rFonts w:ascii="Times New Roman" w:hAnsi="Times New Roman"/>
                <w:color w:val="000000"/>
                <w:sz w:val="20"/>
              </w:rPr>
              <w:t>ул. Дзержинского, «Березовая роща»</w:t>
            </w:r>
          </w:p>
        </w:tc>
        <w:tc>
          <w:tcPr>
            <w:tcW w:w="1647"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Территория  «Березовая Роща»</w:t>
            </w:r>
          </w:p>
        </w:tc>
        <w:tc>
          <w:tcPr>
            <w:tcW w:w="1329" w:type="dxa"/>
            <w:vAlign w:val="center"/>
          </w:tcPr>
          <w:p w:rsidR="00122A4B" w:rsidRPr="004E31BF" w:rsidRDefault="00122A4B" w:rsidP="007E4134">
            <w:pPr>
              <w:spacing w:after="0" w:line="240" w:lineRule="auto"/>
              <w:jc w:val="center"/>
              <w:rPr>
                <w:rFonts w:ascii="Times New Roman" w:hAnsi="Times New Roman"/>
                <w:color w:val="000000"/>
                <w:sz w:val="20"/>
              </w:rPr>
            </w:pPr>
            <w:proofErr w:type="gramStart"/>
            <w:r w:rsidRPr="00596EDC">
              <w:rPr>
                <w:rFonts w:ascii="Times New Roman" w:hAnsi="Times New Roman"/>
                <w:color w:val="000000"/>
                <w:sz w:val="20"/>
              </w:rPr>
              <w:t>Общественная территория</w:t>
            </w:r>
            <w:r w:rsidRPr="004E31BF">
              <w:rPr>
                <w:rFonts w:ascii="Times New Roman" w:hAnsi="Times New Roman"/>
                <w:color w:val="000000"/>
                <w:sz w:val="20"/>
              </w:rPr>
              <w:t>)</w:t>
            </w:r>
            <w:proofErr w:type="gramEnd"/>
          </w:p>
        </w:tc>
        <w:tc>
          <w:tcPr>
            <w:tcW w:w="935" w:type="dxa"/>
            <w:vAlign w:val="center"/>
          </w:tcPr>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24:43:0000000:33136 (26)</w:t>
            </w: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9 400</w:t>
            </w:r>
          </w:p>
        </w:tc>
        <w:tc>
          <w:tcPr>
            <w:tcW w:w="998"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72"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93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0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122A4B" w:rsidRPr="004E31BF" w:rsidTr="007E5F60">
        <w:trPr>
          <w:jc w:val="center"/>
        </w:trPr>
        <w:tc>
          <w:tcPr>
            <w:tcW w:w="7826" w:type="dxa"/>
            <w:gridSpan w:val="7"/>
            <w:vAlign w:val="center"/>
          </w:tcPr>
          <w:p w:rsidR="00122A4B" w:rsidRPr="000727A3" w:rsidRDefault="00122A4B" w:rsidP="007E4134">
            <w:pPr>
              <w:spacing w:after="0" w:line="240" w:lineRule="auto"/>
              <w:jc w:val="center"/>
              <w:rPr>
                <w:rFonts w:ascii="Times New Roman" w:hAnsi="Times New Roman"/>
                <w:color w:val="000000"/>
                <w:sz w:val="20"/>
              </w:rPr>
            </w:pPr>
            <w:r>
              <w:rPr>
                <w:rFonts w:ascii="Times New Roman" w:hAnsi="Times New Roman"/>
                <w:color w:val="000000"/>
                <w:sz w:val="20"/>
              </w:rPr>
              <w:t>ИТОГО:</w:t>
            </w:r>
          </w:p>
        </w:tc>
        <w:tc>
          <w:tcPr>
            <w:tcW w:w="935"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1066" w:type="dxa"/>
            <w:vAlign w:val="center"/>
          </w:tcPr>
          <w:p w:rsidR="00122A4B" w:rsidRPr="004E31BF" w:rsidRDefault="00684F4D" w:rsidP="007E4134">
            <w:pPr>
              <w:spacing w:after="0" w:line="240" w:lineRule="auto"/>
              <w:jc w:val="center"/>
              <w:rPr>
                <w:rFonts w:ascii="Times New Roman" w:hAnsi="Times New Roman"/>
                <w:color w:val="000000"/>
                <w:sz w:val="20"/>
              </w:rPr>
            </w:pPr>
            <w:r>
              <w:rPr>
                <w:rFonts w:ascii="Times New Roman" w:hAnsi="Times New Roman"/>
                <w:color w:val="000000"/>
                <w:sz w:val="20"/>
              </w:rPr>
              <w:t>25 200</w:t>
            </w:r>
          </w:p>
        </w:tc>
        <w:tc>
          <w:tcPr>
            <w:tcW w:w="998"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872"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936"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804" w:type="dxa"/>
            <w:vAlign w:val="center"/>
          </w:tcPr>
          <w:p w:rsidR="00122A4B" w:rsidRPr="004E31BF" w:rsidRDefault="00122A4B" w:rsidP="007E4134">
            <w:pPr>
              <w:spacing w:after="0" w:line="240" w:lineRule="auto"/>
              <w:jc w:val="center"/>
              <w:rPr>
                <w:rFonts w:ascii="Times New Roman" w:hAnsi="Times New Roman"/>
                <w:color w:val="000000"/>
                <w:sz w:val="20"/>
              </w:rPr>
            </w:pPr>
          </w:p>
        </w:tc>
      </w:tr>
    </w:tbl>
    <w:p w:rsidR="007E5F60" w:rsidRDefault="007E5F60" w:rsidP="007E5F60">
      <w:pPr>
        <w:spacing w:after="0" w:line="240" w:lineRule="auto"/>
        <w:rPr>
          <w:rFonts w:ascii="Times New Roman" w:hAnsi="Times New Roman"/>
        </w:rPr>
      </w:pPr>
    </w:p>
    <w:p w:rsidR="007E5F60" w:rsidRDefault="007E5F60" w:rsidP="007E5F60">
      <w:pPr>
        <w:spacing w:after="0" w:line="240" w:lineRule="auto"/>
        <w:rPr>
          <w:rFonts w:ascii="Times New Roman" w:hAnsi="Times New Roman"/>
        </w:rPr>
      </w:pPr>
    </w:p>
    <w:p w:rsidR="007E5F60" w:rsidRDefault="007E5F60" w:rsidP="007E5F60">
      <w:pPr>
        <w:pStyle w:val="ConsPlusNormal"/>
        <w:jc w:val="both"/>
        <w:rPr>
          <w:color w:val="000000"/>
        </w:rPr>
      </w:pPr>
    </w:p>
    <w:p w:rsidR="007E5F60" w:rsidRDefault="00122A4B" w:rsidP="002209E8">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br w:type="page"/>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lastRenderedPageBreak/>
        <w:t>Приложение № 4</w:t>
      </w:r>
      <w:r>
        <w:rPr>
          <w:rFonts w:ascii="Times New Roman" w:hAnsi="Times New Roman" w:cs="Times New Roman"/>
          <w:color w:val="000000"/>
          <w:sz w:val="24"/>
          <w:szCs w:val="24"/>
        </w:rPr>
        <w:t>/2</w:t>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к муниципальной программе города Ачинска</w:t>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«Формирование современной городской среды»</w:t>
      </w:r>
    </w:p>
    <w:p w:rsidR="007E5F60" w:rsidRDefault="007E5F60" w:rsidP="002209E8">
      <w:pPr>
        <w:spacing w:after="0" w:line="240" w:lineRule="auto"/>
        <w:jc w:val="center"/>
        <w:rPr>
          <w:rFonts w:ascii="Times New Roman" w:hAnsi="Times New Roman"/>
          <w:bCs/>
          <w:color w:val="000000"/>
          <w:sz w:val="24"/>
          <w:szCs w:val="24"/>
        </w:rPr>
      </w:pPr>
    </w:p>
    <w:p w:rsidR="004E69DF" w:rsidRDefault="004E69DF" w:rsidP="002209E8">
      <w:pPr>
        <w:spacing w:after="0" w:line="240" w:lineRule="auto"/>
        <w:jc w:val="center"/>
        <w:rPr>
          <w:rFonts w:ascii="Times New Roman" w:hAnsi="Times New Roman"/>
          <w:bCs/>
          <w:color w:val="000000"/>
          <w:sz w:val="24"/>
          <w:szCs w:val="24"/>
        </w:rPr>
      </w:pPr>
      <w:r w:rsidRPr="00F66196">
        <w:rPr>
          <w:rFonts w:ascii="Times New Roman" w:hAnsi="Times New Roman"/>
          <w:bCs/>
          <w:color w:val="000000"/>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7E4134" w:rsidRPr="00F66196" w:rsidRDefault="007E4134" w:rsidP="007E4134">
      <w:pPr>
        <w:spacing w:after="0"/>
        <w:jc w:val="center"/>
        <w:rPr>
          <w:rFonts w:ascii="Times New Roman" w:hAnsi="Times New Roman"/>
          <w:bCs/>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68"/>
        <w:gridCol w:w="1151"/>
        <w:gridCol w:w="5256"/>
        <w:gridCol w:w="2812"/>
      </w:tblGrid>
      <w:tr w:rsidR="000727A3" w:rsidRPr="004E31BF" w:rsidTr="00783D53">
        <w:trPr>
          <w:trHeight w:val="465"/>
          <w:tblHeader/>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 </w:t>
            </w:r>
            <w:proofErr w:type="gramStart"/>
            <w:r w:rsidRPr="000727A3">
              <w:rPr>
                <w:rFonts w:ascii="Times New Roman" w:eastAsia="Times New Roman" w:hAnsi="Times New Roman"/>
                <w:color w:val="000000"/>
                <w:lang w:eastAsia="ru-RU"/>
              </w:rPr>
              <w:t>п</w:t>
            </w:r>
            <w:proofErr w:type="gramEnd"/>
            <w:r w:rsidRPr="000727A3">
              <w:rPr>
                <w:rFonts w:ascii="Times New Roman" w:eastAsia="Times New Roman" w:hAnsi="Times New Roman"/>
                <w:color w:val="000000"/>
                <w:lang w:eastAsia="ru-RU"/>
              </w:rPr>
              <w:t>/п</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Адрес участка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Площадь участка</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Разрешенное использование участка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Кадастровый номер участка</w:t>
            </w:r>
          </w:p>
        </w:tc>
      </w:tr>
      <w:tr w:rsidR="000727A3" w:rsidRPr="004E31BF" w:rsidTr="00783D53">
        <w:trPr>
          <w:trHeight w:val="315"/>
          <w:tblHeader/>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Манкевича</w:t>
            </w:r>
            <w:proofErr w:type="spellEnd"/>
            <w:r w:rsidRPr="000727A3">
              <w:rPr>
                <w:rFonts w:ascii="Times New Roman" w:eastAsia="Times New Roman" w:hAnsi="Times New Roman"/>
                <w:color w:val="000000"/>
                <w:lang w:eastAsia="ru-RU"/>
              </w:rPr>
              <w:t>, № 37</w:t>
            </w:r>
            <w:proofErr w:type="gramStart"/>
            <w:r w:rsidRPr="000727A3">
              <w:rPr>
                <w:rFonts w:ascii="Times New Roman" w:eastAsia="Times New Roman" w:hAnsi="Times New Roman"/>
                <w:color w:val="000000"/>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1128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административного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24:43:0126023:24</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4-й микрорайон, возле строения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1307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"Рынки", с целью строительства торгово-ярмарочного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24:43:0123001:17</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w:t>
            </w:r>
            <w:r w:rsidR="004F7172">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Лапенкова, возле строения № 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склада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24:43:0126017:14</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 Ачинск-1, 3912 км Транссибирской магистрали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коммунальное обслуживание</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24:43:0000000:32921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 Ачинск-1, 3912 км Транссибирской магистрали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24:43:0000000:32310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ст. Ачинск-2, 7 км направления </w:t>
            </w:r>
            <w:proofErr w:type="gramStart"/>
            <w:r w:rsidRPr="000727A3">
              <w:rPr>
                <w:rFonts w:ascii="Times New Roman" w:eastAsia="Times New Roman" w:hAnsi="Times New Roman"/>
                <w:color w:val="000000"/>
                <w:lang w:eastAsia="ru-RU"/>
              </w:rPr>
              <w:t>Ачинск-Оросительный</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949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24:43:0000000:32860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XII, строения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19342,3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24:43:0134001:21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Фрунзе, напротив жилого дома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6140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24:43:0106007:19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Тарутинская</w:t>
            </w:r>
            <w:proofErr w:type="spellEnd"/>
            <w:r w:rsidRPr="000727A3">
              <w:rPr>
                <w:rFonts w:ascii="Times New Roman" w:eastAsia="Times New Roman" w:hAnsi="Times New Roman"/>
                <w:color w:val="000000"/>
                <w:lang w:eastAsia="ru-RU"/>
              </w:rPr>
              <w:t>, возле строения № 4А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территории благоустройства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24:43:0104010:8</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w:t>
            </w:r>
          </w:p>
        </w:tc>
        <w:tc>
          <w:tcPr>
            <w:tcW w:w="456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11, в 110 м на восток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для хранения инертных материалов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24:43:0134001:93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w:t>
            </w:r>
          </w:p>
        </w:tc>
        <w:tc>
          <w:tcPr>
            <w:tcW w:w="4568" w:type="dxa"/>
            <w:shd w:val="clear" w:color="auto" w:fill="auto"/>
            <w:vAlign w:val="center"/>
            <w:hideMark/>
          </w:tcPr>
          <w:p w:rsidR="00BB19FF" w:rsidRPr="000727A3" w:rsidRDefault="004F7172"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w:t>
            </w:r>
            <w:r w:rsidR="00BB19FF" w:rsidRPr="000727A3">
              <w:rPr>
                <w:rFonts w:ascii="Times New Roman" w:eastAsia="Times New Roman" w:hAnsi="Times New Roman"/>
                <w:color w:val="000000"/>
                <w:lang w:eastAsia="ru-RU"/>
              </w:rPr>
              <w:t>жная</w:t>
            </w:r>
            <w:proofErr w:type="gramEnd"/>
            <w:r>
              <w:rPr>
                <w:rFonts w:ascii="Times New Roman" w:eastAsia="Times New Roman" w:hAnsi="Times New Roman"/>
                <w:color w:val="000000"/>
                <w:lang w:eastAsia="ru-RU"/>
              </w:rPr>
              <w:t xml:space="preserve"> </w:t>
            </w:r>
            <w:proofErr w:type="spellStart"/>
            <w:r w:rsidR="00BB19FF" w:rsidRPr="000727A3">
              <w:rPr>
                <w:rFonts w:ascii="Times New Roman" w:eastAsia="Times New Roman" w:hAnsi="Times New Roman"/>
                <w:color w:val="000000"/>
                <w:lang w:eastAsia="ru-RU"/>
              </w:rPr>
              <w:t>промзона</w:t>
            </w:r>
            <w:proofErr w:type="spellEnd"/>
            <w:r w:rsidR="00BB19FF" w:rsidRPr="000727A3">
              <w:rPr>
                <w:rFonts w:ascii="Times New Roman" w:eastAsia="Times New Roman" w:hAnsi="Times New Roman"/>
                <w:color w:val="000000"/>
                <w:lang w:eastAsia="ru-RU"/>
              </w:rPr>
              <w:t>. квартал V, строение №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52237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24:43:0131001:44</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w:t>
            </w:r>
          </w:p>
        </w:tc>
        <w:tc>
          <w:tcPr>
            <w:tcW w:w="456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11, в 120 м на юг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3704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площадки для хранения инертных материалов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24:43:0134001:92</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между р.</w:t>
            </w:r>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Мазулька</w:t>
            </w:r>
            <w:proofErr w:type="spellEnd"/>
            <w:r w:rsidRPr="000727A3">
              <w:rPr>
                <w:rFonts w:ascii="Times New Roman" w:eastAsia="Times New Roman" w:hAnsi="Times New Roman"/>
                <w:color w:val="000000"/>
                <w:lang w:eastAsia="ru-RU"/>
              </w:rPr>
              <w:t xml:space="preserve"> и железной дорогой, ведущей в п.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xml:space="preserve">, в районе КПП-2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хранения инертных материалов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24:43:0134003:477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w:t>
            </w:r>
          </w:p>
        </w:tc>
        <w:tc>
          <w:tcPr>
            <w:tcW w:w="456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11, в 150 м на восток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7323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для хранения инертных материалов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24:43:0134003:551</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ирова, дом 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1406,62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аптеки № 2</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нет</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Партизанская, 18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1552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нежилого здания - памятника истории и объектов гаражного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24:43:0109010:2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от ст</w:t>
            </w:r>
            <w:proofErr w:type="gramStart"/>
            <w:r w:rsidRPr="000727A3">
              <w:rPr>
                <w:rFonts w:ascii="Times New Roman" w:eastAsia="Times New Roman" w:hAnsi="Times New Roman"/>
                <w:color w:val="000000"/>
                <w:lang w:eastAsia="ru-RU"/>
              </w:rPr>
              <w:t>.П</w:t>
            </w:r>
            <w:proofErr w:type="gramEnd"/>
            <w:r w:rsidRPr="000727A3">
              <w:rPr>
                <w:rFonts w:ascii="Times New Roman" w:eastAsia="Times New Roman" w:hAnsi="Times New Roman"/>
                <w:color w:val="000000"/>
                <w:lang w:eastAsia="ru-RU"/>
              </w:rPr>
              <w:t xml:space="preserve">ригородная до ст. </w:t>
            </w:r>
            <w:proofErr w:type="spellStart"/>
            <w:r w:rsidRPr="000727A3">
              <w:rPr>
                <w:rFonts w:ascii="Times New Roman" w:eastAsia="Times New Roman" w:hAnsi="Times New Roman"/>
                <w:color w:val="000000"/>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21555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эксплуатации </w:t>
            </w:r>
            <w:proofErr w:type="gramStart"/>
            <w:r w:rsidRPr="000727A3">
              <w:rPr>
                <w:rFonts w:ascii="Times New Roman" w:eastAsia="Times New Roman" w:hAnsi="Times New Roman"/>
                <w:color w:val="000000"/>
                <w:lang w:eastAsia="ru-RU"/>
              </w:rPr>
              <w:t>сооружения-железнодорожных</w:t>
            </w:r>
            <w:proofErr w:type="gramEnd"/>
            <w:r w:rsidRPr="000727A3">
              <w:rPr>
                <w:rFonts w:ascii="Times New Roman" w:eastAsia="Times New Roman" w:hAnsi="Times New Roman"/>
                <w:color w:val="000000"/>
                <w:lang w:eastAsia="ru-RU"/>
              </w:rPr>
              <w:t xml:space="preserve"> путей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24:43:0000000:18</w:t>
            </w:r>
          </w:p>
        </w:tc>
      </w:tr>
      <w:tr w:rsidR="000727A3" w:rsidRPr="004E31BF" w:rsidTr="00783D53">
        <w:trPr>
          <w:trHeight w:val="579"/>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8,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1105,8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эксплуатации </w:t>
            </w:r>
            <w:proofErr w:type="gramStart"/>
            <w:r w:rsidRPr="000727A3">
              <w:rPr>
                <w:rFonts w:ascii="Times New Roman" w:eastAsia="Times New Roman" w:hAnsi="Times New Roman"/>
                <w:color w:val="000000"/>
                <w:lang w:eastAsia="ru-RU"/>
              </w:rPr>
              <w:t>сооружения-железнодорожный</w:t>
            </w:r>
            <w:proofErr w:type="gramEnd"/>
            <w:r w:rsidRPr="000727A3">
              <w:rPr>
                <w:rFonts w:ascii="Times New Roman" w:eastAsia="Times New Roman" w:hAnsi="Times New Roman"/>
                <w:color w:val="000000"/>
                <w:lang w:eastAsia="ru-RU"/>
              </w:rPr>
              <w:t xml:space="preserve"> путь-тупик на нефтебазу</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24:43:0134003:8</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станция </w:t>
            </w:r>
            <w:proofErr w:type="spellStart"/>
            <w:r w:rsidRPr="000727A3">
              <w:rPr>
                <w:rFonts w:ascii="Times New Roman" w:eastAsia="Times New Roman" w:hAnsi="Times New Roman"/>
                <w:color w:val="000000"/>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30032,6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24:43:0000000:0019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8, с южной стороны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956,4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эксплуатации </w:t>
            </w:r>
            <w:proofErr w:type="gramStart"/>
            <w:r w:rsidRPr="000727A3">
              <w:rPr>
                <w:rFonts w:ascii="Times New Roman" w:eastAsia="Times New Roman" w:hAnsi="Times New Roman"/>
                <w:color w:val="000000"/>
                <w:lang w:eastAsia="ru-RU"/>
              </w:rPr>
              <w:t>сооружения-железнодорожный</w:t>
            </w:r>
            <w:proofErr w:type="gramEnd"/>
            <w:r w:rsidRPr="000727A3">
              <w:rPr>
                <w:rFonts w:ascii="Times New Roman" w:eastAsia="Times New Roman" w:hAnsi="Times New Roman"/>
                <w:color w:val="000000"/>
                <w:lang w:eastAsia="ru-RU"/>
              </w:rPr>
              <w:t xml:space="preserve"> путь</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24:43:0134001:22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станция </w:t>
            </w:r>
            <w:proofErr w:type="spellStart"/>
            <w:r w:rsidRPr="000727A3">
              <w:rPr>
                <w:rFonts w:ascii="Times New Roman" w:eastAsia="Times New Roman" w:hAnsi="Times New Roman"/>
                <w:color w:val="000000"/>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1895,9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железнодорожного пути № 1 (31)</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24:43:0201011:6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станция </w:t>
            </w:r>
            <w:proofErr w:type="spellStart"/>
            <w:r w:rsidRPr="000727A3">
              <w:rPr>
                <w:rFonts w:ascii="Times New Roman" w:eastAsia="Times New Roman" w:hAnsi="Times New Roman"/>
                <w:color w:val="000000"/>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239268,81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железнодорожных путей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24:43:0000000:20</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23</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13, между шламовой картой №1 и НФС ГТС</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105605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размещения площадки технологического характера, примыкающей к </w:t>
            </w:r>
            <w:proofErr w:type="spellStart"/>
            <w:r w:rsidRPr="000727A3">
              <w:rPr>
                <w:rFonts w:ascii="Times New Roman" w:eastAsia="Times New Roman" w:hAnsi="Times New Roman"/>
                <w:color w:val="000000"/>
                <w:lang w:eastAsia="ru-RU"/>
              </w:rPr>
              <w:t>шламохранилищу</w:t>
            </w:r>
            <w:proofErr w:type="spellEnd"/>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24:43:0134001:129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 36/1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865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домами индивидуальной жилой застройки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24:43:0127006:38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426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наблюдательной скважины нефтебазы и АЗС</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восточнее п. </w:t>
            </w:r>
            <w:proofErr w:type="spellStart"/>
            <w:r w:rsidRPr="000727A3">
              <w:rPr>
                <w:rFonts w:ascii="Times New Roman" w:eastAsia="Times New Roman" w:hAnsi="Times New Roman"/>
                <w:color w:val="000000"/>
                <w:lang w:eastAsia="ru-RU"/>
              </w:rPr>
              <w:t>Мазульский</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41132,2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проведения рекультивации нарушенных земель с использованием промышленных отходов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24:43:0201011:17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206ED1">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XII,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эксплуатации </w:t>
            </w:r>
            <w:proofErr w:type="gramStart"/>
            <w:r w:rsidRPr="000727A3">
              <w:rPr>
                <w:rFonts w:ascii="Times New Roman" w:eastAsia="Times New Roman" w:hAnsi="Times New Roman"/>
                <w:color w:val="000000"/>
                <w:lang w:eastAsia="ru-RU"/>
              </w:rPr>
              <w:t>ВЛ</w:t>
            </w:r>
            <w:proofErr w:type="gramEnd"/>
            <w:r w:rsidRPr="000727A3">
              <w:rPr>
                <w:rFonts w:ascii="Times New Roman" w:eastAsia="Times New Roman" w:hAnsi="Times New Roman"/>
                <w:color w:val="000000"/>
                <w:lang w:eastAsia="ru-RU"/>
              </w:rPr>
              <w:t xml:space="preserve"> 110кВ "ТЭЦ-ГПП-2"</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24:43:0000000:280</w:t>
            </w:r>
          </w:p>
        </w:tc>
      </w:tr>
      <w:tr w:rsidR="000727A3" w:rsidRPr="004E31BF" w:rsidTr="00783D53">
        <w:trPr>
          <w:trHeight w:val="1140"/>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2</w:t>
            </w:r>
            <w:r w:rsidR="00206ED1">
              <w:rPr>
                <w:rFonts w:ascii="Times New Roman" w:eastAsia="Times New Roman" w:hAnsi="Times New Roman"/>
                <w:color w:val="000000"/>
                <w:lang w:eastAsia="ru-RU"/>
              </w:rPr>
              <w:t>8</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9,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133201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 разрешенным использованием "Тяжелая промышленность" с целью строительства объекта "Система перехвата фильтрационных вод </w:t>
            </w:r>
            <w:proofErr w:type="spellStart"/>
            <w:r w:rsidRPr="000727A3">
              <w:rPr>
                <w:rFonts w:ascii="Times New Roman" w:eastAsia="Times New Roman" w:hAnsi="Times New Roman"/>
                <w:color w:val="000000"/>
                <w:lang w:eastAsia="ru-RU"/>
              </w:rPr>
              <w:t>шламохранилища</w:t>
            </w:r>
            <w:proofErr w:type="spellEnd"/>
            <w:r w:rsidRPr="000727A3">
              <w:rPr>
                <w:rFonts w:ascii="Times New Roman" w:eastAsia="Times New Roman" w:hAnsi="Times New Roman"/>
                <w:color w:val="000000"/>
                <w:lang w:eastAsia="ru-RU"/>
              </w:rPr>
              <w:t xml:space="preserve"> ОАО "РУСАЛ Ачинск"</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24:43:0134001:458; 459</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29</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XII, в районе конечной остановки трамвая (маршрут №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9635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путепровода на автомобильной дороге</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24:43:0134001:144</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Гагарина, № 16Г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объекта -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24:43:0127012:333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Островского, 25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4912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производственных площадей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24:43:0104008:3</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расного Октября, 14А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629,7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24:43:0109005:7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206ED1">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XI, строение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24:43:0134001:33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Щетинкина</w:t>
            </w:r>
            <w:proofErr w:type="spellEnd"/>
            <w:r w:rsidRPr="000727A3">
              <w:rPr>
                <w:rFonts w:ascii="Times New Roman" w:eastAsia="Times New Roman" w:hAnsi="Times New Roman"/>
                <w:color w:val="000000"/>
                <w:lang w:eastAsia="ru-RU"/>
              </w:rPr>
              <w:t>, участок № 2А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24:43:0109004:138</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северо-восточной части города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104,82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вдоль</w:t>
            </w:r>
            <w:r w:rsidR="00206ED1">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 xml:space="preserve">трассовой линии под опорами ЛЭП ВЛ-6 </w:t>
            </w:r>
            <w:proofErr w:type="spellStart"/>
            <w:r w:rsidRPr="000727A3">
              <w:rPr>
                <w:rFonts w:ascii="Times New Roman" w:eastAsia="Times New Roman" w:hAnsi="Times New Roman"/>
                <w:color w:val="000000"/>
                <w:lang w:eastAsia="ru-RU"/>
              </w:rPr>
              <w:t>кв</w:t>
            </w:r>
            <w:proofErr w:type="spellEnd"/>
            <w:r w:rsidRPr="000727A3">
              <w:rPr>
                <w:rFonts w:ascii="Times New Roman" w:eastAsia="Times New Roman" w:hAnsi="Times New Roman"/>
                <w:color w:val="000000"/>
                <w:lang w:eastAsia="ru-RU"/>
              </w:rPr>
              <w:t xml:space="preserve"> на 294 км магистрального нефтепровода "Омск-Иркутск" Ачинской НПС</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 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12068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магистральных нефтепроводов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24:43:0000000:0148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 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под опорами ВЛ-10 кВ Ф52-3 (ТП 35/10 </w:t>
            </w:r>
            <w:proofErr w:type="spellStart"/>
            <w:r w:rsidRPr="000727A3">
              <w:rPr>
                <w:rFonts w:ascii="Times New Roman" w:eastAsia="Times New Roman" w:hAnsi="Times New Roman"/>
                <w:color w:val="000000"/>
                <w:lang w:eastAsia="ru-RU"/>
              </w:rPr>
              <w:t>Малоивановка</w:t>
            </w:r>
            <w:proofErr w:type="spellEnd"/>
            <w:r w:rsidRPr="000727A3">
              <w:rPr>
                <w:rFonts w:ascii="Times New Roman" w:eastAsia="Times New Roman" w:hAnsi="Times New Roman"/>
                <w:color w:val="000000"/>
                <w:lang w:eastAsia="ru-RU"/>
              </w:rPr>
              <w:t xml:space="preserve"> - КТП 40/10/0,4)</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24:43:0132001:0040</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с восточной стороны жилого дома № 22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строительства нежилого здания </w:t>
            </w:r>
            <w:proofErr w:type="spellStart"/>
            <w:r w:rsidRPr="000727A3">
              <w:rPr>
                <w:rFonts w:ascii="Times New Roman" w:eastAsia="Times New Roman" w:hAnsi="Times New Roman"/>
                <w:color w:val="000000"/>
                <w:lang w:eastAsia="ru-RU"/>
              </w:rPr>
              <w:t>соцкультбытового</w:t>
            </w:r>
            <w:proofErr w:type="spellEnd"/>
            <w:r w:rsidRPr="000727A3">
              <w:rPr>
                <w:rFonts w:ascii="Times New Roman" w:eastAsia="Times New Roman" w:hAnsi="Times New Roman"/>
                <w:color w:val="000000"/>
                <w:lang w:eastAsia="ru-RU"/>
              </w:rPr>
              <w:t xml:space="preserve"> назначения с тренажерным залом</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24:43:0122001:195</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39</w:t>
            </w:r>
          </w:p>
        </w:tc>
        <w:tc>
          <w:tcPr>
            <w:tcW w:w="456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Pr="000727A3">
              <w:rPr>
                <w:rFonts w:ascii="Times New Roman" w:eastAsia="Times New Roman" w:hAnsi="Times New Roman"/>
                <w:color w:val="000000"/>
                <w:lang w:eastAsia="ru-RU"/>
              </w:rPr>
              <w:t xml:space="preserve"> </w:t>
            </w:r>
            <w:proofErr w:type="spellStart"/>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w:t>
            </w:r>
            <w:proofErr w:type="spellEnd"/>
            <w:r w:rsidRPr="000727A3">
              <w:rPr>
                <w:rFonts w:ascii="Times New Roman" w:eastAsia="Times New Roman" w:hAnsi="Times New Roman"/>
                <w:color w:val="000000"/>
                <w:lang w:eastAsia="ru-RU"/>
              </w:rPr>
              <w:t>, квартал 4, в 52 метрах на восток от строения 3, квартала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кафе</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24:43:0131001:322</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Спортивная,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6095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24:43:0121002:52</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равченко,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2537,6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24:43:0115002:2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2</w:t>
            </w:r>
          </w:p>
        </w:tc>
        <w:tc>
          <w:tcPr>
            <w:tcW w:w="456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Pr="000727A3">
              <w:rPr>
                <w:rFonts w:ascii="Times New Roman" w:eastAsia="Times New Roman" w:hAnsi="Times New Roman"/>
                <w:color w:val="000000"/>
                <w:lang w:eastAsia="ru-RU"/>
              </w:rPr>
              <w:t xml:space="preserve"> </w:t>
            </w:r>
            <w:proofErr w:type="spellStart"/>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w:t>
            </w:r>
            <w:proofErr w:type="spellEnd"/>
            <w:r w:rsidRPr="000727A3">
              <w:rPr>
                <w:rFonts w:ascii="Times New Roman" w:eastAsia="Times New Roman" w:hAnsi="Times New Roman"/>
                <w:color w:val="000000"/>
                <w:lang w:eastAsia="ru-RU"/>
              </w:rPr>
              <w:t>, квартал V, строение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2538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нежилого здания-склада запчастей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24:43:0131001:38</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43</w:t>
            </w:r>
          </w:p>
        </w:tc>
        <w:tc>
          <w:tcPr>
            <w:tcW w:w="456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Pr="000727A3">
              <w:rPr>
                <w:rFonts w:ascii="Times New Roman" w:eastAsia="Times New Roman" w:hAnsi="Times New Roman"/>
                <w:color w:val="000000"/>
                <w:lang w:eastAsia="ru-RU"/>
              </w:rPr>
              <w:t xml:space="preserve"> </w:t>
            </w:r>
            <w:proofErr w:type="spellStart"/>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w:t>
            </w:r>
            <w:proofErr w:type="spellEnd"/>
            <w:r w:rsidRPr="000727A3">
              <w:rPr>
                <w:rFonts w:ascii="Times New Roman" w:eastAsia="Times New Roman" w:hAnsi="Times New Roman"/>
                <w:color w:val="000000"/>
                <w:lang w:eastAsia="ru-RU"/>
              </w:rPr>
              <w:t>, квартал V, возле строения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4647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24:43:0131001:46</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9 </w:t>
            </w:r>
            <w:proofErr w:type="gramStart"/>
            <w:r w:rsidRPr="000727A3">
              <w:rPr>
                <w:rFonts w:ascii="Times New Roman" w:eastAsia="Times New Roman" w:hAnsi="Times New Roman"/>
                <w:color w:val="000000"/>
                <w:lang w:eastAsia="ru-RU"/>
              </w:rPr>
              <w:t>м-он</w:t>
            </w:r>
            <w:proofErr w:type="gramEnd"/>
            <w:r w:rsidRPr="000727A3">
              <w:rPr>
                <w:rFonts w:ascii="Times New Roman" w:eastAsia="Times New Roman" w:hAnsi="Times New Roman"/>
                <w:color w:val="000000"/>
                <w:lang w:eastAsia="ru-RU"/>
              </w:rPr>
              <w:t>, с северо-западной стороны территории законсервированного незавершенного строительства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3553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24:43:0112002:9</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60 метрах на юго-восток от жилого дома № 61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8479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24:43:0000000:25481</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западной окраине г. Ачинска, в 1,4 км, восточнее автодорожного моста через р. Чулым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добычи песчано-гравийного материала на месторождении "</w:t>
            </w:r>
            <w:proofErr w:type="spellStart"/>
            <w:r w:rsidRPr="000727A3">
              <w:rPr>
                <w:rFonts w:ascii="Times New Roman" w:eastAsia="Times New Roman" w:hAnsi="Times New Roman"/>
                <w:color w:val="000000"/>
                <w:lang w:eastAsia="ru-RU"/>
              </w:rPr>
              <w:t>Чулымское</w:t>
            </w:r>
            <w:proofErr w:type="spellEnd"/>
            <w:r w:rsidRPr="000727A3">
              <w:rPr>
                <w:rFonts w:ascii="Times New Roman" w:eastAsia="Times New Roman" w:hAnsi="Times New Roman"/>
                <w:color w:val="000000"/>
                <w:lang w:eastAsia="ru-RU"/>
              </w:rPr>
              <w:t>", участок "Радуга-2"</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24:43:0133001:0007 часть</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5, между жилыми домами № 4 и № 49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14727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24:43:0125001:2952</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24:43:0131001:74</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3230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24:43:0131001:71</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868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под нежилым зданием складского назначения и </w:t>
            </w:r>
            <w:proofErr w:type="gramStart"/>
            <w:r w:rsidRPr="000727A3">
              <w:rPr>
                <w:rFonts w:ascii="Times New Roman" w:eastAsia="Times New Roman" w:hAnsi="Times New Roman"/>
                <w:color w:val="000000"/>
                <w:lang w:eastAsia="ru-RU"/>
              </w:rPr>
              <w:t>необходимый</w:t>
            </w:r>
            <w:proofErr w:type="gramEnd"/>
            <w:r w:rsidRPr="000727A3">
              <w:rPr>
                <w:rFonts w:ascii="Times New Roman" w:eastAsia="Times New Roman" w:hAnsi="Times New Roman"/>
                <w:color w:val="000000"/>
                <w:lang w:eastAsia="ru-RU"/>
              </w:rPr>
              <w:t xml:space="preserve"> для его использования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24:43:0131001:70</w:t>
            </w:r>
          </w:p>
        </w:tc>
      </w:tr>
      <w:tr w:rsidR="000727A3" w:rsidRPr="004E31BF" w:rsidTr="00783D53">
        <w:trPr>
          <w:trHeight w:val="31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40 лет ВЛКСМ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1154,75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24:43:0127027:17</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 микрорайон Привокзального района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85207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комплексного освоения в целях многоэтажного жилищного строительства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 участков</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r w:rsidR="00206ED1">
              <w:rPr>
                <w:rFonts w:ascii="Times New Roman" w:eastAsia="Times New Roman" w:hAnsi="Times New Roman"/>
                <w:color w:val="000000"/>
                <w:lang w:eastAsia="ru-RU"/>
              </w:rPr>
              <w:t>3</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9,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1692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электроснабжения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24:43:0134002:403</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Орджоникидзе, №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диспетчерской с целью обеспечения трамвайного сообщения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24:43:0109018:100</w:t>
            </w:r>
          </w:p>
        </w:tc>
      </w:tr>
      <w:tr w:rsidR="000727A3" w:rsidRPr="004E31BF" w:rsidTr="00783D53">
        <w:trPr>
          <w:trHeight w:val="31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равченко,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44089,67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трамвайного депо</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24:43:0000000:101</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от пересечения улиц Красного Пожарника и </w:t>
            </w:r>
            <w:proofErr w:type="gramStart"/>
            <w:r w:rsidRPr="000727A3">
              <w:rPr>
                <w:rFonts w:ascii="Times New Roman" w:eastAsia="Times New Roman" w:hAnsi="Times New Roman"/>
                <w:color w:val="000000"/>
                <w:lang w:eastAsia="ru-RU"/>
              </w:rPr>
              <w:t>Комсомольская</w:t>
            </w:r>
            <w:proofErr w:type="gramEnd"/>
            <w:r w:rsidRPr="000727A3">
              <w:rPr>
                <w:rFonts w:ascii="Times New Roman" w:eastAsia="Times New Roman" w:hAnsi="Times New Roman"/>
                <w:color w:val="000000"/>
                <w:lang w:eastAsia="ru-RU"/>
              </w:rPr>
              <w:t xml:space="preserve"> до АГК-ТЭЦ (трамвайные пути)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107969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трамвайных путей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24:43:0000000:32891</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Высокогорная, 11А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549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24:43:0101007:17</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Красной Звезды, 18А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24:43:0110017:36</w:t>
            </w:r>
          </w:p>
        </w:tc>
      </w:tr>
      <w:tr w:rsidR="000727A3" w:rsidRPr="004E31BF" w:rsidTr="00783D53">
        <w:trPr>
          <w:trHeight w:val="31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59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омсомольская,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24:43:0109014:8</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.Ч</w:t>
            </w:r>
            <w:proofErr w:type="gramEnd"/>
            <w:r w:rsidRPr="000727A3">
              <w:rPr>
                <w:rFonts w:ascii="Times New Roman" w:eastAsia="Times New Roman" w:hAnsi="Times New Roman"/>
                <w:color w:val="000000"/>
                <w:lang w:eastAsia="ru-RU"/>
              </w:rPr>
              <w:t>калова, 39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569,7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нежилого здания производственного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24:43:0127016:7</w:t>
            </w:r>
          </w:p>
        </w:tc>
      </w:tr>
      <w:tr w:rsidR="000727A3" w:rsidRPr="004E31BF" w:rsidTr="00783D53">
        <w:trPr>
          <w:trHeight w:val="31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Патушинского</w:t>
            </w:r>
            <w:proofErr w:type="spellEnd"/>
            <w:r w:rsidRPr="000727A3">
              <w:rPr>
                <w:rFonts w:ascii="Times New Roman" w:eastAsia="Times New Roman" w:hAnsi="Times New Roman"/>
                <w:color w:val="000000"/>
                <w:lang w:eastAsia="ru-RU"/>
              </w:rPr>
              <w:t>,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1458,5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24:43:0109019:4</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 микрорайон, в районе школы №17 (участок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851,44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24:43:0118001:45</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правый берег р</w:t>
            </w:r>
            <w:proofErr w:type="gramStart"/>
            <w:r w:rsidRPr="000727A3">
              <w:rPr>
                <w:rFonts w:ascii="Times New Roman" w:eastAsia="Times New Roman" w:hAnsi="Times New Roman"/>
                <w:color w:val="000000"/>
                <w:lang w:eastAsia="ru-RU"/>
              </w:rPr>
              <w:t>.Ч</w:t>
            </w:r>
            <w:proofErr w:type="gramEnd"/>
            <w:r w:rsidRPr="000727A3">
              <w:rPr>
                <w:rFonts w:ascii="Times New Roman" w:eastAsia="Times New Roman" w:hAnsi="Times New Roman"/>
                <w:color w:val="000000"/>
                <w:lang w:eastAsia="ru-RU"/>
              </w:rPr>
              <w:t>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56289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(правобережные очистные сооружения)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24:43:0000000:301</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восточной стороны автодороги г</w:t>
            </w:r>
            <w:proofErr w:type="gramStart"/>
            <w:r w:rsidRPr="000727A3">
              <w:rPr>
                <w:rFonts w:ascii="Times New Roman" w:eastAsia="Times New Roman" w:hAnsi="Times New Roman"/>
                <w:color w:val="000000"/>
                <w:lang w:eastAsia="ru-RU"/>
              </w:rPr>
              <w:t>.А</w:t>
            </w:r>
            <w:proofErr w:type="gramEnd"/>
            <w:r w:rsidRPr="000727A3">
              <w:rPr>
                <w:rFonts w:ascii="Times New Roman" w:eastAsia="Times New Roman" w:hAnsi="Times New Roman"/>
                <w:color w:val="000000"/>
                <w:lang w:eastAsia="ru-RU"/>
              </w:rPr>
              <w:t>чинск - п.</w:t>
            </w:r>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Причулымский</w:t>
            </w:r>
            <w:proofErr w:type="spellEnd"/>
            <w:r w:rsidRPr="000727A3">
              <w:rPr>
                <w:rFonts w:ascii="Times New Roman" w:eastAsia="Times New Roman" w:hAnsi="Times New Roman"/>
                <w:color w:val="000000"/>
                <w:lang w:eastAsia="ru-RU"/>
              </w:rPr>
              <w:t xml:space="preserve">, между озерами Казенное и </w:t>
            </w:r>
            <w:proofErr w:type="spellStart"/>
            <w:r w:rsidRPr="000727A3">
              <w:rPr>
                <w:rFonts w:ascii="Times New Roman" w:eastAsia="Times New Roman" w:hAnsi="Times New Roman"/>
                <w:color w:val="000000"/>
                <w:lang w:eastAsia="ru-RU"/>
              </w:rPr>
              <w:t>Абакшино</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91264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(левобережные очистные сооружения)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24:43:0132002:14</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ул. Лесная, 2Б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24:43:0201004:72</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22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24:43:0127014:42</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Свердлова,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2290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24:43:0000000:306</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 юго-восточной стороны озера </w:t>
            </w:r>
            <w:proofErr w:type="gramStart"/>
            <w:r w:rsidRPr="000727A3">
              <w:rPr>
                <w:rFonts w:ascii="Times New Roman" w:eastAsia="Times New Roman" w:hAnsi="Times New Roman"/>
                <w:color w:val="000000"/>
                <w:lang w:eastAsia="ru-RU"/>
              </w:rPr>
              <w:t>Сосновое</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163012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(иловые площадки левобережных очистных сооружений)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24:43:0132001:74</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9519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24:43:0104013:799</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Ленина, 41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7139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24:43:0109020:40</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Горная, 73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1495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24:43:0108009:97</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ул. Просвещения, 38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24:43:0201003:127</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правый берег р</w:t>
            </w:r>
            <w:proofErr w:type="gramStart"/>
            <w:r w:rsidRPr="000727A3">
              <w:rPr>
                <w:rFonts w:ascii="Times New Roman" w:eastAsia="Times New Roman" w:hAnsi="Times New Roman"/>
                <w:color w:val="000000"/>
                <w:lang w:eastAsia="ru-RU"/>
              </w:rPr>
              <w:t>.Ч</w:t>
            </w:r>
            <w:proofErr w:type="gramEnd"/>
            <w:r w:rsidRPr="000727A3">
              <w:rPr>
                <w:rFonts w:ascii="Times New Roman" w:eastAsia="Times New Roman" w:hAnsi="Times New Roman"/>
                <w:color w:val="000000"/>
                <w:lang w:eastAsia="ru-RU"/>
              </w:rPr>
              <w:t>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49114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(правобережные очистные сооружения)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24:43:0000000:305</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ул. Победы, 23А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24:43:0201005:116</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85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21262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24:43:0108013:62</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Трудовых резервов,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19085,84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24:43:0109008:2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ул.40 лет ВЛКСМ,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632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24:43:0127025:1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4,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1372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реконструкции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24:43:0123001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.Т</w:t>
            </w:r>
            <w:proofErr w:type="gramEnd"/>
            <w:r w:rsidRPr="000727A3">
              <w:rPr>
                <w:rFonts w:ascii="Times New Roman" w:eastAsia="Times New Roman" w:hAnsi="Times New Roman"/>
                <w:color w:val="000000"/>
                <w:lang w:eastAsia="ru-RU"/>
              </w:rPr>
              <w:t>арутинская</w:t>
            </w:r>
            <w:proofErr w:type="spellEnd"/>
            <w:r w:rsidRPr="000727A3">
              <w:rPr>
                <w:rFonts w:ascii="Times New Roman" w:eastAsia="Times New Roman" w:hAnsi="Times New Roman"/>
                <w:color w:val="000000"/>
                <w:lang w:eastAsia="ru-RU"/>
              </w:rPr>
              <w:t>, 10, корпус 20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цеха по производству цельномолочной продукции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24:43:0104015:8</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.П</w:t>
            </w:r>
            <w:proofErr w:type="gramEnd"/>
            <w:r w:rsidRPr="000727A3">
              <w:rPr>
                <w:rFonts w:ascii="Times New Roman" w:eastAsia="Times New Roman" w:hAnsi="Times New Roman"/>
                <w:color w:val="000000"/>
                <w:lang w:eastAsia="ru-RU"/>
              </w:rPr>
              <w:t>ушкинская,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прилегающей территории к нежилому зданию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24:43:0105004:60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 строение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24:43:0129005:76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южнее участка ул. </w:t>
            </w:r>
            <w:proofErr w:type="gramStart"/>
            <w:r w:rsidRPr="000727A3">
              <w:rPr>
                <w:rFonts w:ascii="Times New Roman" w:eastAsia="Times New Roman" w:hAnsi="Times New Roman"/>
                <w:color w:val="000000"/>
                <w:lang w:eastAsia="ru-RU"/>
              </w:rPr>
              <w:t>Рудничная</w:t>
            </w:r>
            <w:proofErr w:type="gramEnd"/>
            <w:r w:rsidRPr="000727A3">
              <w:rPr>
                <w:rFonts w:ascii="Times New Roman" w:eastAsia="Times New Roman" w:hAnsi="Times New Roman"/>
                <w:color w:val="000000"/>
                <w:lang w:eastAsia="ru-RU"/>
              </w:rPr>
              <w:t>,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463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Автомобильный транспорт (с целью размещения парковки нежилого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24:43:0115009:74</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IX,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под нежилым зданием промышленного назначения - </w:t>
            </w:r>
            <w:proofErr w:type="spellStart"/>
            <w:r w:rsidRPr="000727A3">
              <w:rPr>
                <w:rFonts w:ascii="Times New Roman" w:eastAsia="Times New Roman" w:hAnsi="Times New Roman"/>
                <w:color w:val="000000"/>
                <w:lang w:eastAsia="ru-RU"/>
              </w:rPr>
              <w:t>раскомандировочная</w:t>
            </w:r>
            <w:proofErr w:type="spellEnd"/>
            <w:r w:rsidRPr="000727A3">
              <w:rPr>
                <w:rFonts w:ascii="Times New Roman" w:eastAsia="Times New Roman" w:hAnsi="Times New Roman"/>
                <w:color w:val="000000"/>
                <w:lang w:eastAsia="ru-RU"/>
              </w:rPr>
              <w:t xml:space="preserve"> глиняного карьера и </w:t>
            </w:r>
            <w:proofErr w:type="gramStart"/>
            <w:r w:rsidRPr="000727A3">
              <w:rPr>
                <w:rFonts w:ascii="Times New Roman" w:eastAsia="Times New Roman" w:hAnsi="Times New Roman"/>
                <w:color w:val="000000"/>
                <w:lang w:eastAsia="ru-RU"/>
              </w:rPr>
              <w:t>необходимый</w:t>
            </w:r>
            <w:proofErr w:type="gramEnd"/>
            <w:r w:rsidRPr="000727A3">
              <w:rPr>
                <w:rFonts w:ascii="Times New Roman" w:eastAsia="Times New Roman" w:hAnsi="Times New Roman"/>
                <w:color w:val="000000"/>
                <w:lang w:eastAsia="ru-RU"/>
              </w:rPr>
              <w:t xml:space="preserve"> для его использования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24:43:0134002:31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103</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от здания 3А квартала 4 до здания 1Ж квартала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электроснабжения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24:43:0000000:32866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5786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24:43:0129005:152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 строения 10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4974,9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24:43:0129005:84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Кирова, 89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17532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24:43:0104006:0233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VI,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1412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6,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7250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24:43:0131001:206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109</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10, № 10Г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автозаправочного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24:43:0127031:47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Профсоюзная</w:t>
            </w:r>
            <w:proofErr w:type="gramEnd"/>
            <w:r w:rsidRPr="000727A3">
              <w:rPr>
                <w:rFonts w:ascii="Times New Roman" w:eastAsia="Times New Roman" w:hAnsi="Times New Roman"/>
                <w:color w:val="000000"/>
                <w:lang w:eastAsia="ru-RU"/>
              </w:rPr>
              <w:t>, в 8 м на север от строения № 29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торгового объекта - павильона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24:43:0124011:61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111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гаражное общество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Обслуживание автотранспорта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24:43:0115016:35, 37,38,39-50</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Трудовой, 58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2577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связи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24:43:0107007:15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Привокзальная, 55А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2790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административно-управленческими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24:43:0103016:29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Быстринское</w:t>
            </w:r>
            <w:proofErr w:type="spellEnd"/>
            <w:r w:rsidRPr="000727A3">
              <w:rPr>
                <w:rFonts w:ascii="Times New Roman" w:eastAsia="Times New Roman" w:hAnsi="Times New Roman"/>
                <w:color w:val="000000"/>
                <w:lang w:eastAsia="ru-RU"/>
              </w:rPr>
              <w:t xml:space="preserve"> месторождение, в 14,4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6779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24:43:0133001:13</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Новопристанская</w:t>
            </w:r>
            <w:proofErr w:type="spellEnd"/>
            <w:r w:rsidRPr="000727A3">
              <w:rPr>
                <w:rFonts w:ascii="Times New Roman" w:eastAsia="Times New Roman" w:hAnsi="Times New Roman"/>
                <w:color w:val="000000"/>
                <w:lang w:eastAsia="ru-RU"/>
              </w:rPr>
              <w:t>, участок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24:43:0102018:2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Быстринское</w:t>
            </w:r>
            <w:proofErr w:type="spellEnd"/>
            <w:r w:rsidRPr="000727A3">
              <w:rPr>
                <w:rFonts w:ascii="Times New Roman" w:eastAsia="Times New Roman" w:hAnsi="Times New Roman"/>
                <w:color w:val="000000"/>
                <w:lang w:eastAsia="ru-RU"/>
              </w:rPr>
              <w:t xml:space="preserve"> месторождение, в 14,3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4378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Быстринское</w:t>
            </w:r>
            <w:proofErr w:type="spellEnd"/>
            <w:r w:rsidRPr="000727A3">
              <w:rPr>
                <w:rFonts w:ascii="Times New Roman" w:eastAsia="Times New Roman" w:hAnsi="Times New Roman"/>
                <w:color w:val="000000"/>
                <w:lang w:eastAsia="ru-RU"/>
              </w:rPr>
              <w:t xml:space="preserve"> месторождение, в 14,6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Быстринское</w:t>
            </w:r>
            <w:proofErr w:type="spellEnd"/>
            <w:r w:rsidRPr="000727A3">
              <w:rPr>
                <w:rFonts w:ascii="Times New Roman" w:eastAsia="Times New Roman" w:hAnsi="Times New Roman"/>
                <w:color w:val="000000"/>
                <w:lang w:eastAsia="ru-RU"/>
              </w:rPr>
              <w:t xml:space="preserve"> месторождение, в 14,5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6424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 строение 3/3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обслуживание автотранспорта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24:43:0131001:644</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Зверева, 93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4302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"Центральная" 110/10 кВ №15)</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24:43:0115010:119</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1, 48А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2281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24:43:0118001:51</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III, строение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2638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"ЖБИ" 110/10 кВ)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24:43:0129005:107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IV, строение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2891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"Городская" 110/10 кВ)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24:43:0131001:125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IV, строение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58071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24:43:0131001:215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3912 км, строения 1Б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6871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24:43:0102006:12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ВЛЭП напряжением 10 кВ Ф 52-1, 3, 8</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127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ЛЭП -110 кВ с-31/С-32 "Назаровская ГРЭС" - ПС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4318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ЛЭП-110 КВ С-31/С-32 "Назаровская ГРЭС" - ПС "Ачинск", с отпайками на ПС "Центральная", ПС "Городская", ПС ГПП-АГК и ПС "ЖБИ"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24:43:0000000:70</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2118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Пионерский, № 6А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1846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24:43:0111008:36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 строение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22929,79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коммунально-складскими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24:43:0129005:70</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Ачинский район, с северной стороны дорожного полотна автодороги "Байкал" на 9 км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138188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полигона твердых бытовых отходов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24:02:0602002:123</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участок № 9А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"Торгово-развлекательные центры", с целью строительства нежилого здания торгово-развлекательного детского центра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24:43:0122001:2418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XII, напротив КПП-2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2426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24:43:0134001:83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Дзержинского, № 30</w:t>
            </w:r>
            <w:proofErr w:type="gramStart"/>
            <w:r w:rsidRPr="000727A3">
              <w:rPr>
                <w:rFonts w:ascii="Times New Roman" w:eastAsia="Times New Roman" w:hAnsi="Times New Roman"/>
                <w:color w:val="000000"/>
                <w:lang w:eastAsia="ru-RU"/>
              </w:rPr>
              <w:t xml:space="preserve"> Ж</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организации подъездных путей к нежилому зданию дорожного сервиса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24:43:0110014:148</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135</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5, в 47 метрах на юго-запад от строения №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автодрома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24:43:0131001:355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.С</w:t>
            </w:r>
            <w:proofErr w:type="gramEnd"/>
            <w:r w:rsidRPr="000727A3">
              <w:rPr>
                <w:rFonts w:ascii="Times New Roman" w:eastAsia="Times New Roman" w:hAnsi="Times New Roman"/>
                <w:color w:val="000000"/>
                <w:lang w:eastAsia="ru-RU"/>
              </w:rPr>
              <w:t>урикова,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столярной мастерской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24:43:0127032:45</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Привокзальная</w:t>
            </w:r>
            <w:proofErr w:type="gramEnd"/>
            <w:r w:rsidRPr="000727A3">
              <w:rPr>
                <w:rFonts w:ascii="Times New Roman" w:eastAsia="Times New Roman" w:hAnsi="Times New Roman"/>
                <w:color w:val="000000"/>
                <w:lang w:eastAsia="ru-RU"/>
              </w:rPr>
              <w:t>, в 20 метрах на северо-восток от жилого дома №48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объекта-антенно-мачтового сооружения и контейнера-аппаратной базовой станции сотовой подвижной радиосвязи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24:43:0103016:156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ул.5-го Июля,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19850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24:43:0000000:23</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139</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10,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автодрома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24:43:0134002:410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Красноярское,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5213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автозаправочного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24:43:0117002:31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141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Восточное,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6014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автозаправочного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24:43:0000000:32795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Восточное, сооружение 9</w:t>
            </w:r>
            <w:proofErr w:type="gramStart"/>
            <w:r w:rsidRPr="000727A3">
              <w:rPr>
                <w:rFonts w:ascii="Times New Roman" w:eastAsia="Times New Roman" w:hAnsi="Times New Roman"/>
                <w:color w:val="000000"/>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линии электропередач</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24:43:0128025:8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143</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3, 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обслуживания и эксплуатации автозаправочной станции с магазином</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24:43:0129006:25</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Южная промышленная зона, в 0,2 км от автодороги Ачинск - Ужур - </w:t>
            </w:r>
            <w:proofErr w:type="gramStart"/>
            <w:r w:rsidRPr="000727A3">
              <w:rPr>
                <w:rFonts w:ascii="Times New Roman" w:eastAsia="Times New Roman" w:hAnsi="Times New Roman"/>
                <w:color w:val="000000"/>
                <w:lang w:eastAsia="ru-RU"/>
              </w:rPr>
              <w:t>Троицкое</w:t>
            </w:r>
            <w:proofErr w:type="gramEnd"/>
            <w:r w:rsidRPr="000727A3">
              <w:rPr>
                <w:rFonts w:ascii="Times New Roman" w:eastAsia="Times New Roman" w:hAnsi="Times New Roman"/>
                <w:color w:val="000000"/>
                <w:lang w:eastAsia="ru-RU"/>
              </w:rPr>
              <w:t xml:space="preserve"> на юго-запад</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3827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сооружения - кабельная линия от ПС № 26 110/10 кВ "ЖБИ", воздушная линия ВЛ-10 кВ протяженностью 3,71 км</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24:43:0129006:28,26, 29005:167</w:t>
            </w:r>
          </w:p>
        </w:tc>
      </w:tr>
      <w:tr w:rsidR="000727A3" w:rsidRPr="004E31BF" w:rsidTr="00783D53">
        <w:trPr>
          <w:trHeight w:val="114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автодорога Ачинск-Назарово, в 70 м западнее АЗС, в 12 м севернее АМС Мегафон</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Солнечная</w:t>
            </w:r>
            <w:proofErr w:type="gramEnd"/>
            <w:r w:rsidRPr="000727A3">
              <w:rPr>
                <w:rFonts w:ascii="Times New Roman" w:eastAsia="Times New Roman" w:hAnsi="Times New Roman"/>
                <w:color w:val="000000"/>
                <w:lang w:eastAsia="ru-RU"/>
              </w:rPr>
              <w:t>, в 50 метрах на восток от жилого дома №44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 комплекса бытового обслуживания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24:43:0000000:32832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карьер Первомайский</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9734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Первомайского месторождения глин</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24:43:0117002:27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участок расположен в 3 метрах на запад от жилого дома № 30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"Магазины", с целью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24:43:0122001:2436</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в 10 метрах на северо-восток от шоссе </w:t>
            </w:r>
            <w:proofErr w:type="spellStart"/>
            <w:r w:rsidRPr="000727A3">
              <w:rPr>
                <w:rFonts w:ascii="Times New Roman" w:eastAsia="Times New Roman" w:hAnsi="Times New Roman"/>
                <w:color w:val="000000"/>
                <w:lang w:eastAsia="ru-RU"/>
              </w:rPr>
              <w:t>Нефтянников</w:t>
            </w:r>
            <w:proofErr w:type="spellEnd"/>
            <w:r w:rsidRPr="000727A3">
              <w:rPr>
                <w:rFonts w:ascii="Times New Roman" w:eastAsia="Times New Roman" w:hAnsi="Times New Roman"/>
                <w:color w:val="000000"/>
                <w:lang w:eastAsia="ru-RU"/>
              </w:rPr>
              <w:t>, с южной стороны Сибирской 1-ой ул.</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 (непродовольственные товары)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24:43:0104005:67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Абалаковская</w:t>
            </w:r>
            <w:proofErr w:type="spellEnd"/>
            <w:r w:rsidRPr="000727A3">
              <w:rPr>
                <w:rFonts w:ascii="Times New Roman" w:eastAsia="Times New Roman" w:hAnsi="Times New Roman"/>
                <w:color w:val="000000"/>
                <w:lang w:eastAsia="ru-RU"/>
              </w:rPr>
              <w:t>, в 108 метрах на восток от жилого дома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лесоперерабатывающей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24:43:0104002:4</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1,7 метрах на запад от жилого дома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4570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24:43:0126003:30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Сурикова, №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3087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гаражного назначения с ремонтно-механическими мастерскими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24:43:0127032:44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Сенная, № 45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41968,34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учебного автодрома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24:43:0101006:3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Льва Толстого, № 43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7195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образовательных учреждений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24:43:0102016:127</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Дружбы Народов,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5357,21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спортивного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24:43:0107013:14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156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улица Льва Толстого, участок № 29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2765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Среднеэтажная</w:t>
            </w:r>
            <w:proofErr w:type="spellEnd"/>
            <w:r w:rsidRPr="000727A3">
              <w:rPr>
                <w:rFonts w:ascii="Times New Roman" w:eastAsia="Times New Roman" w:hAnsi="Times New Roman"/>
                <w:color w:val="000000"/>
                <w:lang w:eastAsia="ru-RU"/>
              </w:rPr>
              <w:t xml:space="preserve"> жилая застройка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24:43:0102016:11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в 270 метрах на юго-восток от насосной станции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культурно-досугового центра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24:43:0110007:108</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158</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 2, участок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93592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"Строительная промышленность", с целью строительства объектов промышленного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24:43:0129005:379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III, строения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32022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24:43:0129006:17</w:t>
            </w:r>
          </w:p>
        </w:tc>
      </w:tr>
      <w:tr w:rsidR="000727A3" w:rsidRPr="004E31BF" w:rsidTr="00783D53">
        <w:trPr>
          <w:trHeight w:val="114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III</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282974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размещения щебеночного карьера с санитарно-защитной зоной (для добычи магматической породы диабаз (строительный камень) на </w:t>
            </w:r>
            <w:proofErr w:type="spellStart"/>
            <w:r w:rsidRPr="000727A3">
              <w:rPr>
                <w:rFonts w:ascii="Times New Roman" w:eastAsia="Times New Roman" w:hAnsi="Times New Roman"/>
                <w:color w:val="000000"/>
                <w:lang w:eastAsia="ru-RU"/>
              </w:rPr>
              <w:t>Аргинском</w:t>
            </w:r>
            <w:proofErr w:type="spellEnd"/>
            <w:r w:rsidRPr="000727A3">
              <w:rPr>
                <w:rFonts w:ascii="Times New Roman" w:eastAsia="Times New Roman" w:hAnsi="Times New Roman"/>
                <w:color w:val="000000"/>
                <w:lang w:eastAsia="ru-RU"/>
              </w:rPr>
              <w:t xml:space="preserve"> месторождении)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24:43:0129006:16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1, между домами № 36 и № 37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24:43:0118001:169</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 9</w:t>
            </w:r>
            <w:proofErr w:type="gramStart"/>
            <w:r w:rsidRPr="000727A3">
              <w:rPr>
                <w:rFonts w:ascii="Times New Roman" w:eastAsia="Times New Roman" w:hAnsi="Times New Roman"/>
                <w:color w:val="000000"/>
                <w:lang w:eastAsia="ru-RU"/>
              </w:rPr>
              <w:t xml:space="preserve"> Б</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автомобильный транспорт, с целью эксплуатации прилегающей территории и размещение парковки нежилого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24:43:0000000:32915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 26Г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нежилым зданием гаражно-офисного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24:43:0000000:25087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 9</w:t>
            </w:r>
            <w:proofErr w:type="gramStart"/>
            <w:r w:rsidRPr="000727A3">
              <w:rPr>
                <w:rFonts w:ascii="Times New Roman" w:eastAsia="Times New Roman" w:hAnsi="Times New Roman"/>
                <w:color w:val="000000"/>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757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и устройства подъездных путей к строящемуся нежилому зданию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24:43:0126030:118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165</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3, строение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8801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производственного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24:43:0129005:198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Горная, 2Б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административного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24:43:0108011:37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167</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 10, участок расположен в 320 метрах на юго-запад от здания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2607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w:t>
            </w:r>
            <w:proofErr w:type="spellStart"/>
            <w:r w:rsidRPr="000727A3">
              <w:rPr>
                <w:rFonts w:ascii="Times New Roman" w:eastAsia="Times New Roman" w:hAnsi="Times New Roman"/>
                <w:color w:val="000000"/>
                <w:lang w:eastAsia="ru-RU"/>
              </w:rPr>
              <w:t>строительсва</w:t>
            </w:r>
            <w:proofErr w:type="spellEnd"/>
            <w:r w:rsidRPr="000727A3">
              <w:rPr>
                <w:rFonts w:ascii="Times New Roman" w:eastAsia="Times New Roman" w:hAnsi="Times New Roman"/>
                <w:color w:val="000000"/>
                <w:lang w:eastAsia="ru-RU"/>
              </w:rPr>
              <w:t xml:space="preserve"> нежилого здания складского назначения по переработке и хранению лома черных металлов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24:43:0134002:470</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Парковая, в 18 м на восток от жилого дома расположенного по ул. Кирова, 56</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и устройства подъездных путей к нежилому зданию торгово-развлекательного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24:43:0106004:311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169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Розы Люксембург, № 21Л</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индивидуального жилищного строительства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24:43:0128013:105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Щетинкина</w:t>
            </w:r>
            <w:proofErr w:type="spellEnd"/>
            <w:r w:rsidRPr="000727A3">
              <w:rPr>
                <w:rFonts w:ascii="Times New Roman" w:eastAsia="Times New Roman" w:hAnsi="Times New Roman"/>
                <w:color w:val="000000"/>
                <w:lang w:eastAsia="ru-RU"/>
              </w:rPr>
              <w:t>, участок № 7Г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3258</w:t>
            </w:r>
          </w:p>
        </w:tc>
        <w:tc>
          <w:tcPr>
            <w:tcW w:w="5256" w:type="dxa"/>
            <w:shd w:val="clear" w:color="auto" w:fill="auto"/>
            <w:vAlign w:val="center"/>
            <w:hideMark/>
          </w:tcPr>
          <w:p w:rsidR="00BB19FF" w:rsidRPr="000727A3" w:rsidRDefault="00206ED1" w:rsidP="00206ED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под объектами 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24:43:0109001:121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Назарова, № 24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8913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24:43:0114001:215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172</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11, в 16 м на запад от гаражного общества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4782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объектов гаражного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24:43:0134003:618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173</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 участок 20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строительства комплекса по оказанию услуг </w:t>
            </w:r>
            <w:proofErr w:type="spellStart"/>
            <w:r w:rsidRPr="000727A3">
              <w:rPr>
                <w:rFonts w:ascii="Times New Roman" w:eastAsia="Times New Roman" w:hAnsi="Times New Roman"/>
                <w:color w:val="000000"/>
                <w:lang w:eastAsia="ru-RU"/>
              </w:rPr>
              <w:t>авторемонта</w:t>
            </w:r>
            <w:proofErr w:type="spellEnd"/>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24:43:0129005:221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Манкевича</w:t>
            </w:r>
            <w:proofErr w:type="spellEnd"/>
            <w:r w:rsidRPr="000727A3">
              <w:rPr>
                <w:rFonts w:ascii="Times New Roman" w:eastAsia="Times New Roman" w:hAnsi="Times New Roman"/>
                <w:color w:val="000000"/>
                <w:lang w:eastAsia="ru-RU"/>
              </w:rPr>
              <w:t>, в 40 метрах на юго-восток от жилого дома № 33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автомойки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24:43:0126024:676</w:t>
            </w:r>
          </w:p>
        </w:tc>
      </w:tr>
      <w:tr w:rsidR="000727A3" w:rsidRPr="004E31BF" w:rsidTr="00783D53">
        <w:trPr>
          <w:trHeight w:val="15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Российская Федерация, Красноярский край, город Ачинск, от опоры № 8 ВЛ-10кВ фидера № 27-8 "Сады" до строящегося нежилого здания автосервиса в 250 метрах на северо-восток от перекрестка автодорог Ачинск - ОАО "</w:t>
            </w:r>
            <w:proofErr w:type="spellStart"/>
            <w:r w:rsidRPr="000727A3">
              <w:rPr>
                <w:rFonts w:ascii="Times New Roman" w:eastAsia="Times New Roman" w:hAnsi="Times New Roman"/>
                <w:color w:val="000000"/>
                <w:lang w:eastAsia="ru-RU"/>
              </w:rPr>
              <w:t>Русал</w:t>
            </w:r>
            <w:proofErr w:type="spellEnd"/>
            <w:r w:rsidRPr="000727A3">
              <w:rPr>
                <w:rFonts w:ascii="Times New Roman" w:eastAsia="Times New Roman" w:hAnsi="Times New Roman"/>
                <w:color w:val="000000"/>
                <w:lang w:eastAsia="ru-RU"/>
              </w:rPr>
              <w:t>-Ачинск"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11750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"Коммунальное обслуживание", с целью строительства ЛЭП 10 </w:t>
            </w:r>
            <w:proofErr w:type="spellStart"/>
            <w:r w:rsidRPr="000727A3">
              <w:rPr>
                <w:rFonts w:ascii="Times New Roman" w:eastAsia="Times New Roman" w:hAnsi="Times New Roman"/>
                <w:color w:val="000000"/>
                <w:lang w:eastAsia="ru-RU"/>
              </w:rPr>
              <w:t>кв</w:t>
            </w:r>
            <w:proofErr w:type="spellEnd"/>
            <w:r w:rsidRPr="000727A3">
              <w:rPr>
                <w:rFonts w:ascii="Times New Roman" w:eastAsia="Times New Roman" w:hAnsi="Times New Roman"/>
                <w:color w:val="000000"/>
                <w:lang w:eastAsia="ru-RU"/>
              </w:rPr>
              <w:t xml:space="preserve"> для обеспечения электроэнергией авторемонтной мастерской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24:43:0000000:33369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Гагарина, в 10 метрах на восток от строения № 3Г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нежилых зданий производственного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24:43:0000000:29203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Кирова,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19542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торгово-складского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24:43:0103008:36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178</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IX,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4782,34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24:43:0134002:366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участок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9083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складского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24:43:0131002:20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Простой, в 51 м на запад от жилого дома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по ремонту и обслуживанию автотранспорта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24:43:0110014:129</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Профсоюзная</w:t>
            </w:r>
            <w:proofErr w:type="gramEnd"/>
            <w:r w:rsidRPr="000727A3">
              <w:rPr>
                <w:rFonts w:ascii="Times New Roman" w:eastAsia="Times New Roman" w:hAnsi="Times New Roman"/>
                <w:color w:val="000000"/>
                <w:lang w:eastAsia="ru-RU"/>
              </w:rPr>
              <w:t>, участок № 70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строительства </w:t>
            </w:r>
            <w:proofErr w:type="spellStart"/>
            <w:r w:rsidRPr="000727A3">
              <w:rPr>
                <w:rFonts w:ascii="Times New Roman" w:eastAsia="Times New Roman" w:hAnsi="Times New Roman"/>
                <w:color w:val="000000"/>
                <w:lang w:eastAsia="ru-RU"/>
              </w:rPr>
              <w:t>автокомплекса</w:t>
            </w:r>
            <w:proofErr w:type="spellEnd"/>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24:43:0131002:49</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парк "Победы"</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45574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аттракционов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24:43:0000000:24486/3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 Лапенкова, № 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торгово-складского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24:43:0126017:737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рп</w:t>
            </w:r>
            <w:proofErr w:type="spellEnd"/>
            <w:r w:rsidRPr="000727A3">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xml:space="preserve">, ул. </w:t>
            </w:r>
            <w:proofErr w:type="gramStart"/>
            <w:r w:rsidRPr="000727A3">
              <w:rPr>
                <w:rFonts w:ascii="Times New Roman" w:eastAsia="Times New Roman" w:hAnsi="Times New Roman"/>
                <w:color w:val="000000"/>
                <w:lang w:eastAsia="ru-RU"/>
              </w:rPr>
              <w:t>Тихая</w:t>
            </w:r>
            <w:proofErr w:type="gramEnd"/>
            <w:r w:rsidRPr="000727A3">
              <w:rPr>
                <w:rFonts w:ascii="Times New Roman" w:eastAsia="Times New Roman" w:hAnsi="Times New Roman"/>
                <w:color w:val="000000"/>
                <w:lang w:eastAsia="ru-RU"/>
              </w:rPr>
              <w:t>, в 38 метрах на север от жилого дома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24:43:0201002:711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185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№19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3828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нежилого здания гаражного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24:43:0126030:115</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186</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11, в 25 м по направлению на северо-запад от гаражного общества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объектов складского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24:43:0134003:585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Розы Люксембург, № 21Н</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4290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24:43:0128013:106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ул. Мира, с северной стороны жилого дома №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31805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торгового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24:43:0000000:32482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189</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10, северо-восточнее строения № 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гаражного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24:43:0134002:444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190</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2, № 6</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22554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24:43:0129005:363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Мира, в 21 метре на север от жилого дома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24:43:0126006:34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192</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2, № 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1995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24:43:0129005:362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Пригородная</w:t>
            </w:r>
            <w:proofErr w:type="gramEnd"/>
            <w:r w:rsidRPr="000727A3">
              <w:rPr>
                <w:rFonts w:ascii="Times New Roman" w:eastAsia="Times New Roman" w:hAnsi="Times New Roman"/>
                <w:color w:val="000000"/>
                <w:lang w:eastAsia="ru-RU"/>
              </w:rPr>
              <w:t>, в 30 метрах на восток от строения №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24:43:0128035:32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в 300 метрах на запад от улицы </w:t>
            </w:r>
            <w:proofErr w:type="spellStart"/>
            <w:r w:rsidRPr="000727A3">
              <w:rPr>
                <w:rFonts w:ascii="Times New Roman" w:eastAsia="Times New Roman" w:hAnsi="Times New Roman"/>
                <w:color w:val="000000"/>
                <w:lang w:eastAsia="ru-RU"/>
              </w:rPr>
              <w:t>Крестина</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недропользование</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24:43:0132007:10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7, восточнее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24:43:0131001:252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10 метрах на восток от жилого дома №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торгово-офисного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24:43:0126001:736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Московский, № 54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1640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транспорта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24:43:0105011:197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Гоголевская</w:t>
            </w:r>
            <w:proofErr w:type="gramEnd"/>
            <w:r w:rsidRPr="000727A3">
              <w:rPr>
                <w:rFonts w:ascii="Times New Roman" w:eastAsia="Times New Roman" w:hAnsi="Times New Roman"/>
                <w:color w:val="000000"/>
                <w:lang w:eastAsia="ru-RU"/>
              </w:rPr>
              <w:t>, в 30 м на юго-восток от жилого дома №4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по оказанию бытовых услуг</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24:43:0105004:135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7, № 28</w:t>
            </w:r>
            <w:proofErr w:type="gramStart"/>
            <w:r w:rsidRPr="000727A3">
              <w:rPr>
                <w:rFonts w:ascii="Times New Roman" w:eastAsia="Times New Roman" w:hAnsi="Times New Roman"/>
                <w:color w:val="000000"/>
                <w:lang w:eastAsia="ru-RU"/>
              </w:rPr>
              <w:t xml:space="preserve"> Б</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2546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административного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24:43:0114001:1297</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200</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5 Июля, № 1</w:t>
            </w:r>
            <w:proofErr w:type="gramStart"/>
            <w:r w:rsidRPr="005D7B26">
              <w:rPr>
                <w:rFonts w:ascii="Times New Roman" w:eastAsia="Times New Roman" w:hAnsi="Times New Roman"/>
                <w:color w:val="000000"/>
                <w:lang w:eastAsia="ru-RU"/>
              </w:rPr>
              <w:t xml:space="preserve"> Е</w:t>
            </w:r>
            <w:proofErr w:type="gram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1200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автосервиса</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24:43:0127031:62</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201</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XII, в 70 м от строения № 1 Ачинского цементного завода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8967</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промышленного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24:43:0134001:27</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202</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Тарутинская</w:t>
            </w:r>
            <w:proofErr w:type="spellEnd"/>
            <w:r w:rsidRPr="005D7B26">
              <w:rPr>
                <w:rFonts w:ascii="Times New Roman" w:eastAsia="Times New Roman" w:hAnsi="Times New Roman"/>
                <w:color w:val="000000"/>
                <w:lang w:eastAsia="ru-RU"/>
              </w:rPr>
              <w:t>, в 136 метрах на север от строения № 10А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 разрешенным использованием "склады"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24:43:0104012:844</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lastRenderedPageBreak/>
              <w:t>203</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Зверева, микрорайон 6, с юго-восточной стороны жилого дома № 13</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3643</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магазины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24:43:0115008:325</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204</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шоссе Байкал, в 136 м на юго-запад от строения № 9</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21000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приюта для животных</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24:43:0134002:416</w:t>
            </w:r>
          </w:p>
        </w:tc>
      </w:tr>
      <w:tr w:rsidR="00BB19FF" w:rsidRPr="004E31BF" w:rsidTr="00783D53">
        <w:trPr>
          <w:trHeight w:val="9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205</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западная окраина, в 1,5 км юго-восточнее автодорожного моста через р. Чулым, участок Кондачаковский-1 месторождения </w:t>
            </w:r>
            <w:proofErr w:type="spellStart"/>
            <w:r w:rsidRPr="005D7B26">
              <w:rPr>
                <w:rFonts w:ascii="Times New Roman" w:eastAsia="Times New Roman" w:hAnsi="Times New Roman"/>
                <w:color w:val="000000"/>
                <w:lang w:eastAsia="ru-RU"/>
              </w:rPr>
              <w:t>Чулымское</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38000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недропользование</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24:43:0133001:20</w:t>
            </w:r>
          </w:p>
        </w:tc>
      </w:tr>
      <w:tr w:rsidR="00BB19FF" w:rsidRPr="004E31BF" w:rsidTr="00783D53">
        <w:trPr>
          <w:trHeight w:val="9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206</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западная окраина, в 1,5 км юго-восточнее автодорожного моста через р. Чулым, участок Кондачаковский-1 месторождение </w:t>
            </w:r>
            <w:proofErr w:type="spellStart"/>
            <w:r w:rsidRPr="005D7B26">
              <w:rPr>
                <w:rFonts w:ascii="Times New Roman" w:eastAsia="Times New Roman" w:hAnsi="Times New Roman"/>
                <w:color w:val="000000"/>
                <w:lang w:eastAsia="ru-RU"/>
              </w:rPr>
              <w:t>Чулымское</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29450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недропользование</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24:43:0133001:19</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207</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Западная 1-я ул., в 2 метрах на север от строения № 2</w:t>
            </w:r>
            <w:proofErr w:type="gramStart"/>
            <w:r w:rsidRPr="005D7B26">
              <w:rPr>
                <w:rFonts w:ascii="Times New Roman" w:eastAsia="Times New Roman" w:hAnsi="Times New Roman"/>
                <w:color w:val="000000"/>
                <w:lang w:eastAsia="ru-RU"/>
              </w:rPr>
              <w:t xml:space="preserve"> А</w:t>
            </w:r>
            <w:proofErr w:type="gram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3350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производственная деятельность</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24:43:0119012:71</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208</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Кирова, 98</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7616</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реконструкции незавершенного строительством объекта под многоэтажный жилой дом</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24:43:0104007:1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209</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2, участок № 4Д</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10713</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24:43:0129005:358</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210</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 юго-западной стороны квартала 7Б, в районе бывшего озера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6828</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в целях строительства нежилого здания торгового назначения (крытого рынка)</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24:43:0127001:5</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211</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Тарутинская</w:t>
            </w:r>
            <w:proofErr w:type="spellEnd"/>
            <w:r w:rsidRPr="005D7B26">
              <w:rPr>
                <w:rFonts w:ascii="Times New Roman" w:eastAsia="Times New Roman" w:hAnsi="Times New Roman"/>
                <w:color w:val="000000"/>
                <w:lang w:eastAsia="ru-RU"/>
              </w:rPr>
              <w:t>, в 50 м южнее строения № 10</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3931</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объектами энергетики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24:43:0104015:6</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212</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Манкевича</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1882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объектов электроснабжения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24:43:0000000:32589</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213</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проезд </w:t>
            </w:r>
            <w:proofErr w:type="spellStart"/>
            <w:r w:rsidRPr="005D7B26">
              <w:rPr>
                <w:rFonts w:ascii="Times New Roman" w:eastAsia="Times New Roman" w:hAnsi="Times New Roman"/>
                <w:color w:val="000000"/>
                <w:lang w:eastAsia="ru-RU"/>
              </w:rPr>
              <w:t>Тептятский</w:t>
            </w:r>
            <w:proofErr w:type="spellEnd"/>
            <w:r w:rsidRPr="005D7B26">
              <w:rPr>
                <w:rFonts w:ascii="Times New Roman" w:eastAsia="Times New Roman" w:hAnsi="Times New Roman"/>
                <w:color w:val="000000"/>
                <w:lang w:eastAsia="ru-RU"/>
              </w:rPr>
              <w:t>, 1А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2205</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размещений гаражей (зданий и строений гаражного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24:43:0115008:199</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214</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Калинина, 2Б</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2161</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24:43:0127011:35</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216</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1, строение 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8372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24:43:0129005:361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217</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Абалаковская</w:t>
            </w:r>
            <w:proofErr w:type="spellEnd"/>
            <w:r w:rsidRPr="005D7B26">
              <w:rPr>
                <w:rFonts w:ascii="Times New Roman" w:eastAsia="Times New Roman" w:hAnsi="Times New Roman"/>
                <w:color w:val="000000"/>
                <w:lang w:eastAsia="ru-RU"/>
              </w:rPr>
              <w:t>, в 100 м на восток от жилого дома № 5</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616</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строительство склада строительных материалов</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24:43:0104002:5</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lastRenderedPageBreak/>
              <w:t>218</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гаражное общество № 21А, участок № 91</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439</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Обслуживание автотранспорта, с целью строительства нежилого здания гаражного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24:43:0126022:513</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219</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юго-западная часть парка "Победы"</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9614</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"Дома молодежи"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24:43:0122002:19</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220</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 Ачинск-1</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3167</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Склады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24:43:0102006:13</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221</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Давыдова, № 2Д</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для размещения </w:t>
            </w:r>
            <w:proofErr w:type="spellStart"/>
            <w:r w:rsidRPr="005D7B26">
              <w:rPr>
                <w:rFonts w:ascii="Times New Roman" w:eastAsia="Times New Roman" w:hAnsi="Times New Roman"/>
                <w:color w:val="000000"/>
                <w:lang w:eastAsia="ru-RU"/>
              </w:rPr>
              <w:t>автомоечного</w:t>
            </w:r>
            <w:proofErr w:type="spellEnd"/>
            <w:r w:rsidRPr="005D7B26">
              <w:rPr>
                <w:rFonts w:ascii="Times New Roman" w:eastAsia="Times New Roman" w:hAnsi="Times New Roman"/>
                <w:color w:val="000000"/>
                <w:lang w:eastAsia="ru-RU"/>
              </w:rPr>
              <w:t xml:space="preserve"> комплекса</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24:43:0103010:22</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222</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Давыдова, в 50 м на север от строения № 2А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торгового назначения с двумя гаражными боксами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24:43:0103010:34</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223</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V строение № 8</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9768</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под объектом незавершенного строительства и </w:t>
            </w:r>
            <w:proofErr w:type="gramStart"/>
            <w:r w:rsidRPr="005D7B26">
              <w:rPr>
                <w:rFonts w:ascii="Times New Roman" w:eastAsia="Times New Roman" w:hAnsi="Times New Roman"/>
                <w:color w:val="000000"/>
                <w:lang w:eastAsia="ru-RU"/>
              </w:rPr>
              <w:t>необходимый</w:t>
            </w:r>
            <w:proofErr w:type="gramEnd"/>
            <w:r w:rsidRPr="005D7B26">
              <w:rPr>
                <w:rFonts w:ascii="Times New Roman" w:eastAsia="Times New Roman" w:hAnsi="Times New Roman"/>
                <w:color w:val="000000"/>
                <w:lang w:eastAsia="ru-RU"/>
              </w:rPr>
              <w:t xml:space="preserve"> для его использования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24:43:0131001:60</w:t>
            </w:r>
          </w:p>
        </w:tc>
      </w:tr>
      <w:tr w:rsidR="00BB19FF" w:rsidRPr="004E31BF" w:rsidTr="00783D53">
        <w:trPr>
          <w:trHeight w:val="728"/>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224</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Манкевича</w:t>
            </w:r>
            <w:proofErr w:type="spellEnd"/>
            <w:r w:rsidRPr="005D7B26">
              <w:rPr>
                <w:rFonts w:ascii="Times New Roman" w:eastAsia="Times New Roman" w:hAnsi="Times New Roman"/>
                <w:color w:val="000000"/>
                <w:lang w:eastAsia="ru-RU"/>
              </w:rPr>
              <w:t>, южнее строений № 37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22910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строительство железнодорожного тупикового пути необщего пользования с примыканием к железнодорожному пути № 1</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24:43:0000000:33378</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225</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I, строения 12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475</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24:43:0129005:78</w:t>
            </w:r>
          </w:p>
        </w:tc>
      </w:tr>
      <w:tr w:rsidR="00BB19FF" w:rsidRPr="004E31BF" w:rsidTr="00783D53">
        <w:trPr>
          <w:trHeight w:val="478"/>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226</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участок находится в 10 метрах на северо-запад от садового общества "Березка"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Связь</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24:43:0132005:291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227</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г. Ачинск-8, район СУ ТЭЦ</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15127</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производственных зданий с прилегающей территорией</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24:43:0134002:33</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228</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-2, ст. </w:t>
            </w:r>
            <w:proofErr w:type="gramStart"/>
            <w:r w:rsidRPr="005D7B26">
              <w:rPr>
                <w:rFonts w:ascii="Times New Roman" w:eastAsia="Times New Roman" w:hAnsi="Times New Roman"/>
                <w:color w:val="000000"/>
                <w:lang w:eastAsia="ru-RU"/>
              </w:rPr>
              <w:t>Промышленная</w:t>
            </w:r>
            <w:proofErr w:type="gramEnd"/>
            <w:r w:rsidRPr="005D7B26">
              <w:rPr>
                <w:rFonts w:ascii="Times New Roman" w:eastAsia="Times New Roman" w:hAnsi="Times New Roman"/>
                <w:color w:val="000000"/>
                <w:lang w:eastAsia="ru-RU"/>
              </w:rPr>
              <w:t>, 4 км</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2126,7</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эксплуатации железнодорожных путей</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24:43:0129005:59</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229</w:t>
            </w:r>
          </w:p>
        </w:tc>
        <w:tc>
          <w:tcPr>
            <w:tcW w:w="4568" w:type="dxa"/>
            <w:shd w:val="clear" w:color="auto" w:fill="auto"/>
            <w:vAlign w:val="center"/>
            <w:hideMark/>
          </w:tcPr>
          <w:p w:rsidR="00BB19FF" w:rsidRPr="005D7B26" w:rsidRDefault="00BB19FF" w:rsidP="00206ED1">
            <w:pPr>
              <w:spacing w:after="0" w:line="240" w:lineRule="auto"/>
              <w:jc w:val="center"/>
              <w:rPr>
                <w:rFonts w:ascii="Times New Roman" w:eastAsia="Times New Roman" w:hAnsi="Times New Roman"/>
                <w:color w:val="000000"/>
                <w:lang w:eastAsia="ru-RU"/>
              </w:rPr>
            </w:pPr>
            <w:proofErr w:type="gramStart"/>
            <w:r w:rsidRPr="005D7B26">
              <w:rPr>
                <w:rFonts w:ascii="Times New Roman" w:eastAsia="Times New Roman" w:hAnsi="Times New Roman"/>
                <w:color w:val="000000"/>
                <w:lang w:eastAsia="ru-RU"/>
              </w:rPr>
              <w:t>Южная</w:t>
            </w:r>
            <w:proofErr w:type="gramEnd"/>
            <w:r w:rsidR="00206ED1">
              <w:rPr>
                <w:rFonts w:ascii="Times New Roman" w:eastAsia="Times New Roman" w:hAnsi="Times New Roman"/>
                <w:color w:val="000000"/>
                <w:lang w:eastAsia="ru-RU"/>
              </w:rPr>
              <w:t xml:space="preserve"> </w:t>
            </w:r>
            <w:proofErr w:type="spellStart"/>
            <w:r w:rsidR="00E56F46">
              <w:rPr>
                <w:rFonts w:ascii="Times New Roman" w:eastAsia="Times New Roman" w:hAnsi="Times New Roman"/>
                <w:color w:val="000000"/>
                <w:lang w:eastAsia="ru-RU"/>
              </w:rPr>
              <w:t>п</w:t>
            </w:r>
            <w:r w:rsidRPr="005D7B26">
              <w:rPr>
                <w:rFonts w:ascii="Times New Roman" w:eastAsia="Times New Roman" w:hAnsi="Times New Roman"/>
                <w:color w:val="000000"/>
                <w:lang w:eastAsia="ru-RU"/>
              </w:rPr>
              <w:t>ромзона</w:t>
            </w:r>
            <w:proofErr w:type="spellEnd"/>
            <w:r w:rsidRPr="005D7B26">
              <w:rPr>
                <w:rFonts w:ascii="Times New Roman" w:eastAsia="Times New Roman" w:hAnsi="Times New Roman"/>
                <w:color w:val="000000"/>
                <w:lang w:eastAsia="ru-RU"/>
              </w:rPr>
              <w:t>, квартал 1, строения 1А и 1Б</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2342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24:43:0129005:25</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231</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микрорайон 7, № 1Г</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1182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объектами административного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24:43:0114001:1228</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232</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Южная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17862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24:43:0129005:340</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233</w:t>
            </w:r>
          </w:p>
        </w:tc>
        <w:tc>
          <w:tcPr>
            <w:tcW w:w="4568" w:type="dxa"/>
            <w:shd w:val="clear" w:color="auto" w:fill="auto"/>
            <w:vAlign w:val="center"/>
            <w:hideMark/>
          </w:tcPr>
          <w:p w:rsidR="00BB19FF" w:rsidRPr="005D7B26" w:rsidRDefault="00BB19FF" w:rsidP="00206ED1">
            <w:pPr>
              <w:spacing w:after="0" w:line="240" w:lineRule="auto"/>
              <w:jc w:val="center"/>
              <w:rPr>
                <w:rFonts w:ascii="Times New Roman" w:eastAsia="Times New Roman" w:hAnsi="Times New Roman"/>
                <w:color w:val="000000"/>
                <w:lang w:eastAsia="ru-RU"/>
              </w:rPr>
            </w:pPr>
            <w:proofErr w:type="gramStart"/>
            <w:r w:rsidRPr="005D7B26">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00E56F46">
              <w:rPr>
                <w:rFonts w:ascii="Times New Roman" w:eastAsia="Times New Roman" w:hAnsi="Times New Roman"/>
                <w:color w:val="000000"/>
                <w:lang w:eastAsia="ru-RU"/>
              </w:rPr>
              <w:t>п</w:t>
            </w:r>
            <w:r w:rsidRPr="005D7B26">
              <w:rPr>
                <w:rFonts w:ascii="Times New Roman" w:eastAsia="Times New Roman" w:hAnsi="Times New Roman"/>
                <w:color w:val="000000"/>
                <w:lang w:eastAsia="ru-RU"/>
              </w:rPr>
              <w:t>ромзона</w:t>
            </w:r>
            <w:proofErr w:type="spellEnd"/>
            <w:r w:rsidRPr="005D7B26">
              <w:rPr>
                <w:rFonts w:ascii="Times New Roman" w:eastAsia="Times New Roman" w:hAnsi="Times New Roman"/>
                <w:color w:val="000000"/>
                <w:lang w:eastAsia="ru-RU"/>
              </w:rPr>
              <w:t>, квартал II, строения 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35063</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24:43:0129005:151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234</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11, строение № 4, участок № 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1949,82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24:43:0000000:24481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235</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Юбилейная, 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1991,39</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Амбулаторно-поликлиническое обслуживание</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24:43:0126011:3</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lastRenderedPageBreak/>
              <w:t>236</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gramStart"/>
            <w:r w:rsidRPr="005D7B26">
              <w:rPr>
                <w:rFonts w:ascii="Times New Roman" w:eastAsia="Times New Roman" w:hAnsi="Times New Roman"/>
                <w:color w:val="000000"/>
                <w:lang w:eastAsia="ru-RU"/>
              </w:rPr>
              <w:t>Пригородная</w:t>
            </w:r>
            <w:proofErr w:type="gramEnd"/>
            <w:r w:rsidRPr="005D7B26">
              <w:rPr>
                <w:rFonts w:ascii="Times New Roman" w:eastAsia="Times New Roman" w:hAnsi="Times New Roman"/>
                <w:color w:val="000000"/>
                <w:lang w:eastAsia="ru-RU"/>
              </w:rPr>
              <w:t>, участок расположен в 6 метрах на запад от здания № 1А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3000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торгово-складского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24:43:0128034:12</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237</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V, строение № 9</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42878,74</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24:43:0131001:32</w:t>
            </w:r>
          </w:p>
        </w:tc>
      </w:tr>
    </w:tbl>
    <w:p w:rsidR="007E5F60" w:rsidRDefault="007E5F60" w:rsidP="00783D53">
      <w:pPr>
        <w:spacing w:after="0" w:line="240" w:lineRule="auto"/>
        <w:rPr>
          <w:rFonts w:ascii="Times New Roman" w:hAnsi="Times New Roman"/>
        </w:rPr>
      </w:pPr>
    </w:p>
    <w:p w:rsidR="007E5F60" w:rsidRDefault="007E5F60" w:rsidP="00783D53">
      <w:pPr>
        <w:spacing w:after="0" w:line="240" w:lineRule="auto"/>
        <w:rPr>
          <w:rFonts w:ascii="Times New Roman" w:hAnsi="Times New Roman"/>
        </w:rPr>
      </w:pPr>
    </w:p>
    <w:p w:rsidR="009B27ED" w:rsidRDefault="009B27ED" w:rsidP="00EC1520">
      <w:pPr>
        <w:rPr>
          <w:rFonts w:ascii="Times New Roman" w:eastAsia="Times New Roman" w:hAnsi="Times New Roman"/>
          <w:sz w:val="24"/>
          <w:szCs w:val="24"/>
          <w:lang w:eastAsia="ru-RU"/>
        </w:rPr>
      </w:pPr>
    </w:p>
    <w:p w:rsidR="008108A4" w:rsidRPr="0027057E" w:rsidRDefault="008108A4" w:rsidP="008108A4">
      <w:pPr>
        <w:spacing w:after="0" w:line="240" w:lineRule="auto"/>
        <w:rPr>
          <w:rFonts w:ascii="Times New Roman" w:eastAsia="Times New Roman" w:hAnsi="Times New Roman"/>
          <w:sz w:val="24"/>
          <w:szCs w:val="24"/>
          <w:lang w:eastAsia="ru-RU"/>
        </w:rPr>
        <w:sectPr w:rsidR="008108A4" w:rsidRPr="0027057E" w:rsidSect="00B056C6">
          <w:pgSz w:w="16838" w:h="11905" w:orient="landscape"/>
          <w:pgMar w:top="1134" w:right="850" w:bottom="1134" w:left="1701" w:header="0" w:footer="0" w:gutter="0"/>
          <w:cols w:space="720"/>
          <w:docGrid w:linePitch="299"/>
        </w:sectPr>
      </w:pPr>
    </w:p>
    <w:p w:rsidR="004E69DF" w:rsidRPr="00B3444D" w:rsidRDefault="00E32ED7" w:rsidP="004E69DF">
      <w:pPr>
        <w:pStyle w:val="ConsPlusNormal"/>
        <w:jc w:val="right"/>
        <w:rPr>
          <w:rFonts w:ascii="Times New Roman" w:hAnsi="Times New Roman" w:cs="Times New Roman"/>
        </w:rPr>
      </w:pPr>
      <w:r w:rsidRPr="00AB6C2B">
        <w:rPr>
          <w:rFonts w:ascii="Times New Roman" w:hAnsi="Times New Roman" w:cs="Times New Roman"/>
        </w:rPr>
        <w:lastRenderedPageBreak/>
        <w:t>Приложение № 5</w:t>
      </w:r>
    </w:p>
    <w:p w:rsidR="007E4134" w:rsidRDefault="007E4134" w:rsidP="007E4134">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4E69DF" w:rsidRPr="00B3444D">
        <w:rPr>
          <w:rFonts w:ascii="Times New Roman" w:hAnsi="Times New Roman" w:cs="Times New Roman"/>
        </w:rPr>
        <w:t xml:space="preserve">города </w:t>
      </w:r>
      <w:r>
        <w:rPr>
          <w:rFonts w:ascii="Times New Roman" w:hAnsi="Times New Roman" w:cs="Times New Roman"/>
        </w:rPr>
        <w:t>Ачинска</w:t>
      </w:r>
    </w:p>
    <w:p w:rsidR="004E69DF" w:rsidRPr="007E4134" w:rsidRDefault="004E69DF" w:rsidP="007E4134">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7E4134">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4E69DF" w:rsidRPr="004E69DF" w:rsidRDefault="004E69DF" w:rsidP="004E69DF">
      <w:pPr>
        <w:pStyle w:val="ConsPlusNormal"/>
        <w:ind w:firstLine="33"/>
        <w:jc w:val="center"/>
        <w:rPr>
          <w:rFonts w:ascii="Times New Roman" w:hAnsi="Times New Roman" w:cs="Times New Roman"/>
          <w:bCs/>
          <w:sz w:val="28"/>
          <w:szCs w:val="28"/>
        </w:rPr>
      </w:pP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Порядок</w:t>
      </w: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 xml:space="preserve"> разработки, обсуждения с заинтересованными лицами и утверждения</w:t>
      </w:r>
    </w:p>
    <w:p w:rsidR="004E69DF" w:rsidRPr="004E69DF" w:rsidRDefault="004E69DF" w:rsidP="004E69DF">
      <w:pPr>
        <w:pStyle w:val="ConsPlusNormal"/>
        <w:ind w:firstLine="33"/>
        <w:jc w:val="center"/>
        <w:rPr>
          <w:rFonts w:ascii="Times New Roman" w:hAnsi="Times New Roman" w:cs="Times New Roman"/>
          <w:bCs/>
          <w:sz w:val="28"/>
          <w:szCs w:val="28"/>
        </w:rPr>
      </w:pPr>
      <w:proofErr w:type="gramStart"/>
      <w:r w:rsidRPr="004E69DF">
        <w:rPr>
          <w:rFonts w:ascii="Times New Roman" w:hAnsi="Times New Roman" w:cs="Times New Roman"/>
          <w:bCs/>
          <w:sz w:val="28"/>
          <w:szCs w:val="28"/>
        </w:rPr>
        <w:t>дизайн-проектов</w:t>
      </w:r>
      <w:proofErr w:type="gramEnd"/>
      <w:r w:rsidRPr="004E69DF">
        <w:rPr>
          <w:rFonts w:ascii="Times New Roman" w:hAnsi="Times New Roman" w:cs="Times New Roman"/>
          <w:bCs/>
          <w:sz w:val="28"/>
          <w:szCs w:val="28"/>
        </w:rPr>
        <w:t xml:space="preserve"> благоустройства дворовых и общественных территорий</w:t>
      </w:r>
    </w:p>
    <w:p w:rsidR="004E69DF" w:rsidRDefault="004E69DF" w:rsidP="007E4134">
      <w:pPr>
        <w:spacing w:after="0"/>
        <w:ind w:firstLine="567"/>
        <w:rPr>
          <w:rFonts w:ascii="Times New Roman" w:eastAsia="Times New Roman" w:hAnsi="Times New Roman"/>
          <w:sz w:val="28"/>
          <w:szCs w:val="28"/>
        </w:rPr>
      </w:pPr>
    </w:p>
    <w:p w:rsidR="004E69DF" w:rsidRPr="0097120A" w:rsidRDefault="004E69DF" w:rsidP="004E69DF">
      <w:pPr>
        <w:ind w:firstLine="567"/>
        <w:jc w:val="center"/>
        <w:rPr>
          <w:rFonts w:ascii="Times New Roman" w:eastAsia="Times New Roman" w:hAnsi="Times New Roman"/>
          <w:sz w:val="28"/>
          <w:szCs w:val="28"/>
        </w:rPr>
      </w:pPr>
      <w:r w:rsidRPr="0097120A">
        <w:rPr>
          <w:rFonts w:ascii="Times New Roman" w:eastAsia="Times New Roman" w:hAnsi="Times New Roman"/>
          <w:sz w:val="28"/>
          <w:szCs w:val="28"/>
        </w:rPr>
        <w:t>1. Общие положения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97120A">
        <w:rPr>
          <w:rFonts w:ascii="Times New Roman" w:eastAsia="Times New Roman" w:hAnsi="Times New Roman"/>
          <w:sz w:val="28"/>
          <w:szCs w:val="28"/>
        </w:rPr>
        <w:t>1.1. Порядок разработки, обсуждения с заинтересованными лицами и утверждения дизайн-проектов благоустройства дворовых</w:t>
      </w:r>
      <w:r w:rsidR="003E29F1" w:rsidRPr="0097120A">
        <w:rPr>
          <w:rFonts w:ascii="Times New Roman" w:eastAsia="Times New Roman" w:hAnsi="Times New Roman"/>
          <w:sz w:val="28"/>
          <w:szCs w:val="28"/>
        </w:rPr>
        <w:t>,</w:t>
      </w:r>
      <w:r w:rsidR="007255CB">
        <w:rPr>
          <w:rFonts w:ascii="Times New Roman" w:eastAsia="Times New Roman" w:hAnsi="Times New Roman"/>
          <w:sz w:val="28"/>
          <w:szCs w:val="28"/>
        </w:rPr>
        <w:t xml:space="preserve"> </w:t>
      </w:r>
      <w:r w:rsidR="003E29F1" w:rsidRPr="0097120A">
        <w:rPr>
          <w:rFonts w:ascii="Times New Roman" w:hAnsi="Times New Roman"/>
          <w:sz w:val="28"/>
          <w:szCs w:val="28"/>
          <w:lang w:eastAsia="ru-RU"/>
        </w:rPr>
        <w:t>а также дизайн-проекта благоустройства общественной территории и места массового отдыха населения (скверов, парков) города Ачинска на 2018-202</w:t>
      </w:r>
      <w:r w:rsidR="002D6360">
        <w:rPr>
          <w:rFonts w:ascii="Times New Roman" w:hAnsi="Times New Roman"/>
          <w:sz w:val="28"/>
          <w:szCs w:val="28"/>
          <w:lang w:eastAsia="ru-RU"/>
        </w:rPr>
        <w:t>4</w:t>
      </w:r>
      <w:r w:rsidR="003E29F1" w:rsidRPr="0097120A">
        <w:rPr>
          <w:rFonts w:ascii="Times New Roman" w:hAnsi="Times New Roman"/>
          <w:sz w:val="28"/>
          <w:szCs w:val="28"/>
          <w:lang w:eastAsia="ru-RU"/>
        </w:rPr>
        <w:t xml:space="preserve"> год </w:t>
      </w:r>
      <w:r w:rsidR="003E29F1" w:rsidRPr="0097120A">
        <w:rPr>
          <w:rFonts w:ascii="Times New Roman" w:hAnsi="Times New Roman"/>
          <w:bCs/>
          <w:sz w:val="28"/>
          <w:szCs w:val="28"/>
          <w:lang w:eastAsia="ru-RU"/>
        </w:rPr>
        <w:t xml:space="preserve">(далее - Порядок), </w:t>
      </w:r>
      <w:r w:rsidRPr="0097120A">
        <w:rPr>
          <w:rFonts w:ascii="Times New Roman" w:eastAsia="Times New Roman" w:hAnsi="Times New Roman"/>
          <w:sz w:val="28"/>
          <w:szCs w:val="28"/>
        </w:rPr>
        <w:t>разработан в соответствии с Градостроительным кодексом Российской</w:t>
      </w:r>
      <w:r w:rsidRPr="008F1C1B">
        <w:rPr>
          <w:rFonts w:ascii="Times New Roman" w:eastAsia="Times New Roman" w:hAnsi="Times New Roman"/>
          <w:sz w:val="28"/>
          <w:szCs w:val="28"/>
        </w:rPr>
        <w:t xml:space="preserve"> Федерации, Федеральным законом от 06.10.2003 № 131-ФЗ «Об общих принципах организации местного самоуправления в Российской Федерации», </w:t>
      </w:r>
      <w:r w:rsidRPr="008F1C1B">
        <w:rPr>
          <w:rFonts w:ascii="Times New Roman" w:hAnsi="Times New Roman"/>
          <w:sz w:val="28"/>
          <w:szCs w:val="28"/>
        </w:rPr>
        <w:t>Приказом Минстроя России от 06.04.2017 № 691/</w:t>
      </w:r>
      <w:proofErr w:type="spellStart"/>
      <w:proofErr w:type="gramStart"/>
      <w:r w:rsidRPr="008F1C1B">
        <w:rPr>
          <w:rFonts w:ascii="Times New Roman" w:hAnsi="Times New Roman"/>
          <w:sz w:val="28"/>
          <w:szCs w:val="28"/>
        </w:rPr>
        <w:t>пр</w:t>
      </w:r>
      <w:proofErr w:type="spellEnd"/>
      <w:proofErr w:type="gramEnd"/>
      <w:r w:rsidRPr="008F1C1B">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w:t>
      </w:r>
      <w:r w:rsidR="00BF187F">
        <w:rPr>
          <w:rFonts w:ascii="Times New Roman" w:hAnsi="Times New Roman"/>
          <w:sz w:val="28"/>
          <w:szCs w:val="28"/>
        </w:rPr>
        <w:t xml:space="preserve"> на 2018-202</w:t>
      </w:r>
      <w:r w:rsidR="00684F4D">
        <w:rPr>
          <w:rFonts w:ascii="Times New Roman" w:hAnsi="Times New Roman"/>
          <w:sz w:val="28"/>
          <w:szCs w:val="28"/>
        </w:rPr>
        <w:t>4</w:t>
      </w:r>
      <w:r w:rsidR="00BF187F">
        <w:rPr>
          <w:rFonts w:ascii="Times New Roman" w:hAnsi="Times New Roman"/>
          <w:sz w:val="28"/>
          <w:szCs w:val="28"/>
        </w:rPr>
        <w:t xml:space="preserve"> годы</w:t>
      </w:r>
      <w:r w:rsidRPr="008F1C1B">
        <w:rPr>
          <w:rFonts w:ascii="Times New Roman" w:hAnsi="Times New Roman"/>
          <w:sz w:val="28"/>
          <w:szCs w:val="28"/>
        </w:rPr>
        <w:t>»,</w:t>
      </w:r>
      <w:r w:rsidRPr="008F1C1B">
        <w:rPr>
          <w:rFonts w:ascii="Times New Roman" w:eastAsia="Times New Roman" w:hAnsi="Times New Roman"/>
          <w:sz w:val="28"/>
          <w:szCs w:val="28"/>
        </w:rPr>
        <w:t xml:space="preserve"> в целях обеспечения единой концепции архитектурного облика городской среды </w:t>
      </w:r>
      <w:r>
        <w:rPr>
          <w:rFonts w:ascii="Times New Roman" w:eastAsia="Times New Roman" w:hAnsi="Times New Roman"/>
          <w:sz w:val="28"/>
          <w:szCs w:val="28"/>
        </w:rPr>
        <w:t>г</w:t>
      </w:r>
      <w:r w:rsidR="007255CB">
        <w:rPr>
          <w:rFonts w:ascii="Times New Roman" w:eastAsia="Times New Roman" w:hAnsi="Times New Roman"/>
          <w:sz w:val="28"/>
          <w:szCs w:val="28"/>
        </w:rPr>
        <w:t xml:space="preserve">орода </w:t>
      </w:r>
      <w:r>
        <w:rPr>
          <w:rFonts w:ascii="Times New Roman" w:eastAsia="Times New Roman" w:hAnsi="Times New Roman"/>
          <w:sz w:val="28"/>
          <w:szCs w:val="28"/>
        </w:rPr>
        <w:t>Ачинска</w:t>
      </w:r>
      <w:r w:rsidRPr="008F1C1B">
        <w:rPr>
          <w:rFonts w:ascii="Times New Roman" w:eastAsia="Times New Roman" w:hAnsi="Times New Roman"/>
          <w:sz w:val="28"/>
          <w:szCs w:val="28"/>
        </w:rPr>
        <w:t xml:space="preserve">, формируемой в рамках Программы. </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Все элементы благоустройства должны создавать композиционно-целостное единство и подчиняться общему дизайну концепции.</w:t>
      </w:r>
    </w:p>
    <w:p w:rsidR="008108A4" w:rsidRDefault="008108A4" w:rsidP="007E4134">
      <w:pPr>
        <w:spacing w:after="0"/>
        <w:ind w:firstLine="567"/>
        <w:jc w:val="center"/>
        <w:rPr>
          <w:rFonts w:ascii="Times New Roman" w:eastAsia="Times New Roman" w:hAnsi="Times New Roman"/>
          <w:sz w:val="28"/>
          <w:szCs w:val="28"/>
        </w:rPr>
      </w:pPr>
    </w:p>
    <w:p w:rsidR="004E69DF" w:rsidRPr="008F1C1B" w:rsidRDefault="004E69DF" w:rsidP="004E69DF">
      <w:pPr>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2. Разработка </w:t>
      </w:r>
      <w:proofErr w:type="gramStart"/>
      <w:r w:rsidRPr="008F1C1B">
        <w:rPr>
          <w:rFonts w:ascii="Times New Roman" w:eastAsia="Times New Roman" w:hAnsi="Times New Roman"/>
          <w:sz w:val="28"/>
          <w:szCs w:val="28"/>
        </w:rPr>
        <w:t>дизайн-проектов</w:t>
      </w:r>
      <w:proofErr w:type="gramEnd"/>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sz w:val="28"/>
          <w:szCs w:val="28"/>
        </w:rPr>
        <w:t xml:space="preserve">2.1. Дизайн-проект разрабатывается с учетом единого подхода к формированию современной комфортной городской среды. </w:t>
      </w:r>
      <w:r w:rsidRPr="008F1C1B">
        <w:rPr>
          <w:rFonts w:ascii="Times New Roman" w:eastAsia="Times New Roman" w:hAnsi="Times New Roman"/>
          <w:bCs/>
          <w:sz w:val="28"/>
          <w:szCs w:val="28"/>
        </w:rPr>
        <w:t xml:space="preserve">Содержание </w:t>
      </w:r>
      <w:proofErr w:type="gramStart"/>
      <w:r w:rsidRPr="008F1C1B">
        <w:rPr>
          <w:rFonts w:ascii="Times New Roman" w:eastAsia="Times New Roman" w:hAnsi="Times New Roman"/>
          <w:bCs/>
          <w:sz w:val="28"/>
          <w:szCs w:val="28"/>
        </w:rPr>
        <w:t>дизайн-проекта</w:t>
      </w:r>
      <w:proofErr w:type="gramEnd"/>
      <w:r w:rsidRPr="008F1C1B">
        <w:rPr>
          <w:rFonts w:ascii="Times New Roman" w:eastAsia="Times New Roman" w:hAnsi="Times New Roman"/>
          <w:bCs/>
          <w:sz w:val="28"/>
          <w:szCs w:val="28"/>
        </w:rPr>
        <w:t xml:space="preserve"> зависит от вида и состава планируемых работ:</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bCs/>
          <w:sz w:val="28"/>
          <w:szCs w:val="28"/>
        </w:rPr>
        <w:t xml:space="preserve">2.1.1. </w:t>
      </w:r>
      <w:proofErr w:type="gramStart"/>
      <w:r w:rsidRPr="008F1C1B">
        <w:rPr>
          <w:rFonts w:ascii="Times New Roman" w:eastAsia="Times New Roman" w:hAnsi="Times New Roman"/>
          <w:bCs/>
          <w:sz w:val="28"/>
          <w:szCs w:val="28"/>
        </w:rPr>
        <w:t xml:space="preserve">Для дворовых территорий </w:t>
      </w:r>
      <w:r w:rsidR="00684F4D">
        <w:rPr>
          <w:rFonts w:ascii="Times New Roman" w:eastAsia="Times New Roman" w:hAnsi="Times New Roman"/>
          <w:bCs/>
          <w:sz w:val="28"/>
          <w:szCs w:val="28"/>
        </w:rPr>
        <w:t>-</w:t>
      </w:r>
      <w:r w:rsidRPr="008F1C1B">
        <w:rPr>
          <w:rFonts w:ascii="Times New Roman" w:eastAsia="Times New Roman" w:hAnsi="Times New Roman"/>
          <w:bCs/>
          <w:sz w:val="28"/>
          <w:szCs w:val="28"/>
        </w:rPr>
        <w:t xml:space="preserve">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благоустройства дворовых территорий по дополнительному перечню работ (в случае принятия такого решения собственниками).</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bCs/>
          <w:sz w:val="28"/>
          <w:szCs w:val="28"/>
        </w:rPr>
        <w:lastRenderedPageBreak/>
        <w:t>2.1.2. Для общественных территорий</w:t>
      </w:r>
      <w:r w:rsidR="00C32B9A">
        <w:rPr>
          <w:rFonts w:ascii="Times New Roman" w:eastAsia="Times New Roman" w:hAnsi="Times New Roman"/>
          <w:bCs/>
          <w:sz w:val="28"/>
          <w:szCs w:val="28"/>
        </w:rPr>
        <w:t xml:space="preserve"> </w:t>
      </w:r>
      <w:r w:rsidR="00073B39" w:rsidRPr="0097120A">
        <w:rPr>
          <w:rFonts w:ascii="Times New Roman" w:hAnsi="Times New Roman"/>
          <w:sz w:val="28"/>
          <w:szCs w:val="28"/>
          <w:lang w:eastAsia="ru-RU"/>
        </w:rPr>
        <w:t>и мест массового отдыха населения (скверов, парков) муниципального образования города Ачинска</w:t>
      </w:r>
      <w:r w:rsidRPr="0097120A">
        <w:rPr>
          <w:rFonts w:ascii="Times New Roman" w:eastAsia="Times New Roman" w:hAnsi="Times New Roman"/>
          <w:bCs/>
          <w:sz w:val="28"/>
          <w:szCs w:val="28"/>
        </w:rPr>
        <w:t xml:space="preserve"> </w:t>
      </w:r>
      <w:r w:rsidR="00684F4D">
        <w:rPr>
          <w:rFonts w:ascii="Times New Roman" w:eastAsia="Times New Roman" w:hAnsi="Times New Roman"/>
          <w:bCs/>
          <w:sz w:val="28"/>
          <w:szCs w:val="28"/>
        </w:rPr>
        <w:t>-</w:t>
      </w:r>
      <w:r w:rsidRPr="0097120A">
        <w:rPr>
          <w:rFonts w:ascii="Times New Roman" w:eastAsia="Times New Roman" w:hAnsi="Times New Roman"/>
          <w:bCs/>
          <w:sz w:val="28"/>
          <w:szCs w:val="28"/>
        </w:rPr>
        <w:t xml:space="preserve"> </w:t>
      </w:r>
      <w:r w:rsidRPr="0097120A">
        <w:rPr>
          <w:rFonts w:ascii="Times New Roman" w:eastAsia="Times New Roman" w:hAnsi="Times New Roman"/>
          <w:sz w:val="28"/>
          <w:szCs w:val="28"/>
        </w:rPr>
        <w:t>текстовая (описательная) часть и графическая часть, в том числе в виде визуализированных изображений предлагаемого проекта</w:t>
      </w:r>
      <w:r w:rsidRPr="008F1C1B">
        <w:rPr>
          <w:rFonts w:ascii="Times New Roman" w:eastAsia="Times New Roman" w:hAnsi="Times New Roman"/>
          <w:sz w:val="28"/>
          <w:szCs w:val="28"/>
        </w:rPr>
        <w:t xml:space="preserve">. </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Текстовая часть включает в себя следующие разделы:</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общая пояснительная записка;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 </w:t>
      </w:r>
      <w:proofErr w:type="spellStart"/>
      <w:r w:rsidRPr="008F1C1B">
        <w:rPr>
          <w:rFonts w:ascii="Times New Roman" w:eastAsia="Times New Roman" w:hAnsi="Times New Roman"/>
          <w:sz w:val="28"/>
          <w:szCs w:val="28"/>
        </w:rPr>
        <w:t>фотофиксация</w:t>
      </w:r>
      <w:proofErr w:type="spellEnd"/>
      <w:r w:rsidRPr="008F1C1B">
        <w:rPr>
          <w:rFonts w:ascii="Times New Roman" w:eastAsia="Times New Roman" w:hAnsi="Times New Roman"/>
          <w:sz w:val="28"/>
          <w:szCs w:val="28"/>
        </w:rPr>
        <w:t xml:space="preserve"> и описание существующих объектов;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Графическая часть включает в себя: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схему планировочной организации земельного участка;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ситуационный план с указанием инженерных коммуникаций;</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план расстановки малых архитектурных форм и оборудования;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спецификацию МАФ и элементов.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2.2. При разработке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следует учитывать следующие условия: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условия сложившейся застройки;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4E69DF"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8108A4" w:rsidRPr="008F1C1B" w:rsidRDefault="008108A4" w:rsidP="008108A4">
      <w:pPr>
        <w:spacing w:after="0" w:line="240" w:lineRule="auto"/>
        <w:ind w:firstLine="567"/>
        <w:jc w:val="both"/>
        <w:rPr>
          <w:rFonts w:ascii="Times New Roman" w:eastAsia="Times New Roman" w:hAnsi="Times New Roman"/>
          <w:sz w:val="28"/>
          <w:szCs w:val="28"/>
        </w:rPr>
      </w:pPr>
    </w:p>
    <w:p w:rsidR="004E69DF" w:rsidRPr="008F1C1B" w:rsidRDefault="004E69DF" w:rsidP="004E69DF">
      <w:pPr>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3. Обсуждение </w:t>
      </w:r>
      <w:proofErr w:type="gramStart"/>
      <w:r w:rsidRPr="008F1C1B">
        <w:rPr>
          <w:rFonts w:ascii="Times New Roman" w:eastAsia="Times New Roman" w:hAnsi="Times New Roman"/>
          <w:sz w:val="28"/>
          <w:szCs w:val="28"/>
        </w:rPr>
        <w:t>дизайн-проектов</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3.1. Разработка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В составе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должны учитываться мероприятия по обеспечению физической, пространственной, </w:t>
      </w:r>
      <w:r w:rsidRPr="008F1C1B">
        <w:rPr>
          <w:rFonts w:ascii="Times New Roman" w:eastAsia="Times New Roman" w:hAnsi="Times New Roman"/>
          <w:sz w:val="28"/>
          <w:szCs w:val="28"/>
        </w:rPr>
        <w:lastRenderedPageBreak/>
        <w:t>информационной доступности дворовых и (или) общественных территорий для инвалидов и маломобильных групп населения.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3.2. </w:t>
      </w:r>
      <w:proofErr w:type="gramStart"/>
      <w:r w:rsidRPr="008F1C1B">
        <w:rPr>
          <w:rFonts w:ascii="Times New Roman" w:eastAsia="Times New Roman" w:hAnsi="Times New Roman"/>
          <w:sz w:val="28"/>
          <w:szCs w:val="28"/>
        </w:rPr>
        <w:t>Дизайн-проекты</w:t>
      </w:r>
      <w:proofErr w:type="gramEnd"/>
      <w:r w:rsidRPr="008F1C1B">
        <w:rPr>
          <w:rFonts w:ascii="Times New Roman" w:eastAsia="Times New Roman" w:hAnsi="Times New Roman"/>
          <w:sz w:val="28"/>
          <w:szCs w:val="28"/>
        </w:rPr>
        <w:t xml:space="preserve">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Разработка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3.3. Дизайн-проект по благоустройству общественных территорий пользования разрабатывается </w:t>
      </w:r>
      <w:r>
        <w:rPr>
          <w:rFonts w:ascii="Times New Roman" w:eastAsia="Times New Roman" w:hAnsi="Times New Roman"/>
          <w:sz w:val="28"/>
          <w:szCs w:val="28"/>
        </w:rPr>
        <w:t xml:space="preserve">администрацией </w:t>
      </w:r>
      <w:r w:rsidRPr="008F1C1B">
        <w:rPr>
          <w:rFonts w:ascii="Times New Roman" w:eastAsia="Times New Roman" w:hAnsi="Times New Roman"/>
          <w:sz w:val="28"/>
          <w:szCs w:val="28"/>
        </w:rPr>
        <w:t>г</w:t>
      </w:r>
      <w:r w:rsidR="00BF3B3A">
        <w:rPr>
          <w:rFonts w:ascii="Times New Roman" w:eastAsia="Times New Roman" w:hAnsi="Times New Roman"/>
          <w:sz w:val="28"/>
          <w:szCs w:val="28"/>
        </w:rPr>
        <w:t>орода</w:t>
      </w:r>
      <w:r w:rsidRPr="008F1C1B">
        <w:rPr>
          <w:rFonts w:ascii="Times New Roman" w:eastAsia="Times New Roman" w:hAnsi="Times New Roman"/>
          <w:sz w:val="28"/>
          <w:szCs w:val="28"/>
        </w:rPr>
        <w:t xml:space="preserve"> </w:t>
      </w:r>
      <w:r>
        <w:rPr>
          <w:rFonts w:ascii="Times New Roman" w:eastAsia="Times New Roman" w:hAnsi="Times New Roman"/>
          <w:sz w:val="28"/>
          <w:szCs w:val="28"/>
        </w:rPr>
        <w:t>Ачинс</w:t>
      </w:r>
      <w:r w:rsidRPr="008F1C1B">
        <w:rPr>
          <w:rFonts w:ascii="Times New Roman" w:eastAsia="Times New Roman" w:hAnsi="Times New Roman"/>
          <w:sz w:val="28"/>
          <w:szCs w:val="28"/>
        </w:rPr>
        <w:t xml:space="preserve">к и размещается на официальном сайте </w:t>
      </w:r>
      <w:r w:rsidR="008302C4" w:rsidRPr="00D54237">
        <w:rPr>
          <w:rFonts w:ascii="Times New Roman" w:hAnsi="Times New Roman"/>
          <w:sz w:val="28"/>
          <w:szCs w:val="28"/>
        </w:rPr>
        <w:t xml:space="preserve">органов местного самоуправления города Ачинска </w:t>
      </w:r>
      <w:hyperlink r:id="rId13" w:history="1">
        <w:r w:rsidR="008302C4" w:rsidRPr="005656A2">
          <w:rPr>
            <w:rStyle w:val="a3"/>
            <w:rFonts w:ascii="Times New Roman" w:hAnsi="Times New Roman"/>
            <w:color w:val="auto"/>
            <w:sz w:val="28"/>
            <w:szCs w:val="28"/>
            <w:u w:val="none"/>
          </w:rPr>
          <w:t>http://www.adm-achinsk.ru/</w:t>
        </w:r>
      </w:hyperlink>
      <w:r w:rsidRPr="008F1C1B">
        <w:rPr>
          <w:rFonts w:ascii="Times New Roman" w:eastAsia="Times New Roman" w:hAnsi="Times New Roman"/>
          <w:sz w:val="28"/>
          <w:szCs w:val="28"/>
        </w:rPr>
        <w:t>для обсуждения жителями города.</w:t>
      </w:r>
    </w:p>
    <w:p w:rsidR="008302C4" w:rsidRPr="000727A3" w:rsidRDefault="004E69DF" w:rsidP="008108A4">
      <w:pPr>
        <w:spacing w:after="0" w:line="240" w:lineRule="auto"/>
        <w:ind w:firstLine="567"/>
        <w:jc w:val="both"/>
        <w:rPr>
          <w:rFonts w:ascii="Times New Roman" w:eastAsia="Times New Roman" w:hAnsi="Times New Roman"/>
          <w:color w:val="000000"/>
          <w:sz w:val="28"/>
          <w:szCs w:val="28"/>
        </w:rPr>
      </w:pPr>
      <w:r w:rsidRPr="008F1C1B">
        <w:rPr>
          <w:rFonts w:ascii="Times New Roman" w:eastAsia="Times New Roman" w:hAnsi="Times New Roman"/>
          <w:sz w:val="28"/>
          <w:szCs w:val="28"/>
        </w:rPr>
        <w:t xml:space="preserve">3.4. Жители </w:t>
      </w:r>
      <w:r w:rsidR="008302C4">
        <w:rPr>
          <w:rFonts w:ascii="Times New Roman" w:eastAsia="Times New Roman" w:hAnsi="Times New Roman"/>
          <w:sz w:val="28"/>
          <w:szCs w:val="28"/>
        </w:rPr>
        <w:t>г</w:t>
      </w:r>
      <w:r w:rsidR="00BF3B3A">
        <w:rPr>
          <w:rFonts w:ascii="Times New Roman" w:eastAsia="Times New Roman" w:hAnsi="Times New Roman"/>
          <w:sz w:val="28"/>
          <w:szCs w:val="28"/>
        </w:rPr>
        <w:t>орода</w:t>
      </w:r>
      <w:r w:rsidR="008302C4">
        <w:rPr>
          <w:rFonts w:ascii="Times New Roman" w:eastAsia="Times New Roman" w:hAnsi="Times New Roman"/>
          <w:sz w:val="28"/>
          <w:szCs w:val="28"/>
        </w:rPr>
        <w:t xml:space="preserve"> Ачинска</w:t>
      </w:r>
      <w:r w:rsidRPr="008F1C1B">
        <w:rPr>
          <w:rFonts w:ascii="Times New Roman" w:eastAsia="Times New Roman" w:hAnsi="Times New Roman"/>
          <w:sz w:val="28"/>
          <w:szCs w:val="28"/>
        </w:rPr>
        <w:t xml:space="preserve"> могут подавать в письменно</w:t>
      </w:r>
      <w:r w:rsidR="008302C4">
        <w:rPr>
          <w:rFonts w:ascii="Times New Roman" w:eastAsia="Times New Roman" w:hAnsi="Times New Roman"/>
          <w:sz w:val="28"/>
          <w:szCs w:val="28"/>
        </w:rPr>
        <w:t>й</w:t>
      </w:r>
      <w:r w:rsidRPr="008F1C1B">
        <w:rPr>
          <w:rFonts w:ascii="Times New Roman" w:eastAsia="Times New Roman" w:hAnsi="Times New Roman"/>
          <w:sz w:val="28"/>
          <w:szCs w:val="28"/>
        </w:rPr>
        <w:t xml:space="preserve"> форме обращения произвольной формы о согласовании или о несогласовании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общественной территории</w:t>
      </w:r>
      <w:r w:rsidRPr="000727A3">
        <w:rPr>
          <w:rFonts w:ascii="Times New Roman" w:eastAsia="Times New Roman" w:hAnsi="Times New Roman"/>
          <w:color w:val="000000"/>
          <w:sz w:val="28"/>
          <w:szCs w:val="28"/>
        </w:rPr>
        <w:t>, предложенного к обсуждению</w:t>
      </w:r>
      <w:r w:rsidR="008302C4" w:rsidRPr="000727A3">
        <w:rPr>
          <w:rFonts w:ascii="Times New Roman" w:eastAsia="Times New Roman" w:hAnsi="Times New Roman"/>
          <w:color w:val="000000"/>
          <w:sz w:val="28"/>
          <w:szCs w:val="28"/>
        </w:rPr>
        <w:t>.</w:t>
      </w:r>
    </w:p>
    <w:p w:rsidR="008302C4" w:rsidRPr="000727A3" w:rsidRDefault="004E69DF" w:rsidP="009326C8">
      <w:pPr>
        <w:autoSpaceDE w:val="0"/>
        <w:autoSpaceDN w:val="0"/>
        <w:adjustRightInd w:val="0"/>
        <w:spacing w:after="0" w:line="240" w:lineRule="auto"/>
        <w:ind w:firstLine="540"/>
        <w:jc w:val="both"/>
        <w:rPr>
          <w:rFonts w:ascii="Times New Roman" w:hAnsi="Times New Roman"/>
          <w:color w:val="000000"/>
          <w:sz w:val="28"/>
          <w:szCs w:val="28"/>
        </w:rPr>
      </w:pPr>
      <w:r w:rsidRPr="000727A3">
        <w:rPr>
          <w:rFonts w:ascii="Times New Roman" w:eastAsia="Times New Roman" w:hAnsi="Times New Roman"/>
          <w:color w:val="000000"/>
          <w:sz w:val="28"/>
          <w:szCs w:val="28"/>
        </w:rPr>
        <w:t xml:space="preserve">3.5. </w:t>
      </w:r>
      <w:r w:rsidR="008302C4" w:rsidRPr="000727A3">
        <w:rPr>
          <w:rFonts w:ascii="Times New Roman" w:hAnsi="Times New Roman"/>
          <w:color w:val="000000"/>
          <w:sz w:val="28"/>
          <w:szCs w:val="28"/>
        </w:rPr>
        <w:t xml:space="preserve">Обращения могут быть направлены по почте </w:t>
      </w:r>
      <w:hyperlink r:id="rId14" w:history="1">
        <w:r w:rsidR="008302C4" w:rsidRPr="005656A2">
          <w:rPr>
            <w:rStyle w:val="a3"/>
            <w:rFonts w:ascii="Times New Roman" w:hAnsi="Times New Roman"/>
            <w:color w:val="000000"/>
            <w:sz w:val="28"/>
            <w:szCs w:val="28"/>
            <w:u w:val="none"/>
          </w:rPr>
          <w:t>gkh@adm-achinsk.ru</w:t>
        </w:r>
      </w:hyperlink>
      <w:r w:rsidR="008302C4" w:rsidRPr="000727A3">
        <w:rPr>
          <w:rFonts w:ascii="Times New Roman" w:hAnsi="Times New Roman"/>
          <w:color w:val="000000"/>
          <w:sz w:val="28"/>
          <w:szCs w:val="28"/>
        </w:rPr>
        <w:t>, в электронной форме, а также могут быть приняты при личном приеме в срок до 1 декабря текущего года, по адресу: ул. Свердлова, стр. 17, кабинет № 4-3, в рабочие дни с 8.00 до 12.00, с 13.00 до 17.00.</w:t>
      </w:r>
    </w:p>
    <w:p w:rsidR="004E69DF" w:rsidRPr="000727A3" w:rsidRDefault="004E69DF" w:rsidP="008108A4">
      <w:pPr>
        <w:autoSpaceDE w:val="0"/>
        <w:autoSpaceDN w:val="0"/>
        <w:adjustRightInd w:val="0"/>
        <w:spacing w:after="0" w:line="240" w:lineRule="auto"/>
        <w:ind w:firstLine="540"/>
        <w:rPr>
          <w:rFonts w:ascii="Times New Roman" w:eastAsia="Times New Roman" w:hAnsi="Times New Roman"/>
          <w:color w:val="000000"/>
          <w:sz w:val="28"/>
          <w:szCs w:val="28"/>
        </w:rPr>
      </w:pPr>
      <w:r w:rsidRPr="000727A3">
        <w:rPr>
          <w:rFonts w:ascii="Times New Roman" w:eastAsia="Times New Roman" w:hAnsi="Times New Roman"/>
          <w:color w:val="000000"/>
          <w:sz w:val="28"/>
          <w:szCs w:val="28"/>
        </w:rPr>
        <w:t>3.6. Поступающие обращения подлежат обязательной регистрации в журнале учета входящей корреспонденции.</w:t>
      </w:r>
    </w:p>
    <w:p w:rsidR="004E69DF" w:rsidRPr="000727A3" w:rsidRDefault="004E69DF" w:rsidP="008108A4">
      <w:pPr>
        <w:spacing w:after="0" w:line="240" w:lineRule="auto"/>
        <w:ind w:firstLine="567"/>
        <w:jc w:val="both"/>
        <w:rPr>
          <w:rFonts w:ascii="Times New Roman" w:eastAsia="Times New Roman" w:hAnsi="Times New Roman"/>
          <w:color w:val="000000"/>
          <w:sz w:val="28"/>
          <w:szCs w:val="28"/>
        </w:rPr>
      </w:pPr>
      <w:r w:rsidRPr="000727A3">
        <w:rPr>
          <w:rFonts w:ascii="Times New Roman" w:eastAsia="Times New Roman" w:hAnsi="Times New Roman"/>
          <w:color w:val="000000"/>
          <w:sz w:val="28"/>
          <w:szCs w:val="28"/>
        </w:rPr>
        <w:t xml:space="preserve">3.7. Обращения, представленные с нарушением срока подачи обращений, указанного в информации, размещаемой </w:t>
      </w:r>
      <w:r w:rsidR="008302C4" w:rsidRPr="000727A3">
        <w:rPr>
          <w:rFonts w:ascii="Times New Roman" w:eastAsia="Times New Roman" w:hAnsi="Times New Roman"/>
          <w:color w:val="000000"/>
          <w:sz w:val="28"/>
          <w:szCs w:val="28"/>
        </w:rPr>
        <w:t xml:space="preserve">на официальном сайте </w:t>
      </w:r>
      <w:r w:rsidR="008302C4" w:rsidRPr="000727A3">
        <w:rPr>
          <w:rFonts w:ascii="Times New Roman" w:hAnsi="Times New Roman"/>
          <w:color w:val="000000"/>
          <w:sz w:val="28"/>
          <w:szCs w:val="28"/>
        </w:rPr>
        <w:t xml:space="preserve">органов местного самоуправления города Ачинска </w:t>
      </w:r>
      <w:hyperlink r:id="rId15" w:history="1">
        <w:r w:rsidR="008302C4" w:rsidRPr="005656A2">
          <w:rPr>
            <w:rStyle w:val="a3"/>
            <w:rFonts w:ascii="Times New Roman" w:hAnsi="Times New Roman"/>
            <w:color w:val="000000"/>
            <w:sz w:val="28"/>
            <w:szCs w:val="28"/>
            <w:u w:val="none"/>
          </w:rPr>
          <w:t>http://www.adm-achinsk.ru/</w:t>
        </w:r>
      </w:hyperlink>
      <w:r w:rsidRPr="000727A3">
        <w:rPr>
          <w:rFonts w:ascii="Times New Roman" w:eastAsia="Times New Roman" w:hAnsi="Times New Roman"/>
          <w:color w:val="000000"/>
          <w:sz w:val="28"/>
          <w:szCs w:val="28"/>
        </w:rPr>
        <w:t xml:space="preserve">вместе </w:t>
      </w:r>
      <w:proofErr w:type="gramStart"/>
      <w:r w:rsidRPr="000727A3">
        <w:rPr>
          <w:rFonts w:ascii="Times New Roman" w:eastAsia="Times New Roman" w:hAnsi="Times New Roman"/>
          <w:color w:val="000000"/>
          <w:sz w:val="28"/>
          <w:szCs w:val="28"/>
        </w:rPr>
        <w:t>с</w:t>
      </w:r>
      <w:proofErr w:type="gramEnd"/>
      <w:r w:rsidRPr="000727A3">
        <w:rPr>
          <w:rFonts w:ascii="Times New Roman" w:eastAsia="Times New Roman" w:hAnsi="Times New Roman"/>
          <w:color w:val="000000"/>
          <w:sz w:val="28"/>
          <w:szCs w:val="28"/>
        </w:rPr>
        <w:t xml:space="preserve"> предлагаемым на обсуждение дизайн-проектом оставляются без рассмотрения.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0727A3">
        <w:rPr>
          <w:rFonts w:ascii="Times New Roman" w:eastAsia="Times New Roman" w:hAnsi="Times New Roman"/>
          <w:color w:val="000000"/>
          <w:sz w:val="28"/>
          <w:szCs w:val="28"/>
        </w:rPr>
        <w:t>3.8. По окончании принятия обращений, указанных в п. 3.4. настоящего Порядка, общественная комиссия по развитию городской среды готовит</w:t>
      </w:r>
      <w:r w:rsidRPr="008F1C1B">
        <w:rPr>
          <w:rFonts w:ascii="Times New Roman" w:eastAsia="Times New Roman" w:hAnsi="Times New Roman"/>
          <w:sz w:val="28"/>
          <w:szCs w:val="28"/>
        </w:rPr>
        <w:t xml:space="preserve"> заключение.</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Заключение содержит следующую информацию:</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общее количество поступивших обращений;</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количество поступивших обращений, оставленных без рассмотрения, с указанием причин отказа;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lastRenderedPageBreak/>
        <w:t>- количество одобренных обращений, рекомендуемых для согласования и утверждения с указанием причин одобрения;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необходимости внесения изменений в предложенный дизайн-прое</w:t>
      </w:r>
      <w:proofErr w:type="gramStart"/>
      <w:r w:rsidRPr="008F1C1B">
        <w:rPr>
          <w:rFonts w:ascii="Times New Roman" w:eastAsia="Times New Roman" w:hAnsi="Times New Roman"/>
          <w:sz w:val="28"/>
          <w:szCs w:val="28"/>
        </w:rPr>
        <w:t>кт в св</w:t>
      </w:r>
      <w:proofErr w:type="gramEnd"/>
      <w:r w:rsidRPr="008F1C1B">
        <w:rPr>
          <w:rFonts w:ascii="Times New Roman" w:eastAsia="Times New Roman" w:hAnsi="Times New Roman"/>
          <w:sz w:val="28"/>
          <w:szCs w:val="28"/>
        </w:rPr>
        <w:t>язи с поступившими обращениями граждан,</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 итоги голосования о принятии или непринятии предоставленного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для дальнейшего его согласования и утверждения.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Результаты заключения носят рекомендательный характер.</w:t>
      </w:r>
    </w:p>
    <w:p w:rsidR="004E69DF" w:rsidRPr="002D6360" w:rsidRDefault="004E69DF" w:rsidP="008108A4">
      <w:pPr>
        <w:pStyle w:val="ConsPlusTitle"/>
        <w:ind w:firstLine="567"/>
        <w:jc w:val="both"/>
        <w:rPr>
          <w:rFonts w:ascii="Times New Roman" w:hAnsi="Times New Roman" w:cs="Times New Roman"/>
          <w:b w:val="0"/>
          <w:sz w:val="28"/>
          <w:szCs w:val="28"/>
        </w:rPr>
      </w:pPr>
      <w:r w:rsidRPr="008302C4">
        <w:rPr>
          <w:rFonts w:ascii="Times New Roman" w:hAnsi="Times New Roman"/>
          <w:b w:val="0"/>
          <w:sz w:val="28"/>
          <w:szCs w:val="28"/>
        </w:rPr>
        <w:t>3.8.</w:t>
      </w:r>
      <w:r w:rsidR="00684F4D">
        <w:rPr>
          <w:rFonts w:ascii="Times New Roman" w:hAnsi="Times New Roman"/>
          <w:b w:val="0"/>
          <w:sz w:val="28"/>
          <w:szCs w:val="28"/>
        </w:rPr>
        <w:t xml:space="preserve"> </w:t>
      </w:r>
      <w:proofErr w:type="gramStart"/>
      <w:r w:rsidRPr="008302C4">
        <w:rPr>
          <w:rFonts w:ascii="Times New Roman" w:hAnsi="Times New Roman" w:cs="Times New Roman"/>
          <w:b w:val="0"/>
          <w:sz w:val="28"/>
          <w:szCs w:val="28"/>
          <w:lang w:eastAsia="en-US"/>
        </w:rPr>
        <w:t xml:space="preserve">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 развитию городской среды, порядок формирования которой и состав утверждены </w:t>
      </w:r>
      <w:r w:rsidR="00A56D81">
        <w:rPr>
          <w:rFonts w:ascii="Times New Roman" w:hAnsi="Times New Roman" w:cs="Times New Roman"/>
          <w:b w:val="0"/>
          <w:sz w:val="28"/>
          <w:szCs w:val="28"/>
          <w:lang w:eastAsia="en-US"/>
        </w:rPr>
        <w:t>п</w:t>
      </w:r>
      <w:r w:rsidRPr="002D6360">
        <w:rPr>
          <w:rFonts w:ascii="Times New Roman" w:hAnsi="Times New Roman" w:cs="Times New Roman"/>
          <w:b w:val="0"/>
          <w:sz w:val="28"/>
          <w:szCs w:val="28"/>
          <w:lang w:eastAsia="en-US"/>
        </w:rPr>
        <w:t xml:space="preserve">остановлением </w:t>
      </w:r>
      <w:r w:rsidR="008302C4" w:rsidRPr="002D6360">
        <w:rPr>
          <w:rFonts w:ascii="Times New Roman" w:hAnsi="Times New Roman" w:cs="Times New Roman"/>
          <w:b w:val="0"/>
          <w:sz w:val="28"/>
          <w:szCs w:val="28"/>
          <w:lang w:eastAsia="en-US"/>
        </w:rPr>
        <w:t>а</w:t>
      </w:r>
      <w:r w:rsidRPr="002D6360">
        <w:rPr>
          <w:rFonts w:ascii="Times New Roman" w:hAnsi="Times New Roman" w:cs="Times New Roman"/>
          <w:b w:val="0"/>
          <w:sz w:val="28"/>
          <w:szCs w:val="28"/>
          <w:lang w:eastAsia="en-US"/>
        </w:rPr>
        <w:t>дминистрации г</w:t>
      </w:r>
      <w:r w:rsidR="00A56D81">
        <w:rPr>
          <w:rFonts w:ascii="Times New Roman" w:hAnsi="Times New Roman" w:cs="Times New Roman"/>
          <w:b w:val="0"/>
          <w:sz w:val="28"/>
          <w:szCs w:val="28"/>
          <w:lang w:eastAsia="en-US"/>
        </w:rPr>
        <w:t>орода</w:t>
      </w:r>
      <w:r w:rsidRPr="002D6360">
        <w:rPr>
          <w:rFonts w:ascii="Times New Roman" w:hAnsi="Times New Roman" w:cs="Times New Roman"/>
          <w:b w:val="0"/>
          <w:sz w:val="28"/>
          <w:szCs w:val="28"/>
          <w:lang w:eastAsia="en-US"/>
        </w:rPr>
        <w:t xml:space="preserve"> </w:t>
      </w:r>
      <w:r w:rsidR="008302C4" w:rsidRPr="002D6360">
        <w:rPr>
          <w:rFonts w:ascii="Times New Roman" w:hAnsi="Times New Roman" w:cs="Times New Roman"/>
          <w:b w:val="0"/>
          <w:sz w:val="28"/>
          <w:szCs w:val="28"/>
          <w:lang w:eastAsia="en-US"/>
        </w:rPr>
        <w:t>Ачинск</w:t>
      </w:r>
      <w:r w:rsidRPr="002D6360">
        <w:rPr>
          <w:rFonts w:ascii="Times New Roman" w:hAnsi="Times New Roman" w:cs="Times New Roman"/>
          <w:b w:val="0"/>
          <w:sz w:val="28"/>
          <w:szCs w:val="28"/>
          <w:lang w:eastAsia="en-US"/>
        </w:rPr>
        <w:t xml:space="preserve"> от </w:t>
      </w:r>
      <w:r w:rsidR="004D7583" w:rsidRPr="002D6360">
        <w:rPr>
          <w:rFonts w:ascii="Times New Roman" w:hAnsi="Times New Roman" w:cs="Times New Roman"/>
          <w:b w:val="0"/>
          <w:sz w:val="28"/>
          <w:szCs w:val="28"/>
          <w:lang w:eastAsia="en-US"/>
        </w:rPr>
        <w:t>19.02.2019</w:t>
      </w:r>
      <w:r w:rsidRPr="002D6360">
        <w:rPr>
          <w:rFonts w:ascii="Times New Roman" w:hAnsi="Times New Roman" w:cs="Times New Roman"/>
          <w:b w:val="0"/>
          <w:sz w:val="28"/>
          <w:szCs w:val="28"/>
          <w:lang w:eastAsia="en-US"/>
        </w:rPr>
        <w:t xml:space="preserve"> № </w:t>
      </w:r>
      <w:r w:rsidR="004D7583" w:rsidRPr="002D6360">
        <w:rPr>
          <w:rFonts w:ascii="Times New Roman" w:hAnsi="Times New Roman" w:cs="Times New Roman"/>
          <w:b w:val="0"/>
          <w:sz w:val="28"/>
          <w:szCs w:val="28"/>
          <w:lang w:eastAsia="en-US"/>
        </w:rPr>
        <w:t>066-п</w:t>
      </w:r>
      <w:r w:rsidRPr="002D6360">
        <w:rPr>
          <w:rFonts w:ascii="Times New Roman" w:hAnsi="Times New Roman" w:cs="Times New Roman"/>
          <w:b w:val="0"/>
          <w:sz w:val="28"/>
          <w:szCs w:val="28"/>
          <w:lang w:eastAsia="en-US"/>
        </w:rPr>
        <w:t xml:space="preserve"> «</w:t>
      </w:r>
      <w:r w:rsidR="008302C4" w:rsidRPr="002D6360">
        <w:rPr>
          <w:rFonts w:ascii="Times New Roman" w:hAnsi="Times New Roman" w:cs="Times New Roman"/>
          <w:b w:val="0"/>
          <w:sz w:val="28"/>
          <w:szCs w:val="28"/>
          <w:lang w:eastAsia="en-US"/>
        </w:rPr>
        <w:t>О формировании</w:t>
      </w:r>
      <w:r w:rsidR="008302C4" w:rsidRPr="002D6360">
        <w:rPr>
          <w:rFonts w:ascii="Times New Roman" w:hAnsi="Times New Roman" w:cs="Times New Roman"/>
          <w:b w:val="0"/>
          <w:sz w:val="28"/>
          <w:szCs w:val="28"/>
        </w:rPr>
        <w:t xml:space="preserve"> и утверждении состава общественной комиссии по  развитию городской среды н</w:t>
      </w:r>
      <w:r w:rsidR="004D7583" w:rsidRPr="002D6360">
        <w:rPr>
          <w:rFonts w:ascii="Times New Roman" w:hAnsi="Times New Roman" w:cs="Times New Roman"/>
          <w:b w:val="0"/>
          <w:sz w:val="28"/>
          <w:szCs w:val="28"/>
        </w:rPr>
        <w:t xml:space="preserve">а территории города Ачинска в </w:t>
      </w:r>
      <w:r w:rsidR="008302C4" w:rsidRPr="002D6360">
        <w:rPr>
          <w:rFonts w:ascii="Times New Roman" w:hAnsi="Times New Roman" w:cs="Times New Roman"/>
          <w:b w:val="0"/>
          <w:sz w:val="28"/>
          <w:szCs w:val="28"/>
        </w:rPr>
        <w:t>201</w:t>
      </w:r>
      <w:r w:rsidR="004D7583" w:rsidRPr="002D6360">
        <w:rPr>
          <w:rFonts w:ascii="Times New Roman" w:hAnsi="Times New Roman" w:cs="Times New Roman"/>
          <w:b w:val="0"/>
          <w:sz w:val="28"/>
          <w:szCs w:val="28"/>
        </w:rPr>
        <w:t>9</w:t>
      </w:r>
      <w:r w:rsidR="008302C4" w:rsidRPr="002D6360">
        <w:rPr>
          <w:rFonts w:ascii="Times New Roman" w:hAnsi="Times New Roman" w:cs="Times New Roman"/>
          <w:b w:val="0"/>
          <w:sz w:val="28"/>
          <w:szCs w:val="28"/>
        </w:rPr>
        <w:t>-2022 год</w:t>
      </w:r>
      <w:r w:rsidR="00BF187F">
        <w:rPr>
          <w:rFonts w:ascii="Times New Roman" w:hAnsi="Times New Roman" w:cs="Times New Roman"/>
          <w:b w:val="0"/>
          <w:sz w:val="28"/>
          <w:szCs w:val="28"/>
        </w:rPr>
        <w:t>ах</w:t>
      </w:r>
      <w:r w:rsidRPr="002D6360">
        <w:rPr>
          <w:rFonts w:ascii="Times New Roman" w:hAnsi="Times New Roman"/>
          <w:sz w:val="28"/>
          <w:szCs w:val="28"/>
        </w:rPr>
        <w:t>».</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p>
    <w:p w:rsidR="004E69DF" w:rsidRPr="008F1C1B" w:rsidRDefault="004E69DF" w:rsidP="008108A4">
      <w:pPr>
        <w:spacing w:after="0" w:line="240" w:lineRule="auto"/>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4. Согласование и утверждение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sz w:val="28"/>
          <w:szCs w:val="28"/>
        </w:rPr>
        <w:t xml:space="preserve">4.1. Согласование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благоустройства дворовых территорий осуществляется </w:t>
      </w:r>
      <w:r w:rsidRPr="008F1C1B">
        <w:rPr>
          <w:rFonts w:ascii="Times New Roman" w:eastAsia="Times New Roman" w:hAnsi="Times New Roman"/>
          <w:bCs/>
          <w:sz w:val="28"/>
          <w:szCs w:val="28"/>
        </w:rPr>
        <w:t>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bCs/>
          <w:sz w:val="28"/>
          <w:szCs w:val="28"/>
        </w:rPr>
        <w:t xml:space="preserve">4.2. </w:t>
      </w:r>
      <w:r w:rsidRPr="008F1C1B">
        <w:rPr>
          <w:rFonts w:ascii="Times New Roman" w:eastAsia="Times New Roman" w:hAnsi="Times New Roman"/>
          <w:sz w:val="28"/>
          <w:szCs w:val="28"/>
        </w:rPr>
        <w:t xml:space="preserve">Согласование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w:t>
      </w:r>
      <w:r w:rsidR="00943843">
        <w:rPr>
          <w:rFonts w:ascii="Times New Roman" w:eastAsia="Times New Roman" w:hAnsi="Times New Roman"/>
          <w:sz w:val="28"/>
          <w:szCs w:val="28"/>
        </w:rPr>
        <w:t>МКУ «Центр обеспечения жизнедеятельности г. Ачинска»</w:t>
      </w:r>
      <w:r w:rsidRPr="008F1C1B">
        <w:rPr>
          <w:rFonts w:ascii="Times New Roman" w:eastAsia="Times New Roman" w:hAnsi="Times New Roman"/>
          <w:sz w:val="28"/>
          <w:szCs w:val="28"/>
        </w:rPr>
        <w:t>.</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4.4. Дизайн-проекты на благоустройство </w:t>
      </w:r>
      <w:proofErr w:type="gramStart"/>
      <w:r w:rsidRPr="008F1C1B">
        <w:rPr>
          <w:rFonts w:ascii="Times New Roman" w:eastAsia="Times New Roman" w:hAnsi="Times New Roman"/>
          <w:sz w:val="28"/>
          <w:szCs w:val="28"/>
        </w:rPr>
        <w:t>общественных</w:t>
      </w:r>
      <w:proofErr w:type="gramEnd"/>
      <w:r w:rsidRPr="008F1C1B">
        <w:rPr>
          <w:rFonts w:ascii="Times New Roman" w:eastAsia="Times New Roman" w:hAnsi="Times New Roman"/>
          <w:sz w:val="28"/>
          <w:szCs w:val="28"/>
        </w:rPr>
        <w:t xml:space="preserve"> территории утверждаются Главой</w:t>
      </w:r>
      <w:r w:rsidR="00943843">
        <w:rPr>
          <w:rFonts w:ascii="Times New Roman" w:eastAsia="Times New Roman" w:hAnsi="Times New Roman"/>
          <w:sz w:val="28"/>
          <w:szCs w:val="28"/>
        </w:rPr>
        <w:t xml:space="preserve"> города Ачинска</w:t>
      </w:r>
      <w:r w:rsidRPr="008F1C1B">
        <w:rPr>
          <w:rFonts w:ascii="Times New Roman" w:eastAsia="Times New Roman" w:hAnsi="Times New Roman"/>
          <w:sz w:val="28"/>
          <w:szCs w:val="28"/>
        </w:rPr>
        <w:t>.</w:t>
      </w:r>
    </w:p>
    <w:p w:rsidR="004E69DF" w:rsidRDefault="004E69DF" w:rsidP="004E69DF">
      <w:pPr>
        <w:ind w:firstLine="567"/>
        <w:jc w:val="both"/>
        <w:rPr>
          <w:rFonts w:ascii="Times New Roman" w:eastAsia="Times New Roman" w:hAnsi="Times New Roman"/>
          <w:bCs/>
          <w:sz w:val="28"/>
          <w:szCs w:val="28"/>
        </w:rPr>
      </w:pPr>
    </w:p>
    <w:p w:rsidR="0023380D" w:rsidRDefault="0023380D" w:rsidP="004E69DF">
      <w:pPr>
        <w:ind w:firstLine="567"/>
        <w:jc w:val="both"/>
        <w:rPr>
          <w:rFonts w:ascii="Times New Roman" w:eastAsia="Times New Roman" w:hAnsi="Times New Roman"/>
          <w:bCs/>
          <w:sz w:val="28"/>
          <w:szCs w:val="28"/>
        </w:rPr>
      </w:pPr>
    </w:p>
    <w:p w:rsidR="00684F4D" w:rsidRDefault="00874986" w:rsidP="00684F4D">
      <w:pPr>
        <w:spacing w:after="0" w:line="240" w:lineRule="auto"/>
        <w:jc w:val="right"/>
        <w:rPr>
          <w:rFonts w:ascii="Times New Roman" w:hAnsi="Times New Roman"/>
        </w:rPr>
      </w:pPr>
      <w:r>
        <w:br w:type="page"/>
      </w:r>
      <w:r w:rsidR="007E4134">
        <w:rPr>
          <w:rFonts w:ascii="Times New Roman" w:hAnsi="Times New Roman"/>
        </w:rPr>
        <w:lastRenderedPageBreak/>
        <w:t xml:space="preserve">Приложение № </w:t>
      </w:r>
      <w:r w:rsidR="00AB6C2B">
        <w:rPr>
          <w:rFonts w:ascii="Times New Roman" w:hAnsi="Times New Roman"/>
        </w:rPr>
        <w:t>6</w:t>
      </w:r>
    </w:p>
    <w:p w:rsidR="007E4134" w:rsidRDefault="007E4134" w:rsidP="007E4134">
      <w:pPr>
        <w:spacing w:after="0" w:line="240" w:lineRule="auto"/>
        <w:jc w:val="right"/>
        <w:rPr>
          <w:rFonts w:ascii="Times New Roman" w:hAnsi="Times New Roman"/>
        </w:rPr>
      </w:pPr>
      <w:r>
        <w:rPr>
          <w:rFonts w:ascii="Times New Roman" w:hAnsi="Times New Roman"/>
        </w:rPr>
        <w:t xml:space="preserve">к муниципальной программе </w:t>
      </w:r>
      <w:r w:rsidR="00943843" w:rsidRPr="00B3444D">
        <w:rPr>
          <w:rFonts w:ascii="Times New Roman" w:hAnsi="Times New Roman"/>
        </w:rPr>
        <w:t xml:space="preserve">города </w:t>
      </w:r>
      <w:r>
        <w:rPr>
          <w:rFonts w:ascii="Times New Roman" w:hAnsi="Times New Roman"/>
        </w:rPr>
        <w:t>Ачинска</w:t>
      </w:r>
    </w:p>
    <w:p w:rsidR="00943843" w:rsidRPr="007E4134" w:rsidRDefault="00943843" w:rsidP="007E4134">
      <w:pPr>
        <w:spacing w:after="0" w:line="240" w:lineRule="auto"/>
        <w:jc w:val="right"/>
        <w:rPr>
          <w:rFonts w:ascii="Times New Roman" w:hAnsi="Times New Roman"/>
        </w:rPr>
      </w:pPr>
      <w:r w:rsidRPr="00B3444D">
        <w:rPr>
          <w:rFonts w:ascii="Times New Roman" w:hAnsi="Times New Roman"/>
          <w:sz w:val="24"/>
          <w:szCs w:val="24"/>
        </w:rPr>
        <w:t>«Формирование</w:t>
      </w:r>
      <w:r w:rsidR="007E4134">
        <w:rPr>
          <w:rFonts w:ascii="Times New Roman" w:hAnsi="Times New Roman"/>
          <w:sz w:val="24"/>
          <w:szCs w:val="24"/>
        </w:rPr>
        <w:t xml:space="preserve"> </w:t>
      </w:r>
      <w:r>
        <w:rPr>
          <w:rFonts w:ascii="Times New Roman" w:hAnsi="Times New Roman"/>
          <w:sz w:val="24"/>
          <w:szCs w:val="24"/>
        </w:rPr>
        <w:t>современной</w:t>
      </w:r>
      <w:r w:rsidRPr="00A717AB">
        <w:rPr>
          <w:rFonts w:ascii="Times New Roman" w:hAnsi="Times New Roman"/>
          <w:sz w:val="24"/>
          <w:szCs w:val="24"/>
        </w:rPr>
        <w:t xml:space="preserve"> городской среды» </w:t>
      </w:r>
    </w:p>
    <w:p w:rsidR="001F5859" w:rsidRDefault="001F5859">
      <w:pPr>
        <w:pStyle w:val="ConsPlusNormal"/>
        <w:jc w:val="both"/>
        <w:rPr>
          <w:rFonts w:ascii="Times New Roman" w:eastAsia="Batang" w:hAnsi="Times New Roman" w:cs="Times New Roman"/>
          <w:sz w:val="28"/>
          <w:szCs w:val="28"/>
        </w:rPr>
      </w:pPr>
    </w:p>
    <w:p w:rsidR="007E4134" w:rsidRPr="007E4134" w:rsidRDefault="007E4134">
      <w:pPr>
        <w:pStyle w:val="ConsPlusNormal"/>
        <w:jc w:val="both"/>
        <w:rPr>
          <w:rFonts w:ascii="Times New Roman" w:eastAsia="Batang" w:hAnsi="Times New Roman" w:cs="Times New Roman"/>
          <w:sz w:val="28"/>
          <w:szCs w:val="28"/>
        </w:rPr>
      </w:pPr>
    </w:p>
    <w:p w:rsidR="00943843" w:rsidRPr="007513B6" w:rsidRDefault="007E4134" w:rsidP="007E4134">
      <w:pPr>
        <w:spacing w:after="0" w:line="240" w:lineRule="auto"/>
        <w:jc w:val="center"/>
        <w:rPr>
          <w:rFonts w:ascii="Times New Roman" w:hAnsi="Times New Roman"/>
          <w:sz w:val="28"/>
          <w:szCs w:val="28"/>
        </w:rPr>
      </w:pPr>
      <w:r>
        <w:rPr>
          <w:rFonts w:ascii="Times New Roman" w:hAnsi="Times New Roman"/>
          <w:sz w:val="28"/>
          <w:szCs w:val="28"/>
        </w:rPr>
        <w:t xml:space="preserve">Порядок </w:t>
      </w:r>
      <w:r w:rsidR="00943843" w:rsidRPr="007513B6">
        <w:rPr>
          <w:rFonts w:ascii="Times New Roman" w:hAnsi="Times New Roman"/>
          <w:sz w:val="28"/>
          <w:szCs w:val="28"/>
        </w:rPr>
        <w:t xml:space="preserve">аккумулирования средств заинтересованных лиц, направляемых на выполнение работ по благоустройству дворовых территорий, механизм </w:t>
      </w:r>
      <w:proofErr w:type="gramStart"/>
      <w:r w:rsidR="00943843" w:rsidRPr="007513B6">
        <w:rPr>
          <w:rFonts w:ascii="Times New Roman" w:hAnsi="Times New Roman"/>
          <w:sz w:val="28"/>
          <w:szCs w:val="28"/>
        </w:rPr>
        <w:t>контроля за</w:t>
      </w:r>
      <w:proofErr w:type="gramEnd"/>
      <w:r w:rsidR="002D6360">
        <w:rPr>
          <w:rFonts w:ascii="Times New Roman" w:hAnsi="Times New Roman"/>
          <w:sz w:val="28"/>
          <w:szCs w:val="28"/>
        </w:rPr>
        <w:t xml:space="preserve"> </w:t>
      </w:r>
      <w:r w:rsidR="0028309D">
        <w:rPr>
          <w:rFonts w:ascii="Times New Roman" w:hAnsi="Times New Roman"/>
          <w:sz w:val="28"/>
          <w:szCs w:val="28"/>
        </w:rPr>
        <w:t>их</w:t>
      </w:r>
      <w:r w:rsidR="00943843" w:rsidRPr="007513B6">
        <w:rPr>
          <w:rFonts w:ascii="Times New Roman" w:hAnsi="Times New Roman"/>
          <w:sz w:val="28"/>
          <w:szCs w:val="28"/>
        </w:rPr>
        <w:t xml:space="preserve"> расходованием, а так же порядок и формы финансового и трудового участия граждан в выполнении указанных работы</w:t>
      </w:r>
    </w:p>
    <w:p w:rsidR="00B65C32" w:rsidRDefault="00B65C32" w:rsidP="007513B6">
      <w:pPr>
        <w:spacing w:after="0" w:line="240" w:lineRule="auto"/>
        <w:ind w:firstLine="708"/>
        <w:jc w:val="center"/>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1.Общие положения</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1.1. </w:t>
      </w:r>
      <w:proofErr w:type="gramStart"/>
      <w:r w:rsidR="002D6360">
        <w:rPr>
          <w:rFonts w:ascii="Times New Roman" w:eastAsia="Times New Roman" w:hAnsi="Times New Roman"/>
          <w:sz w:val="28"/>
          <w:szCs w:val="28"/>
          <w:lang w:eastAsia="ru-RU"/>
        </w:rPr>
        <w:t xml:space="preserve">Порядок аккумулирования </w:t>
      </w:r>
      <w:r w:rsidR="004E6DA3">
        <w:rPr>
          <w:rFonts w:ascii="Times New Roman" w:eastAsia="Times New Roman" w:hAnsi="Times New Roman"/>
          <w:sz w:val="28"/>
          <w:szCs w:val="28"/>
          <w:lang w:eastAsia="ru-RU"/>
        </w:rPr>
        <w:t>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 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w:t>
      </w:r>
      <w:r w:rsidR="002D6360">
        <w:rPr>
          <w:rFonts w:ascii="Times New Roman" w:eastAsia="Times New Roman" w:hAnsi="Times New Roman"/>
          <w:sz w:val="28"/>
          <w:szCs w:val="28"/>
          <w:lang w:eastAsia="ru-RU"/>
        </w:rPr>
        <w:t xml:space="preserve"> </w:t>
      </w:r>
      <w:r w:rsidR="004E6DA3">
        <w:rPr>
          <w:rFonts w:ascii="Times New Roman" w:eastAsia="Times New Roman" w:hAnsi="Times New Roman"/>
          <w:sz w:val="28"/>
          <w:szCs w:val="28"/>
          <w:lang w:eastAsia="ru-RU"/>
        </w:rPr>
        <w:t>перечней работ по благоустройству дворовых территорий, и механизм контроля</w:t>
      </w:r>
      <w:proofErr w:type="gramEnd"/>
      <w:r w:rsidR="004E6DA3">
        <w:rPr>
          <w:rFonts w:ascii="Times New Roman" w:eastAsia="Times New Roman" w:hAnsi="Times New Roman"/>
          <w:sz w:val="28"/>
          <w:szCs w:val="28"/>
          <w:lang w:eastAsia="ru-RU"/>
        </w:rPr>
        <w:t xml:space="preserve"> за их расходованием, а также порядок и формы трудового и (или) финансового участия граждан в выполнении указанных работ в целях </w:t>
      </w:r>
      <w:proofErr w:type="spellStart"/>
      <w:r w:rsidR="004E6DA3">
        <w:rPr>
          <w:rFonts w:ascii="Times New Roman" w:eastAsia="Times New Roman" w:hAnsi="Times New Roman"/>
          <w:sz w:val="28"/>
          <w:szCs w:val="28"/>
          <w:lang w:eastAsia="ru-RU"/>
        </w:rPr>
        <w:t>софинансироания</w:t>
      </w:r>
      <w:proofErr w:type="spellEnd"/>
      <w:r w:rsidR="004E6DA3">
        <w:rPr>
          <w:rFonts w:ascii="Times New Roman" w:eastAsia="Times New Roman" w:hAnsi="Times New Roman"/>
          <w:sz w:val="28"/>
          <w:szCs w:val="28"/>
          <w:lang w:eastAsia="ru-RU"/>
        </w:rPr>
        <w:t xml:space="preserve"> мероприятий по благоустройству муниципальных программ формирования современной городской среды на 2018-2024 годы. </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1.3. </w:t>
      </w:r>
      <w:proofErr w:type="gramStart"/>
      <w:r w:rsidRPr="00BF6591">
        <w:rPr>
          <w:rFonts w:ascii="Times New Roman" w:eastAsia="Times New Roman" w:hAnsi="Times New Roman"/>
          <w:sz w:val="28"/>
          <w:szCs w:val="28"/>
          <w:lang w:eastAsia="ru-RU"/>
        </w:rPr>
        <w:t>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roofErr w:type="gramEnd"/>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Минимальный перечень включает в себя:</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ремонт тротуара, дворового проезда, ремонт дороги, образующей проезд к территории, прилегающей к многоквартирному дому;</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освещения дворовых территорий;</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установка скамеек;</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установка урн для мусора.</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Дополнительный перечень включает в себя:</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оборудование детских площадок;</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оборудование спортивных площадок;</w:t>
      </w:r>
    </w:p>
    <w:p w:rsidR="004E6DA3"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устройство пешеходных дорожек</w:t>
      </w:r>
      <w:r w:rsidR="00A92EAD">
        <w:rPr>
          <w:rFonts w:ascii="Times New Roman" w:eastAsia="Times New Roman" w:hAnsi="Times New Roman"/>
          <w:sz w:val="28"/>
          <w:szCs w:val="28"/>
          <w:lang w:eastAsia="ru-RU"/>
        </w:rPr>
        <w:t>.</w:t>
      </w:r>
    </w:p>
    <w:p w:rsidR="007513B6"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1.6</w:t>
      </w:r>
      <w:r w:rsidR="007513B6" w:rsidRPr="00BF6591">
        <w:rPr>
          <w:rFonts w:ascii="Times New Roman" w:eastAsia="Times New Roman" w:hAnsi="Times New Roman"/>
          <w:sz w:val="28"/>
          <w:szCs w:val="28"/>
          <w:lang w:eastAsia="ru-RU"/>
        </w:rPr>
        <w:t>.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 О формах финансового и трудового участия</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2.1</w:t>
      </w:r>
      <w:r w:rsidR="002542E7">
        <w:rPr>
          <w:rFonts w:ascii="Times New Roman" w:eastAsia="Times New Roman" w:hAnsi="Times New Roman"/>
          <w:sz w:val="28"/>
          <w:szCs w:val="28"/>
          <w:lang w:eastAsia="ru-RU"/>
        </w:rPr>
        <w:t>.</w:t>
      </w:r>
      <w:r w:rsidRPr="00BF6591">
        <w:rPr>
          <w:rFonts w:ascii="Times New Roman" w:eastAsia="Times New Roman" w:hAnsi="Times New Roman"/>
          <w:sz w:val="28"/>
          <w:szCs w:val="28"/>
          <w:lang w:eastAsia="ru-RU"/>
        </w:rPr>
        <w:t xml:space="preserve">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2.2</w:t>
      </w:r>
      <w:r w:rsidR="002542E7">
        <w:rPr>
          <w:rFonts w:ascii="Times New Roman" w:eastAsia="Times New Roman" w:hAnsi="Times New Roman"/>
          <w:sz w:val="28"/>
          <w:szCs w:val="28"/>
          <w:lang w:eastAsia="ru-RU"/>
        </w:rPr>
        <w:t>.</w:t>
      </w:r>
      <w:r w:rsidRPr="00BF6591">
        <w:rPr>
          <w:rFonts w:ascii="Times New Roman" w:eastAsia="Times New Roman" w:hAnsi="Times New Roman"/>
          <w:sz w:val="28"/>
          <w:szCs w:val="28"/>
          <w:lang w:eastAsia="ru-RU"/>
        </w:rPr>
        <w:t xml:space="preserve"> Заинтересованные лица должны обеспечить трудовое участие в реализации мероприятий по благоустройству дворовых территорий:</w:t>
      </w:r>
    </w:p>
    <w:p w:rsidR="007513B6" w:rsidRDefault="004E6DA3" w:rsidP="007513B6">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007513B6" w:rsidRPr="00BF6591">
        <w:rPr>
          <w:rFonts w:ascii="Times New Roman" w:eastAsia="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4E6DA3"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представление строительных материалов, техники и т.д.;</w:t>
      </w:r>
    </w:p>
    <w:p w:rsidR="007513B6"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513B6" w:rsidRPr="00BF6591">
        <w:rPr>
          <w:rFonts w:ascii="Times New Roman" w:eastAsia="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w:t>
      </w:r>
      <w:r>
        <w:rPr>
          <w:rFonts w:ascii="Times New Roman" w:eastAsia="Times New Roman" w:hAnsi="Times New Roman"/>
          <w:sz w:val="28"/>
          <w:szCs w:val="28"/>
          <w:lang w:eastAsia="ru-RU"/>
        </w:rPr>
        <w:t xml:space="preserve"> (горячий чай, печенье и т.д.)</w:t>
      </w:r>
      <w:r w:rsidR="007513B6" w:rsidRPr="00BF6591">
        <w:rPr>
          <w:rFonts w:ascii="Times New Roman" w:eastAsia="Times New Roman" w:hAnsi="Times New Roman"/>
          <w:sz w:val="28"/>
          <w:szCs w:val="28"/>
          <w:lang w:eastAsia="ru-RU"/>
        </w:rPr>
        <w:t>.</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3. Сбор,  учет и контроль средств заинтересованных лиц</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3.1. </w:t>
      </w:r>
      <w:r w:rsidR="004E6DA3">
        <w:rPr>
          <w:rFonts w:ascii="Times New Roman" w:eastAsia="Times New Roman" w:hAnsi="Times New Roman"/>
          <w:sz w:val="28"/>
          <w:szCs w:val="28"/>
          <w:lang w:eastAsia="ru-RU"/>
        </w:rPr>
        <w:t>Сбор средств заинтересованных лиц на выполнение минимального (дополнительного) перечн</w:t>
      </w:r>
      <w:r w:rsidR="00A92EAD">
        <w:rPr>
          <w:rFonts w:ascii="Times New Roman" w:eastAsia="Times New Roman" w:hAnsi="Times New Roman"/>
          <w:sz w:val="28"/>
          <w:szCs w:val="28"/>
          <w:lang w:eastAsia="ru-RU"/>
        </w:rPr>
        <w:t>я</w:t>
      </w:r>
      <w:r w:rsidR="004E6DA3">
        <w:rPr>
          <w:rFonts w:ascii="Times New Roman" w:eastAsia="Times New Roman" w:hAnsi="Times New Roman"/>
          <w:sz w:val="28"/>
          <w:szCs w:val="28"/>
          <w:lang w:eastAsia="ru-RU"/>
        </w:rPr>
        <w:t xml:space="preserve"> работ по благоустройству дворовых территорий обеспечивают организации, управляющие многоквартирными домами, товарищества собственников </w:t>
      </w:r>
      <w:proofErr w:type="gramStart"/>
      <w:r w:rsidR="004E6DA3">
        <w:rPr>
          <w:rFonts w:ascii="Times New Roman" w:eastAsia="Times New Roman" w:hAnsi="Times New Roman"/>
          <w:sz w:val="28"/>
          <w:szCs w:val="28"/>
          <w:lang w:eastAsia="ru-RU"/>
        </w:rPr>
        <w:t>жилья</w:t>
      </w:r>
      <w:proofErr w:type="gramEnd"/>
      <w:r w:rsidR="004E6DA3">
        <w:rPr>
          <w:rFonts w:ascii="Times New Roman" w:eastAsia="Times New Roman" w:hAnsi="Times New Roman"/>
          <w:sz w:val="28"/>
          <w:szCs w:val="28"/>
          <w:lang w:eastAsia="ru-RU"/>
        </w:rPr>
        <w:t xml:space="preserve"> 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w:t>
      </w:r>
      <w:r w:rsidR="00603790">
        <w:rPr>
          <w:rFonts w:ascii="Times New Roman" w:eastAsia="Times New Roman" w:hAnsi="Times New Roman"/>
          <w:sz w:val="28"/>
          <w:szCs w:val="28"/>
          <w:lang w:eastAsia="ru-RU"/>
        </w:rPr>
        <w:t xml:space="preserve"> по благоустройству муниципальных программ формирования современной городской среды на </w:t>
      </w:r>
      <w:r w:rsidR="006126B0">
        <w:rPr>
          <w:rFonts w:ascii="Times New Roman" w:eastAsia="Times New Roman" w:hAnsi="Times New Roman"/>
          <w:sz w:val="28"/>
          <w:szCs w:val="28"/>
          <w:lang w:eastAsia="ru-RU"/>
        </w:rPr>
        <w:t>планируемый год</w:t>
      </w:r>
      <w:r w:rsidR="00603790">
        <w:rPr>
          <w:rFonts w:ascii="Times New Roman" w:eastAsia="Times New Roman" w:hAnsi="Times New Roman"/>
          <w:sz w:val="28"/>
          <w:szCs w:val="28"/>
          <w:lang w:eastAsia="ru-RU"/>
        </w:rPr>
        <w:t>.</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w:t>
      </w:r>
      <w:r w:rsidRPr="00BF6591">
        <w:rPr>
          <w:rFonts w:ascii="Times New Roman" w:eastAsia="Times New Roman" w:hAnsi="Times New Roman"/>
          <w:sz w:val="28"/>
          <w:szCs w:val="28"/>
          <w:lang w:eastAsia="ru-RU"/>
        </w:rPr>
        <w:lastRenderedPageBreak/>
        <w:t>организациях, которые соответствуют требованиям, установленным настоящим пунктом, на своем официальном сайте в сети "Интернет".</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3.3. </w:t>
      </w:r>
      <w:proofErr w:type="gramStart"/>
      <w:r w:rsidR="00603790">
        <w:rPr>
          <w:rFonts w:ascii="Times New Roman" w:eastAsia="Times New Roman" w:hAnsi="Times New Roman"/>
          <w:sz w:val="28"/>
          <w:szCs w:val="28"/>
          <w:lang w:eastAsia="ru-RU"/>
        </w:rPr>
        <w:t xml:space="preserve">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w:t>
      </w:r>
      <w:r w:rsidR="006126B0">
        <w:rPr>
          <w:rFonts w:ascii="Times New Roman" w:eastAsia="Times New Roman" w:hAnsi="Times New Roman"/>
          <w:sz w:val="28"/>
          <w:szCs w:val="28"/>
          <w:lang w:eastAsia="ru-RU"/>
        </w:rPr>
        <w:t xml:space="preserve">планируемый </w:t>
      </w:r>
      <w:r w:rsidR="00603790">
        <w:rPr>
          <w:rFonts w:ascii="Times New Roman" w:eastAsia="Times New Roman" w:hAnsi="Times New Roman"/>
          <w:sz w:val="28"/>
          <w:szCs w:val="28"/>
          <w:lang w:eastAsia="ru-RU"/>
        </w:rPr>
        <w:t xml:space="preserve">год, либо равномерно до 10 декабря </w:t>
      </w:r>
      <w:r w:rsidR="006126B0">
        <w:rPr>
          <w:rFonts w:ascii="Times New Roman" w:eastAsia="Times New Roman" w:hAnsi="Times New Roman"/>
          <w:sz w:val="28"/>
          <w:szCs w:val="28"/>
          <w:lang w:eastAsia="ru-RU"/>
        </w:rPr>
        <w:t xml:space="preserve">планового </w:t>
      </w:r>
      <w:r w:rsidR="00603790">
        <w:rPr>
          <w:rFonts w:ascii="Times New Roman" w:eastAsia="Times New Roman" w:hAnsi="Times New Roman"/>
          <w:sz w:val="28"/>
          <w:szCs w:val="28"/>
          <w:lang w:eastAsia="ru-RU"/>
        </w:rPr>
        <w:t>года.</w:t>
      </w:r>
      <w:proofErr w:type="gramEnd"/>
    </w:p>
    <w:p w:rsidR="00603790" w:rsidRPr="00BF6591" w:rsidRDefault="00603790"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многоквартирного дома или иное уполномоченное лицо может обеспечить сбор средств заинтересованных лиц.</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3.4. </w:t>
      </w:r>
      <w:proofErr w:type="gramStart"/>
      <w:r w:rsidR="00603790">
        <w:rPr>
          <w:rFonts w:ascii="Times New Roman" w:eastAsia="Times New Roman" w:hAnsi="Times New Roman"/>
          <w:sz w:val="28"/>
          <w:szCs w:val="28"/>
          <w:lang w:eastAsia="ru-RU"/>
        </w:rPr>
        <w:t>Размер средств вносимых собственниками помещений на выполнение минимального (дополнительного) перечн</w:t>
      </w:r>
      <w:r w:rsidR="00A92EAD">
        <w:rPr>
          <w:rFonts w:ascii="Times New Roman" w:eastAsia="Times New Roman" w:hAnsi="Times New Roman"/>
          <w:sz w:val="28"/>
          <w:szCs w:val="28"/>
          <w:lang w:eastAsia="ru-RU"/>
        </w:rPr>
        <w:t>я</w:t>
      </w:r>
      <w:r w:rsidR="00603790">
        <w:rPr>
          <w:rFonts w:ascii="Times New Roman" w:eastAsia="Times New Roman" w:hAnsi="Times New Roman"/>
          <w:sz w:val="28"/>
          <w:szCs w:val="28"/>
          <w:lang w:eastAsia="ru-RU"/>
        </w:rPr>
        <w:t xml:space="preserve"> работ по благоустройству дворовых территорий </w:t>
      </w:r>
      <w:r w:rsidR="001512E1">
        <w:rPr>
          <w:rFonts w:ascii="Times New Roman" w:eastAsia="Times New Roman" w:hAnsi="Times New Roman"/>
          <w:sz w:val="28"/>
          <w:szCs w:val="28"/>
          <w:lang w:eastAsia="ru-RU"/>
        </w:rPr>
        <w:t>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w:t>
      </w:r>
      <w:proofErr w:type="gramEnd"/>
      <w:r w:rsidR="001512E1">
        <w:rPr>
          <w:rFonts w:ascii="Times New Roman" w:eastAsia="Times New Roman" w:hAnsi="Times New Roman"/>
          <w:sz w:val="28"/>
          <w:szCs w:val="28"/>
          <w:lang w:eastAsia="ru-RU"/>
        </w:rPr>
        <w:t xml:space="preserve"> кодекса РФ.</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3.5. </w:t>
      </w:r>
      <w:r w:rsidR="001512E1">
        <w:rPr>
          <w:rFonts w:ascii="Times New Roman" w:eastAsia="Times New Roman" w:hAnsi="Times New Roman"/>
          <w:sz w:val="28"/>
          <w:szCs w:val="28"/>
          <w:lang w:eastAsia="ru-RU"/>
        </w:rPr>
        <w:t xml:space="preserve">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w:t>
      </w:r>
      <w:r w:rsidR="006126B0">
        <w:rPr>
          <w:rFonts w:ascii="Times New Roman" w:eastAsia="Times New Roman" w:hAnsi="Times New Roman"/>
          <w:sz w:val="28"/>
          <w:szCs w:val="28"/>
          <w:lang w:eastAsia="ru-RU"/>
        </w:rPr>
        <w:t xml:space="preserve">плановый </w:t>
      </w:r>
      <w:r w:rsidR="001512E1">
        <w:rPr>
          <w:rFonts w:ascii="Times New Roman" w:eastAsia="Times New Roman" w:hAnsi="Times New Roman"/>
          <w:sz w:val="28"/>
          <w:szCs w:val="28"/>
          <w:lang w:eastAsia="ru-RU"/>
        </w:rPr>
        <w:t>год.</w:t>
      </w:r>
    </w:p>
    <w:p w:rsidR="007513B6" w:rsidRPr="00BF6591" w:rsidRDefault="001512E1" w:rsidP="001512E1">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w:t>
      </w:r>
      <w:r w:rsidR="007513B6" w:rsidRPr="00BF6591">
        <w:rPr>
          <w:rFonts w:ascii="Times New Roman" w:hAnsi="Times New Roman"/>
          <w:sz w:val="28"/>
          <w:szCs w:val="28"/>
        </w:rPr>
        <w:t xml:space="preserve">города Ачинска </w:t>
      </w:r>
      <w:hyperlink r:id="rId16" w:history="1">
        <w:r w:rsidR="007513B6" w:rsidRPr="00BF6591">
          <w:rPr>
            <w:rFonts w:ascii="Times New Roman" w:hAnsi="Times New Roman"/>
            <w:sz w:val="28"/>
            <w:szCs w:val="28"/>
            <w:u w:val="single"/>
          </w:rPr>
          <w:t>http://www.adm-achinsk.ru/</w:t>
        </w:r>
      </w:hyperlink>
      <w:r>
        <w:rPr>
          <w:rFonts w:ascii="Times New Roman" w:eastAsia="Times New Roman" w:hAnsi="Times New Roman"/>
          <w:sz w:val="28"/>
          <w:szCs w:val="28"/>
          <w:lang w:eastAsia="ru-RU"/>
        </w:rPr>
        <w:t xml:space="preserve"> и направления в общественную комиссию, создаваемой в соответствие с Правилами предоставления федеральной субсидии.</w:t>
      </w:r>
      <w:proofErr w:type="gramEnd"/>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Форма по учету и списанию средств, поступающих от заинтересованных лиц, утверждается </w:t>
      </w:r>
      <w:r w:rsidR="00B20A64">
        <w:rPr>
          <w:rFonts w:ascii="Times New Roman" w:eastAsia="Times New Roman" w:hAnsi="Times New Roman"/>
          <w:sz w:val="28"/>
          <w:szCs w:val="28"/>
          <w:lang w:eastAsia="ru-RU"/>
        </w:rPr>
        <w:t>ф</w:t>
      </w:r>
      <w:r w:rsidRPr="00BF6591">
        <w:rPr>
          <w:rFonts w:ascii="Times New Roman" w:eastAsia="Times New Roman" w:hAnsi="Times New Roman"/>
          <w:sz w:val="28"/>
          <w:szCs w:val="28"/>
          <w:lang w:eastAsia="ru-RU"/>
        </w:rPr>
        <w:t>инансовым управлением  администрации г. Ачинск.</w:t>
      </w:r>
    </w:p>
    <w:p w:rsidR="00943843" w:rsidRDefault="00943843" w:rsidP="00943843">
      <w:pPr>
        <w:widowControl w:val="0"/>
        <w:autoSpaceDE w:val="0"/>
        <w:autoSpaceDN w:val="0"/>
        <w:ind w:firstLine="567"/>
        <w:jc w:val="both"/>
        <w:rPr>
          <w:rFonts w:ascii="Times New Roman" w:hAnsi="Times New Roman"/>
          <w:kern w:val="22"/>
          <w:sz w:val="28"/>
          <w:szCs w:val="28"/>
        </w:rPr>
      </w:pPr>
    </w:p>
    <w:p w:rsidR="0087586E" w:rsidRDefault="0087586E" w:rsidP="0087586E">
      <w:pPr>
        <w:pStyle w:val="ConsPlusNormal"/>
        <w:jc w:val="both"/>
      </w:pPr>
    </w:p>
    <w:p w:rsidR="0087586E" w:rsidRDefault="0087586E" w:rsidP="0087586E">
      <w:pPr>
        <w:pStyle w:val="ConsPlusNormal"/>
        <w:jc w:val="both"/>
      </w:pPr>
    </w:p>
    <w:p w:rsidR="0087586E" w:rsidRDefault="0087586E" w:rsidP="00943843">
      <w:pPr>
        <w:widowControl w:val="0"/>
        <w:autoSpaceDE w:val="0"/>
        <w:autoSpaceDN w:val="0"/>
        <w:ind w:firstLine="567"/>
        <w:jc w:val="both"/>
        <w:rPr>
          <w:rFonts w:ascii="Times New Roman" w:hAnsi="Times New Roman"/>
          <w:kern w:val="22"/>
          <w:sz w:val="28"/>
          <w:szCs w:val="28"/>
        </w:rPr>
        <w:sectPr w:rsidR="0087586E" w:rsidSect="007E4134">
          <w:pgSz w:w="11906" w:h="16838"/>
          <w:pgMar w:top="1134" w:right="850" w:bottom="1134" w:left="1701" w:header="709" w:footer="709" w:gutter="0"/>
          <w:cols w:space="708"/>
          <w:docGrid w:linePitch="360"/>
        </w:sectPr>
      </w:pPr>
    </w:p>
    <w:p w:rsidR="00943843" w:rsidRP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lastRenderedPageBreak/>
        <w:t>Пр</w:t>
      </w:r>
      <w:r w:rsidR="009326C8">
        <w:rPr>
          <w:rFonts w:ascii="Times New Roman" w:hAnsi="Times New Roman" w:cs="Times New Roman"/>
        </w:rPr>
        <w:t>и</w:t>
      </w:r>
      <w:r w:rsidRPr="00DC776E">
        <w:rPr>
          <w:rFonts w:ascii="Times New Roman" w:hAnsi="Times New Roman" w:cs="Times New Roman"/>
        </w:rPr>
        <w:t>ложение</w:t>
      </w:r>
    </w:p>
    <w:p w:rsidR="002209E8" w:rsidRDefault="00943843" w:rsidP="002209E8">
      <w:pPr>
        <w:pStyle w:val="ConsPlusNormal"/>
        <w:jc w:val="right"/>
        <w:rPr>
          <w:rFonts w:ascii="Times New Roman" w:hAnsi="Times New Roman" w:cs="Times New Roman"/>
        </w:rPr>
      </w:pPr>
      <w:r w:rsidRPr="00DC776E">
        <w:rPr>
          <w:rFonts w:ascii="Times New Roman" w:hAnsi="Times New Roman" w:cs="Times New Roman"/>
        </w:rPr>
        <w:t xml:space="preserve">к порядку аккумулирования средств </w:t>
      </w:r>
      <w:r w:rsidR="002209E8">
        <w:rPr>
          <w:rFonts w:ascii="Times New Roman" w:hAnsi="Times New Roman" w:cs="Times New Roman"/>
        </w:rPr>
        <w:t xml:space="preserve"> заинтересованных лиц,</w:t>
      </w:r>
    </w:p>
    <w:p w:rsidR="00DC776E" w:rsidRDefault="00943843" w:rsidP="002209E8">
      <w:pPr>
        <w:pStyle w:val="ConsPlusNormal"/>
        <w:jc w:val="right"/>
        <w:rPr>
          <w:rFonts w:ascii="Times New Roman" w:hAnsi="Times New Roman" w:cs="Times New Roman"/>
        </w:rPr>
      </w:pPr>
      <w:proofErr w:type="gramStart"/>
      <w:r w:rsidRPr="00DC776E">
        <w:rPr>
          <w:rFonts w:ascii="Times New Roman" w:hAnsi="Times New Roman" w:cs="Times New Roman"/>
        </w:rPr>
        <w:t>направляемых</w:t>
      </w:r>
      <w:proofErr w:type="gramEnd"/>
      <w:r w:rsidRPr="00DC776E">
        <w:rPr>
          <w:rFonts w:ascii="Times New Roman" w:hAnsi="Times New Roman" w:cs="Times New Roman"/>
        </w:rPr>
        <w:t xml:space="preserve"> на выполнение минимального и (или)</w:t>
      </w:r>
    </w:p>
    <w:p w:rsidR="002209E8" w:rsidRDefault="00943843" w:rsidP="002209E8">
      <w:pPr>
        <w:pStyle w:val="ConsPlusNormal"/>
        <w:jc w:val="right"/>
        <w:rPr>
          <w:rFonts w:ascii="Times New Roman" w:hAnsi="Times New Roman" w:cs="Times New Roman"/>
        </w:rPr>
      </w:pPr>
      <w:proofErr w:type="gramStart"/>
      <w:r w:rsidRPr="00DC776E">
        <w:rPr>
          <w:rFonts w:ascii="Times New Roman" w:hAnsi="Times New Roman" w:cs="Times New Roman"/>
        </w:rPr>
        <w:t>дополнительного</w:t>
      </w:r>
      <w:proofErr w:type="gramEnd"/>
      <w:r w:rsidRPr="00DC776E">
        <w:rPr>
          <w:rFonts w:ascii="Times New Roman" w:hAnsi="Times New Roman" w:cs="Times New Roman"/>
        </w:rPr>
        <w:t xml:space="preserve"> перечней работ по </w:t>
      </w:r>
      <w:r w:rsidR="002209E8">
        <w:rPr>
          <w:rFonts w:ascii="Times New Roman" w:hAnsi="Times New Roman" w:cs="Times New Roman"/>
        </w:rPr>
        <w:t xml:space="preserve"> </w:t>
      </w:r>
      <w:r w:rsidRPr="00DC776E">
        <w:rPr>
          <w:rFonts w:ascii="Times New Roman" w:hAnsi="Times New Roman" w:cs="Times New Roman"/>
        </w:rPr>
        <w:t>благоустройству</w:t>
      </w:r>
    </w:p>
    <w:p w:rsid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t xml:space="preserve"> дворовых территорий, механизму контроля за </w:t>
      </w:r>
      <w:proofErr w:type="gramStart"/>
      <w:r w:rsidRPr="00DC776E">
        <w:rPr>
          <w:rFonts w:ascii="Times New Roman" w:hAnsi="Times New Roman" w:cs="Times New Roman"/>
        </w:rPr>
        <w:t>из</w:t>
      </w:r>
      <w:proofErr w:type="gramEnd"/>
      <w:r w:rsidRPr="00DC776E">
        <w:rPr>
          <w:rFonts w:ascii="Times New Roman" w:hAnsi="Times New Roman" w:cs="Times New Roman"/>
        </w:rPr>
        <w:t xml:space="preserve"> расходованием,</w:t>
      </w:r>
    </w:p>
    <w:p w:rsidR="002209E8" w:rsidRDefault="00943843" w:rsidP="002209E8">
      <w:pPr>
        <w:pStyle w:val="ConsPlusNormal"/>
        <w:jc w:val="right"/>
        <w:rPr>
          <w:rFonts w:ascii="Times New Roman" w:hAnsi="Times New Roman" w:cs="Times New Roman"/>
        </w:rPr>
      </w:pPr>
      <w:r w:rsidRPr="00DC776E">
        <w:rPr>
          <w:rFonts w:ascii="Times New Roman" w:hAnsi="Times New Roman" w:cs="Times New Roman"/>
        </w:rPr>
        <w:t>а так же порядку и формы финансового и трудового участия</w:t>
      </w:r>
    </w:p>
    <w:p w:rsidR="00943843" w:rsidRP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t>граждан в выполнении указанных работы</w:t>
      </w:r>
    </w:p>
    <w:p w:rsidR="00DC776E" w:rsidRDefault="00DC776E" w:rsidP="00943843">
      <w:pPr>
        <w:widowControl w:val="0"/>
        <w:autoSpaceDE w:val="0"/>
        <w:autoSpaceDN w:val="0"/>
        <w:jc w:val="center"/>
        <w:rPr>
          <w:rFonts w:ascii="Times New Roman" w:hAnsi="Times New Roman"/>
          <w:kern w:val="22"/>
          <w:sz w:val="28"/>
          <w:szCs w:val="28"/>
        </w:rPr>
      </w:pPr>
    </w:p>
    <w:p w:rsidR="00943843" w:rsidRPr="008F1C1B" w:rsidRDefault="00943843" w:rsidP="00943843">
      <w:pPr>
        <w:widowControl w:val="0"/>
        <w:autoSpaceDE w:val="0"/>
        <w:autoSpaceDN w:val="0"/>
        <w:jc w:val="center"/>
        <w:rPr>
          <w:rFonts w:ascii="Times New Roman" w:hAnsi="Times New Roman"/>
          <w:kern w:val="22"/>
          <w:sz w:val="28"/>
          <w:szCs w:val="28"/>
        </w:rPr>
      </w:pPr>
      <w:r w:rsidRPr="008F1C1B">
        <w:rPr>
          <w:rFonts w:ascii="Times New Roman" w:hAnsi="Times New Roman"/>
          <w:kern w:val="22"/>
          <w:sz w:val="28"/>
          <w:szCs w:val="28"/>
        </w:rPr>
        <w:t>Форма по учету и списанию средств, поступающих от заинтересованных лиц</w:t>
      </w:r>
    </w:p>
    <w:tbl>
      <w:tblPr>
        <w:tblW w:w="5000" w:type="pct"/>
        <w:jc w:val="center"/>
        <w:tblLook w:val="04A0" w:firstRow="1" w:lastRow="0" w:firstColumn="1" w:lastColumn="0" w:noHBand="0" w:noVBand="1"/>
      </w:tblPr>
      <w:tblGrid>
        <w:gridCol w:w="2155"/>
        <w:gridCol w:w="1065"/>
        <w:gridCol w:w="1762"/>
        <w:gridCol w:w="448"/>
        <w:gridCol w:w="357"/>
        <w:gridCol w:w="1259"/>
        <w:gridCol w:w="498"/>
        <w:gridCol w:w="1752"/>
        <w:gridCol w:w="1096"/>
        <w:gridCol w:w="309"/>
        <w:gridCol w:w="1775"/>
        <w:gridCol w:w="2027"/>
      </w:tblGrid>
      <w:tr w:rsidR="00943843" w:rsidRPr="004E31BF" w:rsidTr="007E4134">
        <w:trPr>
          <w:gridAfter w:val="9"/>
          <w:wAfter w:w="9923" w:type="dxa"/>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Номер документа</w:t>
            </w:r>
          </w:p>
        </w:tc>
        <w:tc>
          <w:tcPr>
            <w:tcW w:w="1762" w:type="dxa"/>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3"/>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3543" w:type="dxa"/>
            <w:gridSpan w:val="3"/>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7" w:type="dxa"/>
            <w:gridSpan w:val="3"/>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3543" w:type="dxa"/>
            <w:gridSpan w:val="3"/>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vertAlign w:val="superscript"/>
              </w:rPr>
            </w:pPr>
            <w:r w:rsidRPr="004E31BF">
              <w:rPr>
                <w:rFonts w:ascii="Times New Roman" w:eastAsia="Times New Roman" w:hAnsi="Times New Roman"/>
                <w:sz w:val="24"/>
                <w:szCs w:val="24"/>
                <w:vertAlign w:val="superscript"/>
              </w:rPr>
              <w:t>месяц</w:t>
            </w:r>
          </w:p>
        </w:tc>
        <w:tc>
          <w:tcPr>
            <w:tcW w:w="212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Наименование объекта (адрес многоквартирного дома, территория которого подлежит благоустройству)</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Сметная стоимость работ по минимальному перечню, руб.</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Общая сумма финансового участия при выполнении работ, руб.</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Внесенные средства собственников на отчетную дату (первое число месяца следующего за отчетным), руб.</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Списание средств собственников на отчетную дату,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Остаток средств после списания, руб.</w:t>
            </w:r>
          </w:p>
        </w:tc>
      </w:tr>
      <w:tr w:rsidR="00943843" w:rsidRPr="004E31BF" w:rsidTr="007E4134">
        <w:trPr>
          <w:jc w:val="center"/>
        </w:trPr>
        <w:tc>
          <w:tcPr>
            <w:tcW w:w="3356" w:type="dxa"/>
            <w:gridSpan w:val="2"/>
            <w:tcBorders>
              <w:top w:val="nil"/>
              <w:left w:val="single" w:sz="4" w:space="0" w:color="auto"/>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3543" w:type="dxa"/>
            <w:gridSpan w:val="3"/>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2"/>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r>
      <w:tr w:rsidR="00943843" w:rsidRPr="004E31BF" w:rsidTr="007E4134">
        <w:trPr>
          <w:gridAfter w:val="8"/>
          <w:wAfter w:w="9475" w:type="dxa"/>
          <w:jc w:val="center"/>
        </w:trPr>
        <w:tc>
          <w:tcPr>
            <w:tcW w:w="5118" w:type="dxa"/>
            <w:gridSpan w:val="3"/>
            <w:tcBorders>
              <w:top w:val="nil"/>
              <w:left w:val="nil"/>
              <w:bottom w:val="nil"/>
              <w:right w:val="nil"/>
            </w:tcBorders>
            <w:shd w:val="clear" w:color="auto" w:fill="auto"/>
            <w:vAlign w:val="bottom"/>
            <w:hideMark/>
          </w:tcPr>
          <w:p w:rsidR="00943843" w:rsidRPr="004E31BF" w:rsidRDefault="00943843" w:rsidP="007513B6">
            <w:pPr>
              <w:rPr>
                <w:rFonts w:ascii="Times New Roman" w:eastAsia="Times New Roman" w:hAnsi="Times New Roman"/>
              </w:rPr>
            </w:pPr>
            <w:r w:rsidRPr="004E31BF">
              <w:rPr>
                <w:rFonts w:ascii="Times New Roman" w:eastAsia="Times New Roman" w:hAnsi="Times New Roman"/>
              </w:rPr>
              <w:t>Главный бухгалтер управляющей организации</w:t>
            </w:r>
          </w:p>
        </w:tc>
        <w:tc>
          <w:tcPr>
            <w:tcW w:w="448"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gridAfter w:val="2"/>
          <w:wAfter w:w="3944" w:type="dxa"/>
          <w:jc w:val="center"/>
        </w:trPr>
        <w:tc>
          <w:tcPr>
            <w:tcW w:w="2209"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rPr>
            </w:pPr>
          </w:p>
        </w:tc>
        <w:tc>
          <w:tcPr>
            <w:tcW w:w="2909"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805"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83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837"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500"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gridAfter w:val="8"/>
          <w:wAfter w:w="9475" w:type="dxa"/>
          <w:jc w:val="center"/>
        </w:trPr>
        <w:tc>
          <w:tcPr>
            <w:tcW w:w="5118" w:type="dxa"/>
            <w:gridSpan w:val="3"/>
            <w:tcBorders>
              <w:top w:val="nil"/>
              <w:left w:val="nil"/>
              <w:bottom w:val="nil"/>
              <w:right w:val="nil"/>
            </w:tcBorders>
            <w:shd w:val="clear" w:color="auto" w:fill="auto"/>
            <w:vAlign w:val="bottom"/>
            <w:hideMark/>
          </w:tcPr>
          <w:p w:rsidR="00943843" w:rsidRPr="004E31BF" w:rsidRDefault="00943843" w:rsidP="007513B6">
            <w:pPr>
              <w:rPr>
                <w:rFonts w:ascii="Times New Roman" w:eastAsia="Times New Roman" w:hAnsi="Times New Roman"/>
              </w:rPr>
            </w:pPr>
            <w:r w:rsidRPr="004E31BF">
              <w:rPr>
                <w:rFonts w:ascii="Times New Roman" w:eastAsia="Times New Roman" w:hAnsi="Times New Roman"/>
              </w:rPr>
              <w:t>Директор управляющей организации (Председатель ТСЖ)</w:t>
            </w:r>
          </w:p>
        </w:tc>
        <w:tc>
          <w:tcPr>
            <w:tcW w:w="448"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bl>
    <w:p w:rsidR="00943843" w:rsidRPr="008F1C1B" w:rsidRDefault="00943843" w:rsidP="00943843">
      <w:pPr>
        <w:widowControl w:val="0"/>
        <w:autoSpaceDE w:val="0"/>
        <w:autoSpaceDN w:val="0"/>
        <w:adjustRightInd w:val="0"/>
        <w:jc w:val="both"/>
        <w:rPr>
          <w:rFonts w:ascii="Times New Roman" w:hAnsi="Times New Roman"/>
          <w:sz w:val="28"/>
          <w:szCs w:val="28"/>
        </w:rPr>
        <w:sectPr w:rsidR="00943843" w:rsidRPr="008F1C1B" w:rsidSect="002209E8">
          <w:pgSz w:w="16838" w:h="11906" w:orient="landscape"/>
          <w:pgMar w:top="1134" w:right="850" w:bottom="1134" w:left="1701" w:header="709" w:footer="709" w:gutter="0"/>
          <w:cols w:space="708"/>
          <w:docGrid w:linePitch="360"/>
        </w:sectPr>
      </w:pPr>
    </w:p>
    <w:p w:rsidR="00943843" w:rsidRPr="00B3444D" w:rsidRDefault="00943843" w:rsidP="00943843">
      <w:pPr>
        <w:pStyle w:val="ConsPlusNormal"/>
        <w:jc w:val="right"/>
        <w:rPr>
          <w:rFonts w:ascii="Times New Roman" w:hAnsi="Times New Roman" w:cs="Times New Roman"/>
        </w:rPr>
      </w:pPr>
      <w:r w:rsidRPr="00AB6C2B">
        <w:rPr>
          <w:rFonts w:ascii="Times New Roman" w:hAnsi="Times New Roman" w:cs="Times New Roman"/>
        </w:rPr>
        <w:lastRenderedPageBreak/>
        <w:t xml:space="preserve">Приложение № </w:t>
      </w:r>
      <w:r w:rsidR="00483956">
        <w:rPr>
          <w:rFonts w:ascii="Times New Roman" w:hAnsi="Times New Roman" w:cs="Times New Roman"/>
        </w:rPr>
        <w:t>7</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943843" w:rsidRPr="00B3444D">
        <w:rPr>
          <w:rFonts w:ascii="Times New Roman" w:hAnsi="Times New Roman" w:cs="Times New Roman"/>
        </w:rPr>
        <w:t xml:space="preserve">города </w:t>
      </w:r>
      <w:r>
        <w:rPr>
          <w:rFonts w:ascii="Times New Roman" w:hAnsi="Times New Roman" w:cs="Times New Roman"/>
        </w:rPr>
        <w:t>Ачинска</w:t>
      </w:r>
    </w:p>
    <w:p w:rsidR="00943843" w:rsidRPr="006717F0" w:rsidRDefault="00943843" w:rsidP="006717F0">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6717F0">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943843" w:rsidRDefault="00943843" w:rsidP="00943843">
      <w:pPr>
        <w:rPr>
          <w:rFonts w:ascii="Times New Roman" w:eastAsia="Times New Roman" w:hAnsi="Times New Roman"/>
          <w:sz w:val="24"/>
          <w:szCs w:val="24"/>
          <w:lang w:eastAsia="ru-RU"/>
        </w:rPr>
      </w:pPr>
    </w:p>
    <w:p w:rsidR="009B27ED" w:rsidRPr="008F1C1B" w:rsidRDefault="009B27ED" w:rsidP="009B27ED">
      <w:pPr>
        <w:autoSpaceDE w:val="0"/>
        <w:autoSpaceDN w:val="0"/>
        <w:adjustRightInd w:val="0"/>
        <w:ind w:firstLine="540"/>
        <w:jc w:val="center"/>
        <w:rPr>
          <w:rFonts w:ascii="Times New Roman" w:eastAsia="Times New Roman" w:hAnsi="Times New Roman"/>
          <w:sz w:val="28"/>
          <w:szCs w:val="28"/>
        </w:rPr>
      </w:pPr>
      <w:r w:rsidRPr="008F1C1B">
        <w:rPr>
          <w:rFonts w:ascii="Times New Roman" w:eastAsia="Times New Roman" w:hAnsi="Times New Roman"/>
          <w:sz w:val="28"/>
          <w:szCs w:val="28"/>
        </w:rPr>
        <w:t>Визуализированный перечень образцов элементов благоустройства, предполагаемых к размещению на дворовых территориях, в рамках реализации мероприятий по благоустройству, направленных на формирование современной городской среды</w:t>
      </w:r>
    </w:p>
    <w:p w:rsidR="00943843" w:rsidRDefault="00943843">
      <w:pPr>
        <w:pStyle w:val="ConsPlusNormal"/>
        <w:jc w:val="both"/>
      </w:pPr>
    </w:p>
    <w:p w:rsidR="009B27ED" w:rsidRDefault="009B27ED" w:rsidP="009B27ED">
      <w:pPr>
        <w:tabs>
          <w:tab w:val="left" w:pos="2565"/>
        </w:tabs>
        <w:jc w:val="center"/>
        <w:rPr>
          <w:rFonts w:ascii="Times New Roman" w:eastAsia="Times New Roman" w:hAnsi="Times New Roman"/>
          <w:sz w:val="28"/>
          <w:szCs w:val="28"/>
        </w:rPr>
      </w:pPr>
      <w:r>
        <w:rPr>
          <w:rFonts w:ascii="Times New Roman" w:eastAsia="Times New Roman" w:hAnsi="Times New Roman"/>
          <w:sz w:val="28"/>
          <w:szCs w:val="28"/>
        </w:rPr>
        <w:t>Образцы элементов благоустройства по минимальному перечню</w:t>
      </w:r>
    </w:p>
    <w:p w:rsidR="009B27ED" w:rsidRDefault="00482CE1" w:rsidP="009B27ED">
      <w:pPr>
        <w:tabs>
          <w:tab w:val="left" w:pos="2565"/>
        </w:tabs>
        <w:rPr>
          <w:rFonts w:ascii="Times New Roman" w:eastAsia="Times New Roman" w:hAnsi="Times New Roman"/>
          <w:sz w:val="28"/>
          <w:szCs w:val="28"/>
        </w:rPr>
      </w:pPr>
      <w:r>
        <w:rPr>
          <w:noProof/>
          <w:lang w:eastAsia="ru-RU"/>
        </w:rPr>
        <w:drawing>
          <wp:inline distT="0" distB="0" distL="0" distR="0">
            <wp:extent cx="3009900" cy="2133600"/>
            <wp:effectExtent l="19050" t="0" r="0" b="0"/>
            <wp:docPr id="1" name="Рисунок 4" descr="Скамья уличная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камья уличная 9"/>
                    <pic:cNvPicPr>
                      <a:picLocks noChangeAspect="1" noChangeArrowheads="1"/>
                    </pic:cNvPicPr>
                  </pic:nvPicPr>
                  <pic:blipFill>
                    <a:blip r:embed="rId17" cstate="print"/>
                    <a:srcRect/>
                    <a:stretch>
                      <a:fillRect/>
                    </a:stretch>
                  </pic:blipFill>
                  <pic:spPr bwMode="auto">
                    <a:xfrm>
                      <a:off x="0" y="0"/>
                      <a:ext cx="3009900" cy="2133600"/>
                    </a:xfrm>
                    <a:prstGeom prst="rect">
                      <a:avLst/>
                    </a:prstGeom>
                    <a:noFill/>
                    <a:ln w="9525">
                      <a:noFill/>
                      <a:miter lim="800000"/>
                      <a:headEnd/>
                      <a:tailEnd/>
                    </a:ln>
                  </pic:spPr>
                </pic:pic>
              </a:graphicData>
            </a:graphic>
          </wp:inline>
        </w:drawing>
      </w:r>
      <w:r>
        <w:rPr>
          <w:noProof/>
          <w:lang w:eastAsia="ru-RU"/>
        </w:rPr>
        <w:drawing>
          <wp:inline distT="0" distB="0" distL="0" distR="0">
            <wp:extent cx="2278380" cy="1630680"/>
            <wp:effectExtent l="19050" t="0" r="7620" b="0"/>
            <wp:docPr id="2" name="Рисунок 7" descr="Скамейка с подлокотниками без сп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камейка с подлокотниками без спинки"/>
                    <pic:cNvPicPr>
                      <a:picLocks noChangeAspect="1" noChangeArrowheads="1"/>
                    </pic:cNvPicPr>
                  </pic:nvPicPr>
                  <pic:blipFill>
                    <a:blip r:embed="rId18" cstate="print"/>
                    <a:srcRect/>
                    <a:stretch>
                      <a:fillRect/>
                    </a:stretch>
                  </pic:blipFill>
                  <pic:spPr bwMode="auto">
                    <a:xfrm>
                      <a:off x="0" y="0"/>
                      <a:ext cx="2278380" cy="1630680"/>
                    </a:xfrm>
                    <a:prstGeom prst="rect">
                      <a:avLst/>
                    </a:prstGeom>
                    <a:noFill/>
                    <a:ln w="9525">
                      <a:noFill/>
                      <a:miter lim="800000"/>
                      <a:headEnd/>
                      <a:tailEnd/>
                    </a:ln>
                  </pic:spPr>
                </pic:pic>
              </a:graphicData>
            </a:graphic>
          </wp:inline>
        </w:drawing>
      </w:r>
    </w:p>
    <w:p w:rsidR="009B27ED" w:rsidRDefault="009B27ED" w:rsidP="009B27ED">
      <w:pPr>
        <w:tabs>
          <w:tab w:val="left" w:pos="1815"/>
        </w:tabs>
        <w:jc w:val="center"/>
        <w:rPr>
          <w:rFonts w:ascii="Times New Roman" w:eastAsia="Times New Roman" w:hAnsi="Times New Roman"/>
          <w:sz w:val="28"/>
          <w:szCs w:val="28"/>
        </w:rPr>
      </w:pPr>
      <w:r>
        <w:rPr>
          <w:rFonts w:ascii="Times New Roman" w:eastAsia="Times New Roman" w:hAnsi="Times New Roman"/>
          <w:sz w:val="28"/>
          <w:szCs w:val="28"/>
        </w:rPr>
        <w:t>Установка скамеек</w:t>
      </w:r>
    </w:p>
    <w:p w:rsidR="009B27ED" w:rsidRDefault="009B27ED" w:rsidP="009B27ED">
      <w:pPr>
        <w:tabs>
          <w:tab w:val="left" w:pos="1815"/>
        </w:tabs>
        <w:jc w:val="center"/>
        <w:rPr>
          <w:rFonts w:ascii="Times New Roman" w:eastAsia="Times New Roman" w:hAnsi="Times New Roman"/>
          <w:sz w:val="28"/>
          <w:szCs w:val="28"/>
        </w:rPr>
      </w:pPr>
    </w:p>
    <w:p w:rsidR="009B27ED" w:rsidRDefault="00482CE1" w:rsidP="009B27ED">
      <w:pPr>
        <w:tabs>
          <w:tab w:val="left" w:pos="1815"/>
          <w:tab w:val="left" w:pos="4080"/>
        </w:tabs>
        <w:rPr>
          <w:rFonts w:ascii="Times New Roman" w:eastAsia="Times New Roman" w:hAnsi="Times New Roman"/>
          <w:sz w:val="28"/>
          <w:szCs w:val="28"/>
        </w:rPr>
      </w:pPr>
      <w:r>
        <w:rPr>
          <w:noProof/>
          <w:lang w:eastAsia="ru-RU"/>
        </w:rPr>
        <w:drawing>
          <wp:inline distT="0" distB="0" distL="0" distR="0">
            <wp:extent cx="1424940" cy="1905000"/>
            <wp:effectExtent l="19050" t="0" r="3810" b="0"/>
            <wp:docPr id="3" name="Рисунок 13" descr="Урна уличная с козырь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Урна уличная с козырьком"/>
                    <pic:cNvPicPr>
                      <a:picLocks noChangeAspect="1" noChangeArrowheads="1"/>
                    </pic:cNvPicPr>
                  </pic:nvPicPr>
                  <pic:blipFill>
                    <a:blip r:embed="rId19" cstate="print"/>
                    <a:srcRect/>
                    <a:stretch>
                      <a:fillRect/>
                    </a:stretch>
                  </pic:blipFill>
                  <pic:spPr bwMode="auto">
                    <a:xfrm>
                      <a:off x="0" y="0"/>
                      <a:ext cx="1424940" cy="1905000"/>
                    </a:xfrm>
                    <a:prstGeom prst="rect">
                      <a:avLst/>
                    </a:prstGeom>
                    <a:noFill/>
                    <a:ln w="9525">
                      <a:noFill/>
                      <a:miter lim="800000"/>
                      <a:headEnd/>
                      <a:tailEnd/>
                    </a:ln>
                  </pic:spPr>
                </pic:pic>
              </a:graphicData>
            </a:graphic>
          </wp:inline>
        </w:drawing>
      </w:r>
      <w:r>
        <w:rPr>
          <w:noProof/>
          <w:lang w:eastAsia="ru-RU"/>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1714500" cy="1905000"/>
            <wp:effectExtent l="19050" t="0" r="0" b="0"/>
            <wp:wrapSquare wrapText="bothSides"/>
            <wp:docPr id="10" name="Рисунок 10" descr="Уличные мусорные урны &quot;Эконом&quot; 25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Уличные мусорные урны &quot;Эконом&quot; 25 л"/>
                    <pic:cNvPicPr>
                      <a:picLocks noChangeAspect="1" noChangeArrowheads="1"/>
                    </pic:cNvPicPr>
                  </pic:nvPicPr>
                  <pic:blipFill>
                    <a:blip r:embed="rId20" cstate="print"/>
                    <a:srcRect/>
                    <a:stretch>
                      <a:fillRect/>
                    </a:stretch>
                  </pic:blipFill>
                  <pic:spPr bwMode="auto">
                    <a:xfrm>
                      <a:off x="0" y="0"/>
                      <a:ext cx="1714500" cy="1905000"/>
                    </a:xfrm>
                    <a:prstGeom prst="rect">
                      <a:avLst/>
                    </a:prstGeom>
                    <a:noFill/>
                    <a:ln w="9525">
                      <a:noFill/>
                      <a:miter lim="800000"/>
                      <a:headEnd/>
                      <a:tailEnd/>
                    </a:ln>
                  </pic:spPr>
                </pic:pic>
              </a:graphicData>
            </a:graphic>
          </wp:anchor>
        </w:drawing>
      </w:r>
      <w:r w:rsidR="009B27ED">
        <w:rPr>
          <w:rFonts w:ascii="Times New Roman" w:eastAsia="Times New Roman" w:hAnsi="Times New Roman"/>
          <w:sz w:val="28"/>
          <w:szCs w:val="28"/>
        </w:rPr>
        <w:tab/>
      </w:r>
      <w:r w:rsidR="009B27ED">
        <w:rPr>
          <w:rFonts w:ascii="Times New Roman" w:eastAsia="Times New Roman" w:hAnsi="Times New Roman"/>
          <w:sz w:val="28"/>
          <w:szCs w:val="28"/>
        </w:rPr>
        <w:br w:type="textWrapping" w:clear="all"/>
      </w:r>
    </w:p>
    <w:p w:rsidR="009B27ED" w:rsidRDefault="009B27ED" w:rsidP="009B27ED">
      <w:pPr>
        <w:tabs>
          <w:tab w:val="left" w:pos="4080"/>
        </w:tabs>
        <w:rPr>
          <w:rFonts w:ascii="Times New Roman" w:eastAsia="Times New Roman" w:hAnsi="Times New Roman"/>
          <w:sz w:val="28"/>
          <w:szCs w:val="28"/>
        </w:rPr>
      </w:pPr>
      <w:r>
        <w:rPr>
          <w:rFonts w:ascii="Times New Roman" w:eastAsia="Times New Roman" w:hAnsi="Times New Roman"/>
          <w:sz w:val="28"/>
          <w:szCs w:val="28"/>
        </w:rPr>
        <w:tab/>
        <w:t xml:space="preserve">Установка урн </w:t>
      </w:r>
    </w:p>
    <w:p w:rsidR="009B27ED" w:rsidRDefault="00482CE1" w:rsidP="009B27ED">
      <w:pPr>
        <w:tabs>
          <w:tab w:val="left" w:pos="4080"/>
          <w:tab w:val="left" w:pos="7515"/>
        </w:tabs>
        <w:rPr>
          <w:rFonts w:ascii="Times New Roman" w:eastAsia="Times New Roman" w:hAnsi="Times New Roman"/>
          <w:sz w:val="28"/>
          <w:szCs w:val="28"/>
        </w:rPr>
      </w:pPr>
      <w:r>
        <w:rPr>
          <w:noProof/>
          <w:lang w:eastAsia="ru-RU"/>
        </w:rPr>
        <w:lastRenderedPageBreak/>
        <w:drawing>
          <wp:inline distT="0" distB="0" distL="0" distR="0">
            <wp:extent cx="1813560" cy="1813560"/>
            <wp:effectExtent l="19050" t="0" r="0" b="0"/>
            <wp:docPr id="4" name="Рисунок 25" descr="Наземный фонарь уличный Boston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Наземный фонарь уличный Boston 3158"/>
                    <pic:cNvPicPr>
                      <a:picLocks noChangeAspect="1" noChangeArrowheads="1"/>
                    </pic:cNvPicPr>
                  </pic:nvPicPr>
                  <pic:blipFill>
                    <a:blip r:embed="rId21" cstate="print"/>
                    <a:srcRect/>
                    <a:stretch>
                      <a:fillRect/>
                    </a:stretch>
                  </pic:blipFill>
                  <pic:spPr bwMode="auto">
                    <a:xfrm>
                      <a:off x="0" y="0"/>
                      <a:ext cx="1813560" cy="1813560"/>
                    </a:xfrm>
                    <a:prstGeom prst="rect">
                      <a:avLst/>
                    </a:prstGeom>
                    <a:noFill/>
                    <a:ln w="9525">
                      <a:noFill/>
                      <a:miter lim="800000"/>
                      <a:headEnd/>
                      <a:tailEnd/>
                    </a:ln>
                  </pic:spPr>
                </pic:pic>
              </a:graphicData>
            </a:graphic>
          </wp:inline>
        </w:drawing>
      </w:r>
      <w:r>
        <w:rPr>
          <w:noProof/>
          <w:lang w:eastAsia="ru-RU"/>
        </w:rPr>
        <w:drawing>
          <wp:inline distT="0" distB="0" distL="0" distR="0">
            <wp:extent cx="2026920" cy="2918460"/>
            <wp:effectExtent l="19050" t="0" r="0" b="0"/>
            <wp:docPr id="5" name="Рисунок 28" descr="Наземный фонарь уличный Bremen A1016PA-1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Наземный фонарь уличный Bremen A1016PA-1BK"/>
                    <pic:cNvPicPr>
                      <a:picLocks noChangeAspect="1" noChangeArrowheads="1"/>
                    </pic:cNvPicPr>
                  </pic:nvPicPr>
                  <pic:blipFill>
                    <a:blip r:embed="rId22" cstate="print"/>
                    <a:srcRect/>
                    <a:stretch>
                      <a:fillRect/>
                    </a:stretch>
                  </pic:blipFill>
                  <pic:spPr bwMode="auto">
                    <a:xfrm>
                      <a:off x="0" y="0"/>
                      <a:ext cx="2026920" cy="2918460"/>
                    </a:xfrm>
                    <a:prstGeom prst="rect">
                      <a:avLst/>
                    </a:prstGeom>
                    <a:noFill/>
                    <a:ln w="9525">
                      <a:noFill/>
                      <a:miter lim="800000"/>
                      <a:headEnd/>
                      <a:tailEnd/>
                    </a:ln>
                  </pic:spPr>
                </pic:pic>
              </a:graphicData>
            </a:graphic>
          </wp:inline>
        </w:drawing>
      </w:r>
      <w:r>
        <w:rPr>
          <w:noProof/>
          <w:lang w:eastAsia="ru-RU"/>
        </w:rPr>
        <w:drawing>
          <wp:inline distT="0" distB="0" distL="0" distR="0">
            <wp:extent cx="1813560" cy="2240280"/>
            <wp:effectExtent l="19050" t="0" r="0" b="0"/>
            <wp:docPr id="6" name="Рисунок 31" descr="Настенный фонарь уличный Aloria 9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Настенный фонарь уличный Aloria 93098"/>
                    <pic:cNvPicPr>
                      <a:picLocks noChangeAspect="1" noChangeArrowheads="1"/>
                    </pic:cNvPicPr>
                  </pic:nvPicPr>
                  <pic:blipFill>
                    <a:blip r:embed="rId23" cstate="print"/>
                    <a:srcRect/>
                    <a:stretch>
                      <a:fillRect/>
                    </a:stretch>
                  </pic:blipFill>
                  <pic:spPr bwMode="auto">
                    <a:xfrm>
                      <a:off x="0" y="0"/>
                      <a:ext cx="1813560" cy="2240280"/>
                    </a:xfrm>
                    <a:prstGeom prst="rect">
                      <a:avLst/>
                    </a:prstGeom>
                    <a:noFill/>
                    <a:ln w="9525">
                      <a:noFill/>
                      <a:miter lim="800000"/>
                      <a:headEnd/>
                      <a:tailEnd/>
                    </a:ln>
                  </pic:spPr>
                </pic:pic>
              </a:graphicData>
            </a:graphic>
          </wp:inline>
        </w:drawing>
      </w:r>
      <w:r w:rsidR="009B27ED">
        <w:tab/>
      </w:r>
    </w:p>
    <w:p w:rsidR="009B27ED" w:rsidRPr="00FD4C9E" w:rsidRDefault="009B27ED" w:rsidP="009B27ED">
      <w:pPr>
        <w:rPr>
          <w:rFonts w:ascii="Times New Roman" w:eastAsia="Times New Roman" w:hAnsi="Times New Roman"/>
          <w:sz w:val="28"/>
          <w:szCs w:val="28"/>
        </w:rPr>
      </w:pPr>
    </w:p>
    <w:p w:rsidR="009B27ED" w:rsidRDefault="009B27ED" w:rsidP="009B27ED">
      <w:pPr>
        <w:tabs>
          <w:tab w:val="left" w:pos="2580"/>
        </w:tabs>
        <w:jc w:val="center"/>
        <w:rPr>
          <w:rFonts w:ascii="Times New Roman" w:eastAsia="Times New Roman" w:hAnsi="Times New Roman"/>
          <w:sz w:val="28"/>
          <w:szCs w:val="28"/>
        </w:rPr>
      </w:pPr>
      <w:r>
        <w:rPr>
          <w:rFonts w:ascii="Times New Roman" w:eastAsia="Times New Roman" w:hAnsi="Times New Roman"/>
          <w:sz w:val="28"/>
          <w:szCs w:val="28"/>
        </w:rPr>
        <w:t>Обеспечение освещения дворовых территорий</w:t>
      </w:r>
    </w:p>
    <w:p w:rsidR="009B27ED" w:rsidRDefault="009B27ED" w:rsidP="009B27ED">
      <w:pPr>
        <w:tabs>
          <w:tab w:val="left" w:pos="2580"/>
        </w:tabs>
        <w:jc w:val="center"/>
        <w:rPr>
          <w:rFonts w:ascii="Times New Roman" w:eastAsia="Times New Roman" w:hAnsi="Times New Roman"/>
          <w:sz w:val="28"/>
          <w:szCs w:val="28"/>
        </w:rPr>
      </w:pPr>
    </w:p>
    <w:p w:rsidR="009B27ED" w:rsidRDefault="00482CE1" w:rsidP="009B27ED">
      <w:pPr>
        <w:tabs>
          <w:tab w:val="left" w:pos="2580"/>
        </w:tabs>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783080" cy="1836420"/>
            <wp:effectExtent l="19050" t="0" r="7620" b="0"/>
            <wp:docPr id="7" name="Рисунок 8" descr="C:\Users\User\AppData\Local\Temp\WLMDSS.tmp\WLM368F.tmp\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ser\AppData\Local\Temp\WLMDSS.tmp\WLM368F.tmp\image044.gif"/>
                    <pic:cNvPicPr>
                      <a:picLocks noChangeAspect="1" noChangeArrowheads="1"/>
                    </pic:cNvPicPr>
                  </pic:nvPicPr>
                  <pic:blipFill>
                    <a:blip r:embed="rId24" cstate="print"/>
                    <a:srcRect/>
                    <a:stretch>
                      <a:fillRect/>
                    </a:stretch>
                  </pic:blipFill>
                  <pic:spPr bwMode="auto">
                    <a:xfrm>
                      <a:off x="0" y="0"/>
                      <a:ext cx="1783080" cy="1836420"/>
                    </a:xfrm>
                    <a:prstGeom prst="rect">
                      <a:avLst/>
                    </a:prstGeom>
                    <a:noFill/>
                    <a:ln w="9525">
                      <a:noFill/>
                      <a:miter lim="800000"/>
                      <a:headEnd/>
                      <a:tailEnd/>
                    </a:ln>
                  </pic:spPr>
                </pic:pic>
              </a:graphicData>
            </a:graphic>
          </wp:inline>
        </w:drawing>
      </w:r>
      <w:r>
        <w:rPr>
          <w:rFonts w:ascii="Times New Roman" w:eastAsia="Times New Roman" w:hAnsi="Times New Roman"/>
          <w:noProof/>
          <w:sz w:val="28"/>
          <w:szCs w:val="28"/>
          <w:lang w:eastAsia="ru-RU"/>
        </w:rPr>
        <w:drawing>
          <wp:inline distT="0" distB="0" distL="0" distR="0">
            <wp:extent cx="3002280" cy="1737360"/>
            <wp:effectExtent l="19050" t="0" r="7620" b="0"/>
            <wp:docPr id="8" name="Рисунок 2" descr="C:\Users\User\AppData\Local\Microsoft\Windows Live Mail\WLMDSS.tmp\WLM8EFC.tmp\Кусок асфальта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AppData\Local\Microsoft\Windows Live Mail\WLMDSS.tmp\WLM8EFC.tmp\Кусок асфальта программа.jpg"/>
                    <pic:cNvPicPr>
                      <a:picLocks noChangeAspect="1" noChangeArrowheads="1"/>
                    </pic:cNvPicPr>
                  </pic:nvPicPr>
                  <pic:blipFill>
                    <a:blip r:embed="rId25" cstate="print">
                      <a:lum contrast="20000"/>
                    </a:blip>
                    <a:srcRect l="5350" t="10564" r="4234" b="15845"/>
                    <a:stretch>
                      <a:fillRect/>
                    </a:stretch>
                  </pic:blipFill>
                  <pic:spPr bwMode="auto">
                    <a:xfrm>
                      <a:off x="0" y="0"/>
                      <a:ext cx="3002280" cy="1737360"/>
                    </a:xfrm>
                    <a:prstGeom prst="rect">
                      <a:avLst/>
                    </a:prstGeom>
                    <a:noFill/>
                    <a:ln w="9525">
                      <a:noFill/>
                      <a:miter lim="800000"/>
                      <a:headEnd/>
                      <a:tailEnd/>
                    </a:ln>
                  </pic:spPr>
                </pic:pic>
              </a:graphicData>
            </a:graphic>
          </wp:inline>
        </w:drawing>
      </w:r>
    </w:p>
    <w:p w:rsidR="009B27ED" w:rsidRDefault="00482CE1" w:rsidP="009B27ED">
      <w:pPr>
        <w:tabs>
          <w:tab w:val="left" w:pos="2580"/>
        </w:tabs>
        <w:rPr>
          <w:rFonts w:ascii="Times New Roman" w:eastAsia="Times New Roman" w:hAnsi="Times New Roman"/>
          <w:sz w:val="28"/>
          <w:szCs w:val="28"/>
        </w:rPr>
      </w:pPr>
      <w:r>
        <w:rPr>
          <w:noProof/>
          <w:lang w:eastAsia="ru-RU"/>
        </w:rPr>
        <w:drawing>
          <wp:inline distT="0" distB="0" distL="0" distR="0">
            <wp:extent cx="2377440" cy="1592580"/>
            <wp:effectExtent l="19050" t="0" r="3810" b="0"/>
            <wp:docPr id="9" name="Рисунок 37" descr="Картинки по запросу асфальтовое покры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Картинки по запросу асфальтовое покрытие"/>
                    <pic:cNvPicPr>
                      <a:picLocks noChangeAspect="1" noChangeArrowheads="1"/>
                    </pic:cNvPicPr>
                  </pic:nvPicPr>
                  <pic:blipFill>
                    <a:blip r:embed="rId26" cstate="print"/>
                    <a:srcRect/>
                    <a:stretch>
                      <a:fillRect/>
                    </a:stretch>
                  </pic:blipFill>
                  <pic:spPr bwMode="auto">
                    <a:xfrm>
                      <a:off x="0" y="0"/>
                      <a:ext cx="2377440" cy="1592580"/>
                    </a:xfrm>
                    <a:prstGeom prst="rect">
                      <a:avLst/>
                    </a:prstGeom>
                    <a:noFill/>
                    <a:ln w="9525">
                      <a:noFill/>
                      <a:miter lim="800000"/>
                      <a:headEnd/>
                      <a:tailEnd/>
                    </a:ln>
                  </pic:spPr>
                </pic:pic>
              </a:graphicData>
            </a:graphic>
          </wp:inline>
        </w:drawing>
      </w:r>
    </w:p>
    <w:p w:rsidR="009B27ED" w:rsidRDefault="009B27ED" w:rsidP="009B27ED">
      <w:pPr>
        <w:tabs>
          <w:tab w:val="left" w:pos="3750"/>
        </w:tabs>
        <w:jc w:val="center"/>
        <w:rPr>
          <w:rFonts w:ascii="Times New Roman" w:eastAsia="Times New Roman" w:hAnsi="Times New Roman"/>
          <w:sz w:val="28"/>
          <w:szCs w:val="28"/>
        </w:rPr>
      </w:pPr>
      <w:r>
        <w:rPr>
          <w:rFonts w:ascii="Times New Roman" w:eastAsia="Times New Roman" w:hAnsi="Times New Roman"/>
          <w:sz w:val="28"/>
          <w:szCs w:val="28"/>
        </w:rPr>
        <w:t>Ремонт дворовых проездов</w:t>
      </w:r>
    </w:p>
    <w:p w:rsidR="00943843" w:rsidRDefault="00943843">
      <w:pPr>
        <w:pStyle w:val="ConsPlusNormal"/>
        <w:jc w:val="both"/>
      </w:pPr>
    </w:p>
    <w:p w:rsidR="00874986" w:rsidRDefault="00874986" w:rsidP="00783D53">
      <w:pPr>
        <w:rPr>
          <w:rFonts w:ascii="Times New Roman" w:eastAsia="Times New Roman" w:hAnsi="Times New Roman"/>
          <w:szCs w:val="20"/>
          <w:lang w:eastAsia="ru-RU"/>
        </w:rPr>
      </w:pPr>
      <w:r>
        <w:rPr>
          <w:rFonts w:ascii="Times New Roman" w:hAnsi="Times New Roman"/>
        </w:rPr>
        <w:br w:type="page"/>
      </w:r>
    </w:p>
    <w:p w:rsidR="00A4129F" w:rsidRPr="00BC2F02" w:rsidRDefault="00A4129F">
      <w:pPr>
        <w:pStyle w:val="ConsPlusNormal"/>
        <w:jc w:val="right"/>
        <w:outlineLvl w:val="1"/>
        <w:rPr>
          <w:rFonts w:ascii="Times New Roman" w:hAnsi="Times New Roman" w:cs="Times New Roman"/>
        </w:rPr>
      </w:pPr>
      <w:r w:rsidRPr="00BC2F02">
        <w:rPr>
          <w:rFonts w:ascii="Times New Roman" w:hAnsi="Times New Roman" w:cs="Times New Roman"/>
        </w:rPr>
        <w:lastRenderedPageBreak/>
        <w:t>Приложение</w:t>
      </w:r>
      <w:r w:rsidR="00EB4A89" w:rsidRPr="00BC2F02">
        <w:rPr>
          <w:rFonts w:ascii="Times New Roman" w:hAnsi="Times New Roman" w:cs="Times New Roman"/>
        </w:rPr>
        <w:t xml:space="preserve"> № </w:t>
      </w:r>
      <w:r w:rsidR="00483956">
        <w:rPr>
          <w:rFonts w:ascii="Times New Roman" w:hAnsi="Times New Roman" w:cs="Times New Roman"/>
        </w:rPr>
        <w:t>8</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933170" w:rsidRPr="00BC2F02">
        <w:rPr>
          <w:rFonts w:ascii="Times New Roman" w:hAnsi="Times New Roman" w:cs="Times New Roman"/>
        </w:rPr>
        <w:t>города Ачинска</w:t>
      </w:r>
    </w:p>
    <w:p w:rsidR="00BC2F02" w:rsidRPr="006717F0" w:rsidRDefault="00BC2F02" w:rsidP="006717F0">
      <w:pPr>
        <w:pStyle w:val="ConsPlusNormal"/>
        <w:jc w:val="right"/>
        <w:rPr>
          <w:rFonts w:ascii="Times New Roman" w:hAnsi="Times New Roman" w:cs="Times New Roman"/>
        </w:rPr>
      </w:pPr>
      <w:r w:rsidRPr="00BC2F02">
        <w:rPr>
          <w:rFonts w:ascii="Times New Roman" w:hAnsi="Times New Roman" w:cs="Times New Roman"/>
          <w:sz w:val="24"/>
          <w:szCs w:val="24"/>
        </w:rPr>
        <w:t>«Формирование</w:t>
      </w:r>
      <w:r w:rsidR="006717F0">
        <w:rPr>
          <w:rFonts w:ascii="Times New Roman" w:hAnsi="Times New Roman" w:cs="Times New Roman"/>
        </w:rPr>
        <w:t xml:space="preserve"> </w:t>
      </w:r>
      <w:r w:rsidR="00466A52">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w:t>
      </w:r>
    </w:p>
    <w:p w:rsidR="00A4129F" w:rsidRPr="00747A6A" w:rsidRDefault="00A4129F" w:rsidP="00BC2F02">
      <w:pPr>
        <w:pStyle w:val="ConsPlusNormal"/>
        <w:jc w:val="right"/>
        <w:rPr>
          <w:color w:val="FF0000"/>
        </w:rPr>
      </w:pPr>
    </w:p>
    <w:p w:rsidR="001F52A6" w:rsidRPr="00747A6A" w:rsidRDefault="001F52A6" w:rsidP="00350442">
      <w:pPr>
        <w:widowControl w:val="0"/>
        <w:suppressAutoHyphens/>
        <w:spacing w:after="0" w:line="100" w:lineRule="atLeast"/>
        <w:ind w:left="720"/>
        <w:jc w:val="center"/>
        <w:rPr>
          <w:color w:val="FF0000"/>
        </w:rPr>
      </w:pPr>
      <w:bookmarkStart w:id="3" w:name="P1344"/>
      <w:bookmarkEnd w:id="3"/>
      <w:r w:rsidRPr="00BC2F02">
        <w:rPr>
          <w:rFonts w:ascii="Times New Roman" w:eastAsia="Times New Roman" w:hAnsi="Times New Roman"/>
          <w:sz w:val="28"/>
          <w:szCs w:val="28"/>
          <w:lang w:eastAsia="ru-RU"/>
        </w:rPr>
        <w:t xml:space="preserve">Подпрограмма </w:t>
      </w:r>
      <w:r w:rsidR="00BC2F02" w:rsidRPr="00BF165E">
        <w:rPr>
          <w:rFonts w:ascii="Times New Roman" w:eastAsia="Times New Roman" w:hAnsi="Times New Roman"/>
          <w:sz w:val="28"/>
          <w:szCs w:val="28"/>
          <w:lang w:eastAsia="ru-RU"/>
        </w:rPr>
        <w:t>«Фор</w:t>
      </w:r>
      <w:r w:rsidR="00BC2F02" w:rsidRPr="00BC2F02">
        <w:rPr>
          <w:rFonts w:ascii="Times New Roman" w:eastAsia="Times New Roman" w:hAnsi="Times New Roman"/>
          <w:sz w:val="28"/>
          <w:szCs w:val="28"/>
          <w:lang w:eastAsia="ru-RU"/>
        </w:rPr>
        <w:t>мир</w:t>
      </w:r>
      <w:r w:rsidR="00BC2F02" w:rsidRPr="00BF165E">
        <w:rPr>
          <w:rFonts w:ascii="Times New Roman" w:eastAsia="Times New Roman" w:hAnsi="Times New Roman"/>
          <w:sz w:val="28"/>
          <w:szCs w:val="28"/>
          <w:lang w:eastAsia="ru-RU"/>
        </w:rPr>
        <w:t xml:space="preserve">ование </w:t>
      </w:r>
      <w:r w:rsidR="0027057E">
        <w:rPr>
          <w:rFonts w:ascii="Times New Roman" w:eastAsia="Times New Roman" w:hAnsi="Times New Roman"/>
          <w:sz w:val="28"/>
          <w:szCs w:val="28"/>
          <w:lang w:eastAsia="ru-RU"/>
        </w:rPr>
        <w:t>современной</w:t>
      </w:r>
      <w:r w:rsidR="00BC2F02" w:rsidRPr="00BF165E">
        <w:rPr>
          <w:rFonts w:ascii="Times New Roman" w:eastAsia="Times New Roman" w:hAnsi="Times New Roman"/>
          <w:sz w:val="28"/>
          <w:szCs w:val="28"/>
          <w:lang w:eastAsia="ru-RU"/>
        </w:rPr>
        <w:t xml:space="preserve"> городской среды» </w:t>
      </w:r>
    </w:p>
    <w:p w:rsidR="00A4129F" w:rsidRPr="00747A6A" w:rsidRDefault="00A4129F">
      <w:pPr>
        <w:pStyle w:val="ConsPlusNormal"/>
        <w:jc w:val="both"/>
        <w:rPr>
          <w:color w:val="FF0000"/>
        </w:rPr>
      </w:pPr>
    </w:p>
    <w:p w:rsidR="00A4129F" w:rsidRDefault="004B591A" w:rsidP="00AE02F2">
      <w:pPr>
        <w:pStyle w:val="ConsPlusNormal"/>
        <w:numPr>
          <w:ilvl w:val="0"/>
          <w:numId w:val="35"/>
        </w:numPr>
        <w:jc w:val="center"/>
        <w:outlineLvl w:val="2"/>
        <w:rPr>
          <w:rFonts w:ascii="Times New Roman" w:hAnsi="Times New Roman" w:cs="Times New Roman"/>
          <w:sz w:val="28"/>
          <w:szCs w:val="28"/>
        </w:rPr>
      </w:pPr>
      <w:r w:rsidRPr="00BC2F02">
        <w:rPr>
          <w:rFonts w:ascii="Times New Roman" w:hAnsi="Times New Roman" w:cs="Times New Roman"/>
          <w:sz w:val="28"/>
          <w:szCs w:val="28"/>
        </w:rPr>
        <w:t>Паспорт подпрограммы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4"/>
        <w:gridCol w:w="5924"/>
      </w:tblGrid>
      <w:tr w:rsidR="00AE02F2" w:rsidRPr="004E31BF" w:rsidTr="00A70457">
        <w:trPr>
          <w:trHeight w:val="100"/>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Наименование подпрограммы</w:t>
            </w:r>
          </w:p>
        </w:tc>
        <w:tc>
          <w:tcPr>
            <w:tcW w:w="5924" w:type="dxa"/>
          </w:tcPr>
          <w:p w:rsidR="00AE02F2" w:rsidRPr="000727A3" w:rsidRDefault="00AE02F2" w:rsidP="002209E8">
            <w:pPr>
              <w:widowControl w:val="0"/>
              <w:suppressAutoHyphens/>
              <w:spacing w:after="0" w:line="100" w:lineRule="atLeast"/>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современной городской среды» </w:t>
            </w:r>
          </w:p>
          <w:p w:rsidR="00AE02F2" w:rsidRPr="009C263B" w:rsidRDefault="00AE02F2" w:rsidP="002209E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(далее - </w:t>
            </w:r>
            <w:r>
              <w:rPr>
                <w:rFonts w:ascii="Times New Roman" w:hAnsi="Times New Roman" w:cs="Times New Roman"/>
                <w:color w:val="000000"/>
                <w:sz w:val="28"/>
                <w:szCs w:val="28"/>
              </w:rPr>
              <w:t>Подп</w:t>
            </w:r>
            <w:r w:rsidRPr="000727A3">
              <w:rPr>
                <w:rFonts w:ascii="Times New Roman" w:hAnsi="Times New Roman" w:cs="Times New Roman"/>
                <w:color w:val="000000"/>
                <w:sz w:val="28"/>
                <w:szCs w:val="28"/>
              </w:rPr>
              <w:t>рограмма)</w:t>
            </w:r>
          </w:p>
        </w:tc>
      </w:tr>
      <w:tr w:rsidR="00AE02F2" w:rsidRPr="004E31BF" w:rsidTr="00A70457">
        <w:trPr>
          <w:trHeight w:val="100"/>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 xml:space="preserve">Наименование </w:t>
            </w:r>
            <w:proofErr w:type="gramStart"/>
            <w:r w:rsidRPr="009C263B">
              <w:rPr>
                <w:rFonts w:ascii="Times New Roman" w:hAnsi="Times New Roman" w:cs="Times New Roman"/>
                <w:color w:val="000000"/>
                <w:sz w:val="28"/>
                <w:szCs w:val="28"/>
              </w:rPr>
              <w:t>муниципальной</w:t>
            </w:r>
            <w:proofErr w:type="gramEnd"/>
          </w:p>
          <w:p w:rsidR="00AE02F2" w:rsidRPr="004E31BF" w:rsidRDefault="00AE02F2" w:rsidP="00BC4E5E">
            <w:pPr>
              <w:pStyle w:val="ConsPlusNormal"/>
              <w:rPr>
                <w:color w:val="000000"/>
                <w:szCs w:val="20"/>
              </w:rPr>
            </w:pPr>
            <w:r>
              <w:rPr>
                <w:rFonts w:ascii="Times New Roman" w:hAnsi="Times New Roman" w:cs="Times New Roman"/>
                <w:color w:val="000000"/>
                <w:sz w:val="28"/>
                <w:szCs w:val="28"/>
              </w:rPr>
              <w:t>п</w:t>
            </w:r>
            <w:r w:rsidRPr="009C263B">
              <w:rPr>
                <w:rFonts w:ascii="Times New Roman" w:hAnsi="Times New Roman" w:cs="Times New Roman"/>
                <w:color w:val="000000"/>
                <w:sz w:val="28"/>
                <w:szCs w:val="28"/>
              </w:rPr>
              <w:t>рограммы</w:t>
            </w:r>
            <w:r>
              <w:rPr>
                <w:rFonts w:ascii="Times New Roman" w:hAnsi="Times New Roman" w:cs="Times New Roman"/>
                <w:color w:val="000000"/>
                <w:sz w:val="28"/>
                <w:szCs w:val="28"/>
              </w:rPr>
              <w:t xml:space="preserve"> города Ачинска</w:t>
            </w:r>
            <w:r w:rsidRPr="009C263B">
              <w:rPr>
                <w:rFonts w:ascii="Times New Roman" w:hAnsi="Times New Roman" w:cs="Times New Roman"/>
                <w:color w:val="000000"/>
                <w:sz w:val="28"/>
                <w:szCs w:val="28"/>
              </w:rPr>
              <w:t>, в рамках которой реализуется подпрограмма</w:t>
            </w:r>
          </w:p>
        </w:tc>
        <w:tc>
          <w:tcPr>
            <w:tcW w:w="5924" w:type="dxa"/>
          </w:tcPr>
          <w:p w:rsidR="004E6690" w:rsidRPr="004E6690" w:rsidRDefault="00AE02F2" w:rsidP="002209E8">
            <w:pPr>
              <w:widowControl w:val="0"/>
              <w:suppressAutoHyphens/>
              <w:spacing w:after="0" w:line="100" w:lineRule="atLeast"/>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современной городской среды» </w:t>
            </w:r>
          </w:p>
        </w:tc>
      </w:tr>
      <w:tr w:rsidR="00AE02F2" w:rsidRPr="004E31BF" w:rsidTr="00A70457">
        <w:trPr>
          <w:trHeight w:val="100"/>
          <w:jc w:val="center"/>
        </w:trPr>
        <w:tc>
          <w:tcPr>
            <w:tcW w:w="3554" w:type="dxa"/>
          </w:tcPr>
          <w:p w:rsidR="004E6690" w:rsidRPr="004E6690"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924" w:type="dxa"/>
          </w:tcPr>
          <w:p w:rsidR="004E6690" w:rsidRDefault="00AE02F2" w:rsidP="002209E8">
            <w:pPr>
              <w:pStyle w:val="ConsPlusNormal"/>
              <w:jc w:val="both"/>
              <w:rPr>
                <w:color w:val="000000"/>
                <w:szCs w:val="20"/>
              </w:rPr>
            </w:pPr>
            <w:r w:rsidRPr="009C263B">
              <w:rPr>
                <w:rFonts w:ascii="Times New Roman" w:hAnsi="Times New Roman" w:cs="Times New Roman"/>
                <w:color w:val="000000"/>
                <w:sz w:val="28"/>
                <w:szCs w:val="28"/>
              </w:rPr>
              <w:t>Муниципальное казенное учреждение «Центр обеспечения жизнедеятельности города Ачинска»</w:t>
            </w:r>
            <w:r w:rsidRPr="004E31BF">
              <w:rPr>
                <w:color w:val="000000"/>
                <w:szCs w:val="20"/>
              </w:rPr>
              <w:t xml:space="preserve"> </w:t>
            </w:r>
          </w:p>
          <w:p w:rsidR="00CC59BC" w:rsidRDefault="00CC59BC" w:rsidP="00CC59BC">
            <w:pPr>
              <w:pStyle w:val="ConsPlusNormal"/>
              <w:jc w:val="both"/>
              <w:rPr>
                <w:rFonts w:ascii="Times New Roman" w:hAnsi="Times New Roman" w:cs="Times New Roman"/>
                <w:color w:val="000000"/>
                <w:sz w:val="28"/>
                <w:szCs w:val="28"/>
              </w:rPr>
            </w:pPr>
            <w:proofErr w:type="gramStart"/>
            <w:r w:rsidRPr="000727A3">
              <w:rPr>
                <w:rFonts w:ascii="Times New Roman" w:hAnsi="Times New Roman" w:cs="Times New Roman"/>
                <w:color w:val="000000"/>
                <w:sz w:val="28"/>
                <w:szCs w:val="28"/>
              </w:rPr>
              <w:t xml:space="preserve">Администрация города Ачинска (отдел бухгалтерского учета и контроля, </w:t>
            </w:r>
            <w:proofErr w:type="gramEnd"/>
          </w:p>
          <w:p w:rsidR="00CC59BC" w:rsidRPr="004E31BF" w:rsidRDefault="00CC59BC" w:rsidP="00CC59BC">
            <w:pPr>
              <w:pStyle w:val="ConsPlusNormal"/>
              <w:jc w:val="both"/>
              <w:rPr>
                <w:color w:val="000000"/>
                <w:szCs w:val="20"/>
              </w:rPr>
            </w:pPr>
            <w:proofErr w:type="gramStart"/>
            <w:r w:rsidRPr="000727A3">
              <w:rPr>
                <w:rFonts w:ascii="Times New Roman" w:hAnsi="Times New Roman" w:cs="Times New Roman"/>
                <w:color w:val="000000"/>
                <w:sz w:val="28"/>
                <w:szCs w:val="28"/>
              </w:rPr>
              <w:t>Консультант</w:t>
            </w:r>
            <w:r>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0727A3">
              <w:rPr>
                <w:rFonts w:ascii="Times New Roman" w:hAnsi="Times New Roman" w:cs="Times New Roman"/>
                <w:color w:val="000000"/>
                <w:sz w:val="28"/>
                <w:szCs w:val="28"/>
              </w:rPr>
              <w:t>лавный</w:t>
            </w:r>
            <w:r>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архитектор города Ачинска)</w:t>
            </w:r>
            <w:proofErr w:type="gramEnd"/>
          </w:p>
        </w:tc>
      </w:tr>
      <w:tr w:rsidR="00AE02F2" w:rsidRPr="004E31BF" w:rsidTr="00A70457">
        <w:trPr>
          <w:trHeight w:val="4146"/>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 xml:space="preserve">Цели </w:t>
            </w:r>
            <w:r>
              <w:rPr>
                <w:rFonts w:ascii="Times New Roman" w:hAnsi="Times New Roman" w:cs="Times New Roman"/>
                <w:color w:val="000000"/>
                <w:sz w:val="28"/>
                <w:szCs w:val="28"/>
              </w:rPr>
              <w:t xml:space="preserve">и задачи </w:t>
            </w:r>
            <w:r w:rsidRPr="009C263B">
              <w:rPr>
                <w:rFonts w:ascii="Times New Roman" w:hAnsi="Times New Roman" w:cs="Times New Roman"/>
                <w:color w:val="000000"/>
                <w:sz w:val="28"/>
                <w:szCs w:val="28"/>
              </w:rPr>
              <w:t>подпрограммы</w:t>
            </w:r>
          </w:p>
        </w:tc>
        <w:tc>
          <w:tcPr>
            <w:tcW w:w="5924" w:type="dxa"/>
          </w:tcPr>
          <w:p w:rsidR="00AE02F2"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Цель подпрограммы:</w:t>
            </w:r>
          </w:p>
          <w:p w:rsidR="00AE02F2" w:rsidRDefault="00AE02F2" w:rsidP="002209E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Создание наиболее благоприятных и комфортных условий жизнедеятельности населения</w:t>
            </w:r>
            <w:r>
              <w:rPr>
                <w:rFonts w:ascii="Times New Roman" w:hAnsi="Times New Roman" w:cs="Times New Roman"/>
                <w:color w:val="000000"/>
                <w:sz w:val="28"/>
                <w:szCs w:val="28"/>
              </w:rPr>
              <w:t xml:space="preserve">. </w:t>
            </w:r>
          </w:p>
          <w:p w:rsidR="00AE02F2" w:rsidRPr="009C263B"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подпрограммы:</w:t>
            </w:r>
          </w:p>
          <w:p w:rsidR="00AE02F2" w:rsidRPr="000727A3"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0727A3">
              <w:rPr>
                <w:rFonts w:ascii="Times New Roman" w:hAnsi="Times New Roman" w:cs="Times New Roman"/>
                <w:color w:val="000000"/>
                <w:sz w:val="28"/>
                <w:szCs w:val="28"/>
              </w:rPr>
              <w:t xml:space="preserve">Обеспечение формирования единого облика </w:t>
            </w:r>
            <w:r w:rsidR="00A92EAD">
              <w:rPr>
                <w:rFonts w:ascii="Times New Roman" w:hAnsi="Times New Roman" w:cs="Times New Roman"/>
                <w:color w:val="000000"/>
                <w:sz w:val="28"/>
                <w:szCs w:val="28"/>
              </w:rPr>
              <w:t>муниципального образования</w:t>
            </w:r>
            <w:r w:rsidR="002542E7">
              <w:rPr>
                <w:rFonts w:ascii="Times New Roman" w:hAnsi="Times New Roman" w:cs="Times New Roman"/>
                <w:color w:val="000000"/>
                <w:sz w:val="28"/>
                <w:szCs w:val="28"/>
              </w:rPr>
              <w:t>.</w:t>
            </w:r>
          </w:p>
          <w:p w:rsidR="00AE02F2" w:rsidRPr="000727A3"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 О</w:t>
            </w:r>
            <w:r w:rsidRPr="000727A3">
              <w:rPr>
                <w:rFonts w:ascii="Times New Roman" w:hAnsi="Times New Roman" w:cs="Times New Roman"/>
                <w:color w:val="000000"/>
                <w:sz w:val="28"/>
                <w:szCs w:val="28"/>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2542E7">
              <w:rPr>
                <w:rFonts w:ascii="Times New Roman" w:hAnsi="Times New Roman" w:cs="Times New Roman"/>
                <w:color w:val="000000"/>
                <w:sz w:val="28"/>
                <w:szCs w:val="28"/>
              </w:rPr>
              <w:t>.</w:t>
            </w:r>
          </w:p>
          <w:p w:rsidR="00AE02F2" w:rsidRPr="009C263B" w:rsidRDefault="002542E7"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E02F2">
              <w:rPr>
                <w:rFonts w:ascii="Times New Roman" w:hAnsi="Times New Roman" w:cs="Times New Roman"/>
                <w:color w:val="000000"/>
                <w:sz w:val="28"/>
                <w:szCs w:val="28"/>
              </w:rPr>
              <w:t>. П</w:t>
            </w:r>
            <w:r w:rsidR="00AE02F2" w:rsidRPr="000727A3">
              <w:rPr>
                <w:rFonts w:ascii="Times New Roman" w:hAnsi="Times New Roman" w:cs="Times New Roman"/>
                <w:color w:val="000000"/>
                <w:sz w:val="28"/>
                <w:szCs w:val="28"/>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Pr>
                <w:rFonts w:ascii="Times New Roman" w:hAnsi="Times New Roman" w:cs="Times New Roman"/>
                <w:color w:val="000000"/>
                <w:sz w:val="28"/>
                <w:szCs w:val="28"/>
              </w:rPr>
              <w:t>.</w:t>
            </w:r>
          </w:p>
        </w:tc>
      </w:tr>
      <w:tr w:rsidR="00AE02F2" w:rsidRPr="004E31BF" w:rsidTr="00A70457">
        <w:trPr>
          <w:trHeight w:val="2008"/>
          <w:jc w:val="center"/>
        </w:trPr>
        <w:tc>
          <w:tcPr>
            <w:tcW w:w="3554" w:type="dxa"/>
          </w:tcPr>
          <w:p w:rsidR="00AE02F2" w:rsidRPr="004E31BF" w:rsidRDefault="00AE02F2" w:rsidP="00BC4E5E">
            <w:pPr>
              <w:pStyle w:val="ConsPlusNormal"/>
              <w:rPr>
                <w:color w:val="000000"/>
                <w:szCs w:val="20"/>
              </w:rPr>
            </w:pPr>
            <w:r w:rsidRPr="006D20E9">
              <w:rPr>
                <w:rFonts w:ascii="Times New Roman" w:hAnsi="Times New Roman" w:cs="Times New Roman"/>
                <w:color w:val="000000"/>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24" w:type="dxa"/>
          </w:tcPr>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дворовых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благоустроенных дворовых территорий от общего количества дворовых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общественных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bCs/>
                <w:color w:val="000000"/>
                <w:sz w:val="28"/>
                <w:szCs w:val="28"/>
              </w:rPr>
            </w:pPr>
            <w:r w:rsidRPr="004E31BF">
              <w:rPr>
                <w:rFonts w:ascii="Times New Roman" w:hAnsi="Times New Roman"/>
                <w:bCs/>
                <w:color w:val="000000"/>
                <w:sz w:val="28"/>
                <w:szCs w:val="28"/>
              </w:rPr>
              <w:t>- доля благоустроенных общественных территорий от общего количества общественных территорий;</w:t>
            </w:r>
          </w:p>
          <w:p w:rsidR="00AE02F2" w:rsidRPr="004E31BF" w:rsidRDefault="00A70457" w:rsidP="00A70457">
            <w:pPr>
              <w:pStyle w:val="ConsPlusNormal"/>
              <w:jc w:val="both"/>
              <w:rPr>
                <w:color w:val="000000"/>
                <w:szCs w:val="20"/>
              </w:rPr>
            </w:pPr>
            <w:r w:rsidRPr="000727A3">
              <w:rPr>
                <w:rFonts w:ascii="Times New Roman" w:hAnsi="Times New Roman" w:cs="Times New Roman"/>
                <w:color w:val="000000"/>
                <w:sz w:val="28"/>
                <w:szCs w:val="28"/>
              </w:rPr>
              <w:t>(</w:t>
            </w:r>
            <w:proofErr w:type="gramStart"/>
            <w:r w:rsidRPr="000727A3">
              <w:rPr>
                <w:rFonts w:ascii="Times New Roman" w:hAnsi="Times New Roman" w:cs="Times New Roman"/>
                <w:color w:val="000000"/>
                <w:sz w:val="28"/>
                <w:szCs w:val="28"/>
              </w:rPr>
              <w:t>представлены</w:t>
            </w:r>
            <w:proofErr w:type="gramEnd"/>
            <w:r w:rsidRPr="000727A3">
              <w:rPr>
                <w:rFonts w:ascii="Times New Roman" w:hAnsi="Times New Roman" w:cs="Times New Roman"/>
                <w:color w:val="000000"/>
                <w:sz w:val="28"/>
                <w:szCs w:val="28"/>
              </w:rPr>
              <w:t xml:space="preserve"> в приложении № 1 к </w:t>
            </w:r>
            <w:r>
              <w:rPr>
                <w:rFonts w:ascii="Times New Roman" w:hAnsi="Times New Roman" w:cs="Times New Roman"/>
                <w:color w:val="000000"/>
                <w:sz w:val="28"/>
                <w:szCs w:val="28"/>
              </w:rPr>
              <w:t>под</w:t>
            </w:r>
            <w:r w:rsidRPr="000727A3">
              <w:rPr>
                <w:rFonts w:ascii="Times New Roman" w:hAnsi="Times New Roman" w:cs="Times New Roman"/>
                <w:color w:val="000000"/>
                <w:sz w:val="28"/>
                <w:szCs w:val="28"/>
              </w:rPr>
              <w:t>программ</w:t>
            </w:r>
            <w:r>
              <w:rPr>
                <w:rFonts w:ascii="Times New Roman" w:hAnsi="Times New Roman" w:cs="Times New Roman"/>
                <w:color w:val="000000"/>
                <w:sz w:val="28"/>
                <w:szCs w:val="28"/>
              </w:rPr>
              <w:t>е</w:t>
            </w:r>
            <w:r w:rsidRPr="000727A3">
              <w:rPr>
                <w:rFonts w:ascii="Times New Roman" w:hAnsi="Times New Roman" w:cs="Times New Roman"/>
                <w:color w:val="000000"/>
                <w:sz w:val="28"/>
                <w:szCs w:val="28"/>
              </w:rPr>
              <w:t>)</w:t>
            </w:r>
          </w:p>
        </w:tc>
      </w:tr>
      <w:tr w:rsidR="00AE02F2" w:rsidRPr="004E31BF" w:rsidTr="00A70457">
        <w:trPr>
          <w:trHeight w:val="445"/>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Сроки реализации подпрограммы</w:t>
            </w:r>
          </w:p>
        </w:tc>
        <w:tc>
          <w:tcPr>
            <w:tcW w:w="5924" w:type="dxa"/>
          </w:tcPr>
          <w:p w:rsidR="00AE02F2" w:rsidRPr="009C263B" w:rsidRDefault="00AE02F2" w:rsidP="002209E8">
            <w:pPr>
              <w:pStyle w:val="ConsPlusNormal"/>
              <w:jc w:val="both"/>
              <w:rPr>
                <w:rFonts w:ascii="Times New Roman" w:hAnsi="Times New Roman" w:cs="Times New Roman"/>
                <w:color w:val="000000"/>
                <w:sz w:val="28"/>
                <w:szCs w:val="28"/>
              </w:rPr>
            </w:pPr>
            <w:r w:rsidRPr="009C263B">
              <w:rPr>
                <w:rFonts w:ascii="Times New Roman" w:hAnsi="Times New Roman" w:cs="Times New Roman"/>
                <w:color w:val="000000"/>
                <w:sz w:val="28"/>
                <w:szCs w:val="28"/>
              </w:rPr>
              <w:t>201</w:t>
            </w:r>
            <w:r>
              <w:rPr>
                <w:rFonts w:ascii="Times New Roman" w:hAnsi="Times New Roman" w:cs="Times New Roman"/>
                <w:color w:val="000000"/>
                <w:sz w:val="28"/>
                <w:szCs w:val="28"/>
              </w:rPr>
              <w:t>8</w:t>
            </w:r>
            <w:r w:rsidRPr="009C263B">
              <w:rPr>
                <w:rFonts w:ascii="Times New Roman" w:hAnsi="Times New Roman" w:cs="Times New Roman"/>
                <w:color w:val="000000"/>
                <w:sz w:val="28"/>
                <w:szCs w:val="28"/>
              </w:rPr>
              <w:t xml:space="preserve"> - </w:t>
            </w:r>
            <w:r w:rsidRPr="008B75B1">
              <w:rPr>
                <w:rFonts w:ascii="Times New Roman" w:hAnsi="Times New Roman" w:cs="Times New Roman"/>
                <w:sz w:val="28"/>
                <w:szCs w:val="28"/>
              </w:rPr>
              <w:t>202</w:t>
            </w:r>
            <w:r w:rsidR="00016332" w:rsidRPr="008B75B1">
              <w:rPr>
                <w:rFonts w:ascii="Times New Roman" w:hAnsi="Times New Roman" w:cs="Times New Roman"/>
                <w:sz w:val="28"/>
                <w:szCs w:val="28"/>
              </w:rPr>
              <w:t>4</w:t>
            </w:r>
            <w:r w:rsidRPr="009C263B">
              <w:rPr>
                <w:rFonts w:ascii="Times New Roman" w:hAnsi="Times New Roman" w:cs="Times New Roman"/>
                <w:color w:val="000000"/>
                <w:sz w:val="28"/>
                <w:szCs w:val="28"/>
              </w:rPr>
              <w:t xml:space="preserve"> годы</w:t>
            </w:r>
            <w:r>
              <w:rPr>
                <w:rFonts w:ascii="Times New Roman" w:hAnsi="Times New Roman" w:cs="Times New Roman"/>
                <w:color w:val="000000"/>
                <w:sz w:val="28"/>
                <w:szCs w:val="28"/>
              </w:rPr>
              <w:t xml:space="preserve"> </w:t>
            </w:r>
          </w:p>
        </w:tc>
      </w:tr>
      <w:tr w:rsidR="00AE02F2" w:rsidRPr="004E31BF" w:rsidTr="00A70457">
        <w:tblPrEx>
          <w:tblBorders>
            <w:insideH w:val="nil"/>
          </w:tblBorders>
        </w:tblPrEx>
        <w:trPr>
          <w:trHeight w:val="15"/>
          <w:jc w:val="center"/>
        </w:trPr>
        <w:tc>
          <w:tcPr>
            <w:tcW w:w="9478" w:type="dxa"/>
            <w:gridSpan w:val="2"/>
            <w:tcBorders>
              <w:bottom w:val="nil"/>
            </w:tcBorders>
          </w:tcPr>
          <w:p w:rsidR="00AE02F2" w:rsidRPr="009C263B" w:rsidRDefault="00AE02F2" w:rsidP="002209E8">
            <w:pPr>
              <w:pStyle w:val="ConsPlusNormal"/>
              <w:jc w:val="both"/>
              <w:rPr>
                <w:color w:val="000000"/>
                <w:sz w:val="2"/>
                <w:szCs w:val="2"/>
              </w:rPr>
            </w:pPr>
          </w:p>
        </w:tc>
      </w:tr>
      <w:tr w:rsidR="00AE02F2" w:rsidRPr="004E31BF" w:rsidTr="00A70457">
        <w:tblPrEx>
          <w:tblBorders>
            <w:insideH w:val="nil"/>
          </w:tblBorders>
        </w:tblPrEx>
        <w:trPr>
          <w:trHeight w:val="2670"/>
          <w:jc w:val="center"/>
        </w:trPr>
        <w:tc>
          <w:tcPr>
            <w:tcW w:w="3554" w:type="dxa"/>
            <w:tcBorders>
              <w:top w:val="nil"/>
            </w:tcBorders>
          </w:tcPr>
          <w:p w:rsidR="00AE02F2" w:rsidRPr="004E31BF" w:rsidRDefault="00AE02F2" w:rsidP="00BC4E5E">
            <w:pPr>
              <w:pStyle w:val="ConsPlusNormal"/>
              <w:rPr>
                <w:rFonts w:ascii="Times New Roman" w:hAnsi="Times New Roman" w:cs="Times New Roman"/>
                <w:color w:val="000000"/>
                <w:szCs w:val="20"/>
              </w:rPr>
            </w:pPr>
            <w:r w:rsidRPr="008B75B1">
              <w:rPr>
                <w:rFonts w:ascii="Times New Roman" w:hAnsi="Times New Roman" w:cs="Times New Roman"/>
                <w:color w:val="000000"/>
                <w:sz w:val="28"/>
                <w:szCs w:val="28"/>
              </w:rPr>
              <w:t>Информация по ресурсному обеспечению  подпрограммы, в том числе по годам реализации подпрограммы</w:t>
            </w:r>
            <w:r w:rsidRPr="004E31BF">
              <w:rPr>
                <w:rFonts w:ascii="Times New Roman" w:hAnsi="Times New Roman" w:cs="Times New Roman"/>
                <w:color w:val="000000"/>
                <w:szCs w:val="20"/>
              </w:rPr>
              <w:t xml:space="preserve">  </w:t>
            </w:r>
          </w:p>
        </w:tc>
        <w:tc>
          <w:tcPr>
            <w:tcW w:w="5924" w:type="dxa"/>
            <w:tcBorders>
              <w:top w:val="nil"/>
            </w:tcBorders>
          </w:tcPr>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 xml:space="preserve">Общий объем </w:t>
            </w:r>
            <w:r w:rsidR="00181513">
              <w:rPr>
                <w:rFonts w:ascii="Times New Roman" w:hAnsi="Times New Roman"/>
                <w:sz w:val="28"/>
                <w:szCs w:val="28"/>
              </w:rPr>
              <w:t xml:space="preserve">                               </w:t>
            </w:r>
            <w:r w:rsidRPr="001E3694">
              <w:rPr>
                <w:rFonts w:ascii="Times New Roman" w:hAnsi="Times New Roman"/>
                <w:sz w:val="28"/>
                <w:szCs w:val="28"/>
              </w:rPr>
              <w:t>финансирования  - 643 911,9 тыс. рублей, в том числе по годам:</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2018 год - 49 973,4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2019 год - 70 207,3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2020 год - 84 932,1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2021 год - 216 384,1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2022 год - 121 879,7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2023 год - 47 768,4 тыс. рублей;</w:t>
            </w:r>
          </w:p>
          <w:p w:rsidR="001E3694" w:rsidRDefault="001E3694" w:rsidP="001E3694">
            <w:pPr>
              <w:pStyle w:val="ConsPlusNormal"/>
              <w:jc w:val="both"/>
              <w:rPr>
                <w:rFonts w:ascii="Times New Roman" w:hAnsi="Times New Roman" w:cs="Times New Roman"/>
                <w:sz w:val="28"/>
                <w:szCs w:val="28"/>
              </w:rPr>
            </w:pPr>
            <w:r w:rsidRPr="001E3694">
              <w:rPr>
                <w:rFonts w:ascii="Times New Roman" w:hAnsi="Times New Roman" w:cs="Times New Roman"/>
                <w:sz w:val="28"/>
                <w:szCs w:val="28"/>
              </w:rPr>
              <w:t>2024 год - 52 766,9 тыс. рублей.</w:t>
            </w:r>
          </w:p>
          <w:p w:rsidR="001E3694" w:rsidRPr="001E3694" w:rsidRDefault="001E3694" w:rsidP="001E3694">
            <w:pPr>
              <w:pStyle w:val="ConsPlusNormal"/>
              <w:jc w:val="both"/>
              <w:rPr>
                <w:rFonts w:ascii="Times New Roman" w:hAnsi="Times New Roman" w:cs="Times New Roman"/>
                <w:sz w:val="28"/>
                <w:szCs w:val="28"/>
              </w:rPr>
            </w:pP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за счет средств бюджета города Ачинска -  54 176,8 тыс. рублей, в том числе по годам:</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2018 год - 2 663,0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2019 год - 23 604,2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2020 год - 7 624,9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2021 год - 8 209,4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2022 год - 6 510,1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2023 год - 2 782,6 тыс. рублей;</w:t>
            </w:r>
          </w:p>
          <w:p w:rsidR="001E3694" w:rsidRDefault="001E3694" w:rsidP="001E3694">
            <w:pPr>
              <w:pStyle w:val="ConsPlusNormal"/>
              <w:jc w:val="both"/>
              <w:rPr>
                <w:rFonts w:ascii="Times New Roman" w:hAnsi="Times New Roman" w:cs="Times New Roman"/>
                <w:sz w:val="28"/>
                <w:szCs w:val="28"/>
              </w:rPr>
            </w:pPr>
            <w:r w:rsidRPr="001E3694">
              <w:rPr>
                <w:rFonts w:ascii="Times New Roman" w:hAnsi="Times New Roman" w:cs="Times New Roman"/>
                <w:sz w:val="28"/>
                <w:szCs w:val="28"/>
              </w:rPr>
              <w:t>2024 год - 2 782,6 тыс. рублей.</w:t>
            </w:r>
          </w:p>
          <w:p w:rsidR="001E3694" w:rsidRPr="001E3694" w:rsidRDefault="001E3694" w:rsidP="001E3694">
            <w:pPr>
              <w:pStyle w:val="ConsPlusNormal"/>
              <w:jc w:val="both"/>
              <w:rPr>
                <w:rFonts w:ascii="Times New Roman" w:hAnsi="Times New Roman" w:cs="Times New Roman"/>
                <w:sz w:val="28"/>
                <w:szCs w:val="28"/>
              </w:rPr>
            </w:pP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за счет средств федерального бюджета -  288 982,4 тыс. рублей, в том числе по годам:</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2018 год - 29 826,1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2019 год - 44 272,9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lastRenderedPageBreak/>
              <w:t>2020 год - 44 941,8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2021 год - 41 368,9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2022 год - 38 351,1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2023 год - 42 736,5 тыс. рублей;</w:t>
            </w:r>
          </w:p>
          <w:p w:rsidR="001E3694" w:rsidRDefault="001E3694" w:rsidP="001E3694">
            <w:pPr>
              <w:autoSpaceDE w:val="0"/>
              <w:autoSpaceDN w:val="0"/>
              <w:adjustRightInd w:val="0"/>
              <w:spacing w:after="0" w:line="240" w:lineRule="auto"/>
              <w:jc w:val="both"/>
              <w:rPr>
                <w:rFonts w:ascii="Times New Roman" w:hAnsi="Times New Roman"/>
                <w:sz w:val="28"/>
                <w:szCs w:val="28"/>
              </w:rPr>
            </w:pPr>
            <w:r w:rsidRPr="001E3694">
              <w:rPr>
                <w:rFonts w:ascii="Times New Roman" w:hAnsi="Times New Roman"/>
                <w:sz w:val="28"/>
                <w:szCs w:val="28"/>
              </w:rPr>
              <w:t>2024 год - 47 485,1 тыс. рублей.</w:t>
            </w:r>
          </w:p>
          <w:p w:rsidR="001E3694" w:rsidRPr="001E3694" w:rsidRDefault="001E3694" w:rsidP="001E3694">
            <w:pPr>
              <w:autoSpaceDE w:val="0"/>
              <w:autoSpaceDN w:val="0"/>
              <w:adjustRightInd w:val="0"/>
              <w:spacing w:after="0" w:line="240" w:lineRule="auto"/>
              <w:jc w:val="both"/>
              <w:rPr>
                <w:rFonts w:ascii="Times New Roman" w:hAnsi="Times New Roman"/>
                <w:sz w:val="28"/>
                <w:szCs w:val="28"/>
              </w:rPr>
            </w:pP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за счет сре</w:t>
            </w:r>
            <w:proofErr w:type="gramStart"/>
            <w:r w:rsidRPr="001E3694">
              <w:rPr>
                <w:rFonts w:ascii="Times New Roman" w:hAnsi="Times New Roman"/>
                <w:sz w:val="28"/>
                <w:szCs w:val="28"/>
              </w:rPr>
              <w:t>дств кр</w:t>
            </w:r>
            <w:proofErr w:type="gramEnd"/>
            <w:r w:rsidRPr="001E3694">
              <w:rPr>
                <w:rFonts w:ascii="Times New Roman" w:hAnsi="Times New Roman"/>
                <w:sz w:val="28"/>
                <w:szCs w:val="28"/>
              </w:rPr>
              <w:t>аевого бюджета  300 752,7 тыс. рублей, в том числе по годам:</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2018 год -17 484,3тыс.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2019 год - 2 330,2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2020 год - 32 365,4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2021 год - 166 805,8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2022 год - 77 018,5 тыс. рублей;</w:t>
            </w:r>
          </w:p>
          <w:p w:rsidR="001E3694" w:rsidRPr="001E3694" w:rsidRDefault="001E3694" w:rsidP="001E3694">
            <w:pPr>
              <w:spacing w:after="0" w:line="240" w:lineRule="auto"/>
              <w:jc w:val="both"/>
              <w:rPr>
                <w:rFonts w:ascii="Times New Roman" w:hAnsi="Times New Roman"/>
                <w:sz w:val="28"/>
                <w:szCs w:val="28"/>
              </w:rPr>
            </w:pPr>
            <w:r w:rsidRPr="001E3694">
              <w:rPr>
                <w:rFonts w:ascii="Times New Roman" w:hAnsi="Times New Roman"/>
                <w:sz w:val="28"/>
                <w:szCs w:val="28"/>
              </w:rPr>
              <w:t>2023 год - 2</w:t>
            </w:r>
            <w:r w:rsidR="00EB3459">
              <w:rPr>
                <w:rFonts w:ascii="Times New Roman" w:hAnsi="Times New Roman"/>
                <w:sz w:val="28"/>
                <w:szCs w:val="28"/>
              </w:rPr>
              <w:t xml:space="preserve"> </w:t>
            </w:r>
            <w:r w:rsidRPr="001E3694">
              <w:rPr>
                <w:rFonts w:ascii="Times New Roman" w:hAnsi="Times New Roman"/>
                <w:sz w:val="28"/>
                <w:szCs w:val="28"/>
              </w:rPr>
              <w:t>249,3 тыс. рублей;</w:t>
            </w:r>
          </w:p>
          <w:p w:rsidR="00A77833" w:rsidRPr="004E31BF" w:rsidRDefault="001E3694" w:rsidP="001E3694">
            <w:pPr>
              <w:pStyle w:val="ConsPlusNormal"/>
              <w:jc w:val="both"/>
              <w:rPr>
                <w:rFonts w:ascii="Times New Roman" w:hAnsi="Times New Roman" w:cs="Times New Roman"/>
                <w:color w:val="000000"/>
                <w:szCs w:val="20"/>
              </w:rPr>
            </w:pPr>
            <w:r w:rsidRPr="001E3694">
              <w:rPr>
                <w:rFonts w:ascii="Times New Roman" w:hAnsi="Times New Roman" w:cs="Times New Roman"/>
                <w:sz w:val="28"/>
                <w:szCs w:val="28"/>
              </w:rPr>
              <w:t>2024 год - 2</w:t>
            </w:r>
            <w:r w:rsidR="00EB3459">
              <w:rPr>
                <w:rFonts w:ascii="Times New Roman" w:hAnsi="Times New Roman" w:cs="Times New Roman"/>
                <w:sz w:val="28"/>
                <w:szCs w:val="28"/>
              </w:rPr>
              <w:t xml:space="preserve"> </w:t>
            </w:r>
            <w:r w:rsidRPr="001E3694">
              <w:rPr>
                <w:rFonts w:ascii="Times New Roman" w:hAnsi="Times New Roman" w:cs="Times New Roman"/>
                <w:sz w:val="28"/>
                <w:szCs w:val="28"/>
              </w:rPr>
              <w:t>499,2 тыс. рублей</w:t>
            </w:r>
          </w:p>
        </w:tc>
      </w:tr>
    </w:tbl>
    <w:p w:rsidR="00AE02F2" w:rsidRPr="00BC2F02" w:rsidRDefault="00AE02F2" w:rsidP="00AE02F2">
      <w:pPr>
        <w:pStyle w:val="ConsPlusNormal"/>
        <w:ind w:left="720"/>
        <w:outlineLvl w:val="2"/>
        <w:rPr>
          <w:rFonts w:ascii="Times New Roman" w:hAnsi="Times New Roman" w:cs="Times New Roman"/>
          <w:sz w:val="28"/>
          <w:szCs w:val="28"/>
        </w:rPr>
      </w:pPr>
    </w:p>
    <w:p w:rsidR="00A4129F" w:rsidRPr="00466A52" w:rsidRDefault="00475B2F" w:rsidP="00475B2F">
      <w:pPr>
        <w:pStyle w:val="ConsPlusNormal"/>
        <w:jc w:val="center"/>
        <w:rPr>
          <w:rFonts w:ascii="Times New Roman" w:hAnsi="Times New Roman" w:cs="Times New Roman"/>
          <w:sz w:val="28"/>
          <w:szCs w:val="28"/>
        </w:rPr>
      </w:pPr>
      <w:r w:rsidRPr="00466A52">
        <w:rPr>
          <w:rFonts w:ascii="Times New Roman" w:hAnsi="Times New Roman" w:cs="Times New Roman"/>
          <w:sz w:val="28"/>
          <w:szCs w:val="28"/>
        </w:rPr>
        <w:t xml:space="preserve">2. </w:t>
      </w:r>
      <w:r w:rsidRPr="00466A52">
        <w:rPr>
          <w:rFonts w:ascii="Times New Roman" w:hAnsi="Times New Roman" w:cs="Times New Roman"/>
          <w:sz w:val="28"/>
          <w:szCs w:val="28"/>
        </w:rPr>
        <w:tab/>
        <w:t xml:space="preserve">Мероприятия </w:t>
      </w:r>
      <w:r w:rsidR="00822608">
        <w:rPr>
          <w:rFonts w:ascii="Times New Roman" w:hAnsi="Times New Roman" w:cs="Times New Roman"/>
          <w:sz w:val="28"/>
          <w:szCs w:val="28"/>
        </w:rPr>
        <w:t>П</w:t>
      </w:r>
      <w:r w:rsidRPr="00466A52">
        <w:rPr>
          <w:rFonts w:ascii="Times New Roman" w:hAnsi="Times New Roman" w:cs="Times New Roman"/>
          <w:sz w:val="28"/>
          <w:szCs w:val="28"/>
        </w:rPr>
        <w:t>одпрограммы</w:t>
      </w:r>
    </w:p>
    <w:p w:rsidR="00EC1520" w:rsidRPr="00884E92" w:rsidRDefault="00EC1520" w:rsidP="00884E92">
      <w:pPr>
        <w:pStyle w:val="ConsPlusNormal"/>
        <w:jc w:val="both"/>
        <w:rPr>
          <w:rFonts w:ascii="Times New Roman" w:hAnsi="Times New Roman" w:cs="Times New Roman"/>
          <w:color w:val="FF0000"/>
          <w:sz w:val="28"/>
          <w:szCs w:val="28"/>
        </w:rPr>
      </w:pP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В результате многолетней эксплуатации объекты благоустройства</w:t>
      </w:r>
      <w:r w:rsidR="00AE02F2" w:rsidRPr="00884E92">
        <w:rPr>
          <w:rFonts w:ascii="Times New Roman" w:hAnsi="Times New Roman"/>
          <w:sz w:val="28"/>
          <w:szCs w:val="28"/>
        </w:rPr>
        <w:t xml:space="preserve"> </w:t>
      </w:r>
      <w:r w:rsidRPr="00884E92">
        <w:rPr>
          <w:rFonts w:ascii="Times New Roman" w:hAnsi="Times New Roman"/>
          <w:sz w:val="28"/>
          <w:szCs w:val="28"/>
        </w:rPr>
        <w:t xml:space="preserve">дворовых территорий, расположенных в существующем жилищном фонде города Ачинска, физически и морально устарели: </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lang w:eastAsia="ru-RU"/>
        </w:rPr>
        <w:t xml:space="preserve">асфальтобетонное покрытие дворовых территорий, пешеходных зон, проездов имеет высокую степень износа; </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в большинстве дворов освещение отсутствует или требует реконструкции;</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детское игровое и спортивное оборудование за многие годы эксплуатации не отвечает</w:t>
      </w:r>
      <w:r w:rsidR="00AE02F2" w:rsidRPr="00884E92">
        <w:rPr>
          <w:rFonts w:ascii="Times New Roman" w:hAnsi="Times New Roman"/>
          <w:sz w:val="28"/>
          <w:szCs w:val="28"/>
        </w:rPr>
        <w:t xml:space="preserve"> </w:t>
      </w:r>
      <w:r w:rsidRPr="00884E92">
        <w:rPr>
          <w:rFonts w:ascii="Times New Roman" w:hAnsi="Times New Roman"/>
          <w:sz w:val="28"/>
          <w:szCs w:val="28"/>
        </w:rPr>
        <w:t>современным требованиям эстетической привлекательности, безопасности, а во многих дворах пришло в негодность и утилизировано;</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w:t>
      </w:r>
      <w:r w:rsidRPr="00884E92">
        <w:rPr>
          <w:rFonts w:ascii="Times New Roman" w:hAnsi="Times New Roman"/>
          <w:sz w:val="28"/>
          <w:szCs w:val="28"/>
        </w:rPr>
        <w:lastRenderedPageBreak/>
        <w:t xml:space="preserve">хаотичной парковке, </w:t>
      </w:r>
      <w:r w:rsidRPr="00884E92">
        <w:rPr>
          <w:rFonts w:ascii="Times New Roman" w:hAnsi="Times New Roman"/>
          <w:sz w:val="28"/>
          <w:szCs w:val="28"/>
          <w:lang w:eastAsia="ru-RU"/>
        </w:rPr>
        <w:t>затрудняет доступ жителям к пространствам и создает визуальный дискомфорт.</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Пешеходные зоны должны быть доступны для всех категорий граждан, в том числе для маломобильных групп населения, при любых погодных условиях.</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Необходимо отметить, что одним из направлений благоустройства города является благоустройство территорий общего пользования </w:t>
      </w:r>
      <w:proofErr w:type="gramStart"/>
      <w:r w:rsidRPr="00884E92">
        <w:rPr>
          <w:rFonts w:ascii="Times New Roman" w:hAnsi="Times New Roman"/>
          <w:sz w:val="28"/>
          <w:szCs w:val="28"/>
          <w:lang w:eastAsia="ru-RU"/>
        </w:rPr>
        <w:t>–п</w:t>
      </w:r>
      <w:proofErr w:type="gramEnd"/>
      <w:r w:rsidRPr="00884E92">
        <w:rPr>
          <w:rFonts w:ascii="Times New Roman" w:hAnsi="Times New Roman"/>
          <w:sz w:val="28"/>
          <w:szCs w:val="28"/>
          <w:lang w:eastAsia="ru-RU"/>
        </w:rPr>
        <w:t xml:space="preserve">арков, скверов, бульваров и набережной.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Для защиты городского пространства от вредных факторов среды (шум, пыль, загазованность) требуется увеличение площади озеленения территорий города.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 xml:space="preserve">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проведены: в </w:t>
      </w:r>
      <w:r w:rsidR="00822608" w:rsidRPr="00884E92">
        <w:rPr>
          <w:rFonts w:ascii="Times New Roman" w:hAnsi="Times New Roman"/>
          <w:sz w:val="28"/>
          <w:szCs w:val="28"/>
        </w:rPr>
        <w:t>период с 2017 по 20</w:t>
      </w:r>
      <w:r w:rsidR="00A77833">
        <w:rPr>
          <w:rFonts w:ascii="Times New Roman" w:hAnsi="Times New Roman"/>
          <w:sz w:val="28"/>
          <w:szCs w:val="28"/>
        </w:rPr>
        <w:t>21</w:t>
      </w:r>
      <w:r w:rsidR="00822608" w:rsidRPr="00884E92">
        <w:rPr>
          <w:rFonts w:ascii="Times New Roman" w:hAnsi="Times New Roman"/>
          <w:sz w:val="28"/>
          <w:szCs w:val="28"/>
        </w:rPr>
        <w:t xml:space="preserve"> годы</w:t>
      </w:r>
      <w:r w:rsidRPr="00884E92">
        <w:rPr>
          <w:rFonts w:ascii="Times New Roman" w:hAnsi="Times New Roman"/>
          <w:sz w:val="28"/>
          <w:szCs w:val="28"/>
        </w:rPr>
        <w:t xml:space="preserve"> </w:t>
      </w:r>
      <w:r w:rsidR="00822608" w:rsidRPr="00884E92">
        <w:rPr>
          <w:rFonts w:ascii="Times New Roman" w:hAnsi="Times New Roman"/>
          <w:sz w:val="28"/>
          <w:szCs w:val="28"/>
        </w:rPr>
        <w:t xml:space="preserve">благоустроенно </w:t>
      </w:r>
      <w:r w:rsidR="00A77833">
        <w:rPr>
          <w:rFonts w:ascii="Times New Roman" w:hAnsi="Times New Roman"/>
          <w:sz w:val="28"/>
          <w:szCs w:val="28"/>
        </w:rPr>
        <w:t>98</w:t>
      </w:r>
      <w:r w:rsidRPr="00884E92">
        <w:rPr>
          <w:rFonts w:ascii="Times New Roman" w:hAnsi="Times New Roman"/>
          <w:sz w:val="28"/>
          <w:szCs w:val="28"/>
        </w:rPr>
        <w:t xml:space="preserve"> дворов</w:t>
      </w:r>
      <w:r w:rsidR="00822608" w:rsidRPr="00884E92">
        <w:rPr>
          <w:rFonts w:ascii="Times New Roman" w:hAnsi="Times New Roman"/>
          <w:sz w:val="28"/>
          <w:szCs w:val="28"/>
        </w:rPr>
        <w:t>ы</w:t>
      </w:r>
      <w:r w:rsidR="00A92EAD" w:rsidRPr="00884E92">
        <w:rPr>
          <w:rFonts w:ascii="Times New Roman" w:hAnsi="Times New Roman"/>
          <w:sz w:val="28"/>
          <w:szCs w:val="28"/>
        </w:rPr>
        <w:t>е</w:t>
      </w:r>
      <w:r w:rsidRPr="00884E92">
        <w:rPr>
          <w:rFonts w:ascii="Times New Roman" w:hAnsi="Times New Roman"/>
          <w:sz w:val="28"/>
          <w:szCs w:val="28"/>
        </w:rPr>
        <w:t xml:space="preserve"> территори</w:t>
      </w:r>
      <w:r w:rsidR="00822608" w:rsidRPr="00884E92">
        <w:rPr>
          <w:rFonts w:ascii="Times New Roman" w:hAnsi="Times New Roman"/>
          <w:sz w:val="28"/>
          <w:szCs w:val="28"/>
        </w:rPr>
        <w:t>й</w:t>
      </w:r>
      <w:r w:rsidR="009E5EF0" w:rsidRPr="00884E92">
        <w:rPr>
          <w:rFonts w:ascii="Times New Roman" w:hAnsi="Times New Roman"/>
          <w:color w:val="000000"/>
          <w:sz w:val="28"/>
          <w:szCs w:val="28"/>
        </w:rPr>
        <w:t xml:space="preserve"> и 1</w:t>
      </w:r>
      <w:r w:rsidR="00A77833">
        <w:rPr>
          <w:rFonts w:ascii="Times New Roman" w:hAnsi="Times New Roman"/>
          <w:color w:val="000000"/>
          <w:sz w:val="28"/>
          <w:szCs w:val="28"/>
        </w:rPr>
        <w:t>2</w:t>
      </w:r>
      <w:r w:rsidR="009E5EF0" w:rsidRPr="00884E92">
        <w:rPr>
          <w:rFonts w:ascii="Times New Roman" w:hAnsi="Times New Roman"/>
          <w:color w:val="000000"/>
          <w:sz w:val="28"/>
          <w:szCs w:val="28"/>
        </w:rPr>
        <w:t xml:space="preserve"> внутриквартальных проездов, в рамках реализации приоритетного проекта «Формирование современной городской среды»</w:t>
      </w:r>
      <w:r w:rsidRPr="00884E92">
        <w:rPr>
          <w:rFonts w:ascii="Times New Roman" w:hAnsi="Times New Roman"/>
          <w:sz w:val="28"/>
          <w:szCs w:val="28"/>
        </w:rPr>
        <w:t>.</w:t>
      </w:r>
    </w:p>
    <w:p w:rsidR="0027057E" w:rsidRPr="00884E92" w:rsidRDefault="0027057E" w:rsidP="00E34112">
      <w:pPr>
        <w:autoSpaceDE w:val="0"/>
        <w:autoSpaceDN w:val="0"/>
        <w:adjustRightInd w:val="0"/>
        <w:spacing w:after="0" w:line="240" w:lineRule="auto"/>
        <w:ind w:firstLine="709"/>
        <w:jc w:val="both"/>
        <w:outlineLvl w:val="2"/>
        <w:rPr>
          <w:rFonts w:ascii="Times New Roman" w:hAnsi="Times New Roman"/>
          <w:sz w:val="28"/>
          <w:szCs w:val="28"/>
        </w:rPr>
      </w:pPr>
      <w:r w:rsidRPr="00884E92">
        <w:rPr>
          <w:rFonts w:ascii="Times New Roman" w:hAnsi="Times New Roman"/>
          <w:sz w:val="28"/>
          <w:szCs w:val="28"/>
        </w:rPr>
        <w:t xml:space="preserve">На территории города расположено </w:t>
      </w:r>
      <w:r w:rsidR="00E34112">
        <w:rPr>
          <w:rFonts w:ascii="Times New Roman" w:hAnsi="Times New Roman"/>
          <w:sz w:val="28"/>
          <w:szCs w:val="28"/>
        </w:rPr>
        <w:t>2</w:t>
      </w:r>
      <w:r w:rsidR="002E5DD2">
        <w:rPr>
          <w:rFonts w:ascii="Times New Roman" w:hAnsi="Times New Roman"/>
          <w:sz w:val="28"/>
          <w:szCs w:val="28"/>
        </w:rPr>
        <w:t>2</w:t>
      </w:r>
      <w:r w:rsidR="00E34112">
        <w:rPr>
          <w:rFonts w:ascii="Times New Roman" w:hAnsi="Times New Roman"/>
          <w:sz w:val="28"/>
          <w:szCs w:val="28"/>
        </w:rPr>
        <w:t xml:space="preserve"> территорий общественных пространств </w:t>
      </w:r>
      <w:r w:rsidR="00E34112" w:rsidRPr="00884E92">
        <w:rPr>
          <w:rFonts w:ascii="Times New Roman" w:hAnsi="Times New Roman"/>
          <w:sz w:val="28"/>
          <w:szCs w:val="28"/>
        </w:rPr>
        <w:t xml:space="preserve">(парки, скверы и </w:t>
      </w:r>
      <w:proofErr w:type="spellStart"/>
      <w:r w:rsidR="00E34112" w:rsidRPr="00884E92">
        <w:rPr>
          <w:rFonts w:ascii="Times New Roman" w:hAnsi="Times New Roman"/>
          <w:sz w:val="28"/>
          <w:szCs w:val="28"/>
        </w:rPr>
        <w:t>т.п</w:t>
      </w:r>
      <w:proofErr w:type="spellEnd"/>
      <w:r w:rsidR="00E34112" w:rsidRPr="00884E92">
        <w:rPr>
          <w:rFonts w:ascii="Times New Roman" w:hAnsi="Times New Roman"/>
          <w:sz w:val="28"/>
          <w:szCs w:val="28"/>
        </w:rPr>
        <w:t>)</w:t>
      </w:r>
      <w:r w:rsidR="00A77833">
        <w:rPr>
          <w:rFonts w:ascii="Times New Roman" w:hAnsi="Times New Roman"/>
          <w:sz w:val="28"/>
          <w:szCs w:val="28"/>
        </w:rPr>
        <w:t xml:space="preserve">. </w:t>
      </w:r>
      <w:r w:rsidRPr="00884E92">
        <w:rPr>
          <w:rFonts w:ascii="Times New Roman" w:hAnsi="Times New Roman"/>
          <w:sz w:val="28"/>
          <w:szCs w:val="28"/>
        </w:rPr>
        <w:t>Ежегодно выделяемого объема бюджетных средств достаточно только для содержания указанных объектов.</w:t>
      </w:r>
      <w:r w:rsidR="00E34112">
        <w:rPr>
          <w:rFonts w:ascii="Times New Roman" w:hAnsi="Times New Roman"/>
          <w:sz w:val="28"/>
          <w:szCs w:val="28"/>
        </w:rPr>
        <w:t xml:space="preserve"> </w:t>
      </w:r>
      <w:r w:rsidRPr="00884E92">
        <w:rPr>
          <w:rFonts w:ascii="Times New Roman" w:hAnsi="Times New Roman"/>
          <w:sz w:val="28"/>
          <w:szCs w:val="28"/>
        </w:rPr>
        <w:t xml:space="preserve">В связи с чем, в парках и скверах назрела необходимость произвести </w:t>
      </w:r>
      <w:r w:rsidRPr="00884E92">
        <w:rPr>
          <w:rFonts w:ascii="Times New Roman" w:hAnsi="Times New Roman"/>
          <w:sz w:val="28"/>
          <w:szCs w:val="28"/>
        </w:rPr>
        <w:lastRenderedPageBreak/>
        <w:t xml:space="preserve">реконструкцию зеленых насаждений, газонов, цветников, восстановить освещение, насытить парки и скверы малыми архитектурными формами. </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w:t>
      </w:r>
      <w:proofErr w:type="gramStart"/>
      <w:r w:rsidRPr="00884E92">
        <w:rPr>
          <w:rFonts w:ascii="Times New Roman" w:hAnsi="Times New Roman"/>
          <w:sz w:val="28"/>
          <w:szCs w:val="28"/>
          <w:lang w:eastAsia="ru-RU"/>
        </w:rPr>
        <w:t xml:space="preserve">Успешная реализация </w:t>
      </w:r>
      <w:r w:rsidR="00822608" w:rsidRPr="00884E92">
        <w:rPr>
          <w:rFonts w:ascii="Times New Roman" w:hAnsi="Times New Roman"/>
          <w:sz w:val="28"/>
          <w:szCs w:val="28"/>
          <w:lang w:eastAsia="ru-RU"/>
        </w:rPr>
        <w:t>Подп</w:t>
      </w:r>
      <w:r w:rsidRPr="00884E92">
        <w:rPr>
          <w:rFonts w:ascii="Times New Roman" w:hAnsi="Times New Roman"/>
          <w:sz w:val="28"/>
          <w:szCs w:val="28"/>
          <w:lang w:eastAsia="ru-RU"/>
        </w:rPr>
        <w:t>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w:t>
      </w:r>
      <w:proofErr w:type="gramEnd"/>
      <w:r w:rsidRPr="00884E92">
        <w:rPr>
          <w:rFonts w:ascii="Times New Roman" w:hAnsi="Times New Roman"/>
          <w:sz w:val="28"/>
          <w:szCs w:val="28"/>
          <w:lang w:eastAsia="ru-RU"/>
        </w:rPr>
        <w:t xml:space="preserve"> города.</w:t>
      </w:r>
    </w:p>
    <w:p w:rsidR="0027057E" w:rsidRPr="00884E92" w:rsidRDefault="0027057E" w:rsidP="00884E92">
      <w:pPr>
        <w:spacing w:after="0" w:line="240" w:lineRule="auto"/>
        <w:ind w:firstLine="709"/>
        <w:contextualSpacing/>
        <w:jc w:val="both"/>
        <w:rPr>
          <w:rFonts w:ascii="Times New Roman" w:hAnsi="Times New Roman"/>
          <w:sz w:val="28"/>
          <w:szCs w:val="28"/>
        </w:rPr>
      </w:pPr>
      <w:proofErr w:type="gramStart"/>
      <w:r w:rsidRPr="00884E92">
        <w:rPr>
          <w:rFonts w:ascii="Times New Roman" w:hAnsi="Times New Roman"/>
          <w:sz w:val="28"/>
          <w:szCs w:val="28"/>
        </w:rP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w:t>
      </w:r>
      <w:r w:rsidR="00822608" w:rsidRPr="00884E92">
        <w:rPr>
          <w:rFonts w:ascii="Times New Roman" w:hAnsi="Times New Roman"/>
          <w:sz w:val="28"/>
          <w:szCs w:val="28"/>
        </w:rPr>
        <w:t>ов</w:t>
      </w:r>
      <w:r w:rsidRPr="00884E92">
        <w:rPr>
          <w:rFonts w:ascii="Times New Roman" w:hAnsi="Times New Roman"/>
          <w:sz w:val="28"/>
          <w:szCs w:val="28"/>
        </w:rPr>
        <w:t xml:space="preserve"> (паспорт благоустройства территорий), которы</w:t>
      </w:r>
      <w:r w:rsidR="00822608" w:rsidRPr="00884E92">
        <w:rPr>
          <w:rFonts w:ascii="Times New Roman" w:hAnsi="Times New Roman"/>
          <w:sz w:val="28"/>
          <w:szCs w:val="28"/>
        </w:rPr>
        <w:t>е</w:t>
      </w:r>
      <w:r w:rsidRPr="00884E92">
        <w:rPr>
          <w:rFonts w:ascii="Times New Roman" w:hAnsi="Times New Roman"/>
          <w:sz w:val="28"/>
          <w:szCs w:val="28"/>
        </w:rPr>
        <w:t xml:space="preserve"> позволят оптимизировать как процесс ухода и содержания территории, и ее дальнейше</w:t>
      </w:r>
      <w:r w:rsidR="00822608" w:rsidRPr="00884E92">
        <w:rPr>
          <w:rFonts w:ascii="Times New Roman" w:hAnsi="Times New Roman"/>
          <w:sz w:val="28"/>
          <w:szCs w:val="28"/>
        </w:rPr>
        <w:t>е</w:t>
      </w:r>
      <w:r w:rsidRPr="00884E92">
        <w:rPr>
          <w:rFonts w:ascii="Times New Roman" w:hAnsi="Times New Roman"/>
          <w:sz w:val="28"/>
          <w:szCs w:val="28"/>
        </w:rPr>
        <w:t xml:space="preserve"> развити</w:t>
      </w:r>
      <w:r w:rsidR="00822608" w:rsidRPr="00884E92">
        <w:rPr>
          <w:rFonts w:ascii="Times New Roman" w:hAnsi="Times New Roman"/>
          <w:sz w:val="28"/>
          <w:szCs w:val="28"/>
        </w:rPr>
        <w:t>е</w:t>
      </w:r>
      <w:r w:rsidRPr="00884E92">
        <w:rPr>
          <w:rFonts w:ascii="Times New Roman" w:hAnsi="Times New Roman"/>
          <w:sz w:val="28"/>
          <w:szCs w:val="28"/>
        </w:rPr>
        <w:t xml:space="preserve"> (проектирование и строительство детских площадок, размещение мест отдыха, выделение дополнительных мест для парковки и т</w:t>
      </w:r>
      <w:proofErr w:type="gramEnd"/>
      <w:r w:rsidRPr="00884E92">
        <w:rPr>
          <w:rFonts w:ascii="Times New Roman" w:hAnsi="Times New Roman"/>
          <w:sz w:val="28"/>
          <w:szCs w:val="28"/>
        </w:rPr>
        <w:t>.д.). Паспорт</w:t>
      </w:r>
      <w:r w:rsidR="00822608" w:rsidRPr="00884E92">
        <w:rPr>
          <w:rFonts w:ascii="Times New Roman" w:hAnsi="Times New Roman"/>
          <w:sz w:val="28"/>
          <w:szCs w:val="28"/>
        </w:rPr>
        <w:t xml:space="preserve"> благоустройства территории</w:t>
      </w:r>
      <w:r w:rsidRPr="00884E92">
        <w:rPr>
          <w:rFonts w:ascii="Times New Roman" w:hAnsi="Times New Roman"/>
          <w:sz w:val="28"/>
          <w:szCs w:val="28"/>
        </w:rPr>
        <w:t xml:space="preserve"> разработан по результатам натурного обследования территорий и расположенных на ней элементов.</w:t>
      </w:r>
    </w:p>
    <w:p w:rsidR="005921A4" w:rsidRPr="00884E92" w:rsidRDefault="005921A4" w:rsidP="00884E9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Перечень мероприятий подпрограммы приведен в приложении № 2 к подпрограмме.</w:t>
      </w:r>
    </w:p>
    <w:p w:rsidR="000D7533" w:rsidRPr="00884E92" w:rsidRDefault="000D7533" w:rsidP="00884E92">
      <w:pPr>
        <w:pStyle w:val="ConsPlusNormal"/>
        <w:jc w:val="center"/>
        <w:rPr>
          <w:rFonts w:ascii="Times New Roman" w:hAnsi="Times New Roman" w:cs="Times New Roman"/>
          <w:sz w:val="28"/>
          <w:szCs w:val="28"/>
        </w:rPr>
      </w:pPr>
    </w:p>
    <w:p w:rsidR="00A4129F" w:rsidRPr="00884E92" w:rsidRDefault="00785B91"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3. Механизм реализации подпрограммы</w:t>
      </w:r>
    </w:p>
    <w:p w:rsidR="00785B91" w:rsidRPr="00884E92" w:rsidRDefault="00785B91" w:rsidP="00884E92">
      <w:pPr>
        <w:pStyle w:val="ConsPlusNormal"/>
        <w:jc w:val="both"/>
        <w:rPr>
          <w:rFonts w:ascii="Times New Roman" w:hAnsi="Times New Roman" w:cs="Times New Roman"/>
          <w:color w:val="FF0000"/>
          <w:sz w:val="28"/>
          <w:szCs w:val="28"/>
        </w:rPr>
      </w:pPr>
    </w:p>
    <w:p w:rsidR="000D385A" w:rsidRPr="00884E92" w:rsidRDefault="00CE3D7A" w:rsidP="00884E92">
      <w:pPr>
        <w:spacing w:after="0" w:line="240" w:lineRule="auto"/>
        <w:ind w:firstLine="708"/>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А</w:t>
      </w:r>
      <w:r w:rsidR="000D385A" w:rsidRPr="00884E92">
        <w:rPr>
          <w:rFonts w:ascii="Times New Roman" w:eastAsia="Times New Roman" w:hAnsi="Times New Roman"/>
          <w:sz w:val="28"/>
          <w:szCs w:val="28"/>
          <w:lang w:eastAsia="ru-RU"/>
        </w:rPr>
        <w:t>дминистраци</w:t>
      </w:r>
      <w:r w:rsidRPr="00884E92">
        <w:rPr>
          <w:rFonts w:ascii="Times New Roman" w:eastAsia="Times New Roman" w:hAnsi="Times New Roman"/>
          <w:sz w:val="28"/>
          <w:szCs w:val="28"/>
          <w:lang w:eastAsia="ru-RU"/>
        </w:rPr>
        <w:t xml:space="preserve">я </w:t>
      </w:r>
      <w:r w:rsidR="000D385A" w:rsidRPr="00884E92">
        <w:rPr>
          <w:rFonts w:ascii="Times New Roman" w:eastAsia="Times New Roman" w:hAnsi="Times New Roman"/>
          <w:sz w:val="28"/>
          <w:szCs w:val="28"/>
          <w:lang w:eastAsia="ru-RU"/>
        </w:rPr>
        <w:t xml:space="preserve">города Ачинска определяет механизм реализации </w:t>
      </w:r>
      <w:r w:rsidR="00443E88" w:rsidRPr="00884E92">
        <w:rPr>
          <w:rFonts w:ascii="Times New Roman" w:eastAsia="Times New Roman" w:hAnsi="Times New Roman"/>
          <w:sz w:val="28"/>
          <w:szCs w:val="28"/>
          <w:lang w:eastAsia="ru-RU"/>
        </w:rPr>
        <w:t>Подп</w:t>
      </w:r>
      <w:r w:rsidR="000D385A" w:rsidRPr="00884E92">
        <w:rPr>
          <w:rFonts w:ascii="Times New Roman" w:eastAsia="Times New Roman" w:hAnsi="Times New Roman"/>
          <w:sz w:val="28"/>
          <w:szCs w:val="28"/>
          <w:lang w:eastAsia="ru-RU"/>
        </w:rPr>
        <w:t>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разработку </w:t>
      </w:r>
      <w:proofErr w:type="gramStart"/>
      <w:r w:rsidRPr="00884E92">
        <w:rPr>
          <w:rFonts w:ascii="Times New Roman" w:eastAsia="Times New Roman" w:hAnsi="Times New Roman"/>
          <w:sz w:val="28"/>
          <w:szCs w:val="28"/>
          <w:lang w:eastAsia="ru-RU"/>
        </w:rPr>
        <w:t>проектов нормативных правовых актов органов местного самоуправления муниципального образования</w:t>
      </w:r>
      <w:proofErr w:type="gramEnd"/>
      <w:r w:rsidRPr="00884E92">
        <w:rPr>
          <w:rFonts w:ascii="Times New Roman" w:eastAsia="Times New Roman" w:hAnsi="Times New Roman"/>
          <w:sz w:val="28"/>
          <w:szCs w:val="28"/>
          <w:lang w:eastAsia="ru-RU"/>
        </w:rPr>
        <w:t xml:space="preserve"> </w:t>
      </w:r>
      <w:r w:rsidR="00350442" w:rsidRPr="00884E92">
        <w:rPr>
          <w:rFonts w:ascii="Times New Roman" w:eastAsia="Times New Roman" w:hAnsi="Times New Roman"/>
          <w:sz w:val="28"/>
          <w:szCs w:val="28"/>
          <w:lang w:eastAsia="ru-RU"/>
        </w:rPr>
        <w:t>города Ачинска</w:t>
      </w:r>
      <w:r w:rsidRPr="00884E92">
        <w:rPr>
          <w:rFonts w:ascii="Times New Roman" w:eastAsia="Times New Roman" w:hAnsi="Times New Roman"/>
          <w:sz w:val="28"/>
          <w:szCs w:val="28"/>
          <w:lang w:eastAsia="ru-RU"/>
        </w:rPr>
        <w:t xml:space="preserve">, внесение изменений в действующие нормативные правовые акты органов местного самоуправления муниципального образования </w:t>
      </w:r>
      <w:r w:rsidR="00350442" w:rsidRPr="00884E92">
        <w:rPr>
          <w:rFonts w:ascii="Times New Roman" w:eastAsia="Times New Roman" w:hAnsi="Times New Roman"/>
          <w:sz w:val="28"/>
          <w:szCs w:val="28"/>
          <w:lang w:eastAsia="ru-RU"/>
        </w:rPr>
        <w:t>города Ачинска</w:t>
      </w:r>
      <w:r w:rsidRPr="00884E92">
        <w:rPr>
          <w:rFonts w:ascii="Times New Roman" w:eastAsia="Times New Roman" w:hAnsi="Times New Roman"/>
          <w:sz w:val="28"/>
          <w:szCs w:val="28"/>
          <w:lang w:eastAsia="ru-RU"/>
        </w:rPr>
        <w:t xml:space="preserve">, необходимые для выполнения </w:t>
      </w:r>
      <w:r w:rsidR="00822608" w:rsidRPr="00884E92">
        <w:rPr>
          <w:rFonts w:ascii="Times New Roman" w:eastAsia="Times New Roman" w:hAnsi="Times New Roman"/>
          <w:sz w:val="28"/>
          <w:szCs w:val="28"/>
          <w:lang w:eastAsia="ru-RU"/>
        </w:rPr>
        <w:t>Подп</w:t>
      </w:r>
      <w:r w:rsidRPr="00884E92">
        <w:rPr>
          <w:rFonts w:ascii="Times New Roman" w:eastAsia="Times New Roman" w:hAnsi="Times New Roman"/>
          <w:sz w:val="28"/>
          <w:szCs w:val="28"/>
          <w:lang w:eastAsia="ru-RU"/>
        </w:rPr>
        <w:t>рограммы;</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lastRenderedPageBreak/>
        <w:tab/>
        <w:t xml:space="preserve"> - уточнение объемов финансирования по </w:t>
      </w:r>
      <w:r w:rsidR="00822608" w:rsidRPr="00884E92">
        <w:rPr>
          <w:rFonts w:ascii="Times New Roman" w:eastAsia="Times New Roman" w:hAnsi="Times New Roman"/>
          <w:sz w:val="28"/>
          <w:szCs w:val="28"/>
          <w:lang w:eastAsia="ru-RU"/>
        </w:rPr>
        <w:t>Под</w:t>
      </w:r>
      <w:r w:rsidRPr="00884E92">
        <w:rPr>
          <w:rFonts w:ascii="Times New Roman" w:eastAsia="Times New Roman" w:hAnsi="Times New Roman"/>
          <w:sz w:val="28"/>
          <w:szCs w:val="28"/>
          <w:lang w:eastAsia="ru-RU"/>
        </w:rPr>
        <w:t>программным мероприятиям на очередной финансовый год и на плановый период;</w:t>
      </w:r>
    </w:p>
    <w:p w:rsidR="000D385A" w:rsidRPr="00884E92" w:rsidRDefault="00822608"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управление Под</w:t>
      </w:r>
      <w:r w:rsidR="000D385A" w:rsidRPr="00884E92">
        <w:rPr>
          <w:rFonts w:ascii="Times New Roman" w:eastAsia="Times New Roman" w:hAnsi="Times New Roman"/>
          <w:sz w:val="28"/>
          <w:szCs w:val="28"/>
          <w:lang w:eastAsia="ru-RU"/>
        </w:rPr>
        <w:t>программой, эффективное использование средств, выделяемых на ее реализацию;</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достижение запланированных результатов;</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информирование общественности о ходе и результатах реализации </w:t>
      </w:r>
      <w:r w:rsidR="004B00E2" w:rsidRPr="00884E92">
        <w:rPr>
          <w:rFonts w:ascii="Times New Roman" w:eastAsia="Times New Roman" w:hAnsi="Times New Roman"/>
          <w:sz w:val="28"/>
          <w:szCs w:val="28"/>
          <w:lang w:eastAsia="ru-RU"/>
        </w:rPr>
        <w:t>Подп</w:t>
      </w:r>
      <w:r w:rsidRPr="00884E92">
        <w:rPr>
          <w:rFonts w:ascii="Times New Roman" w:eastAsia="Times New Roman" w:hAnsi="Times New Roman"/>
          <w:sz w:val="28"/>
          <w:szCs w:val="28"/>
          <w:lang w:eastAsia="ru-RU"/>
        </w:rPr>
        <w:t xml:space="preserve">рограммы, финансировании </w:t>
      </w:r>
      <w:r w:rsidR="00822608" w:rsidRPr="00884E92">
        <w:rPr>
          <w:rFonts w:ascii="Times New Roman" w:eastAsia="Times New Roman" w:hAnsi="Times New Roman"/>
          <w:sz w:val="28"/>
          <w:szCs w:val="28"/>
          <w:lang w:eastAsia="ru-RU"/>
        </w:rPr>
        <w:t>Под</w:t>
      </w:r>
      <w:r w:rsidRPr="00884E92">
        <w:rPr>
          <w:rFonts w:ascii="Times New Roman" w:eastAsia="Times New Roman" w:hAnsi="Times New Roman"/>
          <w:sz w:val="28"/>
          <w:szCs w:val="28"/>
          <w:lang w:eastAsia="ru-RU"/>
        </w:rPr>
        <w:t>программных мероприятий, в том числе о механизме их реализации.</w:t>
      </w:r>
    </w:p>
    <w:p w:rsidR="00090308" w:rsidRPr="00884E92" w:rsidRDefault="00090308" w:rsidP="00884E92">
      <w:pPr>
        <w:pStyle w:val="ConsPlusNormal"/>
        <w:ind w:firstLine="540"/>
        <w:jc w:val="both"/>
        <w:rPr>
          <w:rFonts w:ascii="Times New Roman" w:hAnsi="Times New Roman" w:cs="Times New Roman"/>
          <w:sz w:val="28"/>
          <w:szCs w:val="28"/>
        </w:rPr>
      </w:pPr>
      <w:r w:rsidRPr="00884E92">
        <w:rPr>
          <w:rFonts w:ascii="Times New Roman" w:hAnsi="Times New Roman" w:cs="Times New Roman"/>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8B33DD" w:rsidRPr="00884E92" w:rsidRDefault="008B33DD"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04089F" w:rsidRPr="00884E92" w:rsidRDefault="0004089F"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Город Ачинск является территорией для реализации подпрограммы.</w:t>
      </w:r>
    </w:p>
    <w:p w:rsidR="0004089F" w:rsidRPr="00884E92" w:rsidRDefault="0004089F"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Критерии выбора исполнителей определяются Федеральным законом от 05.04.2013 № 44-ФЗ (</w:t>
      </w:r>
      <w:r w:rsidR="00E56F46" w:rsidRPr="00E56F46">
        <w:rPr>
          <w:rFonts w:ascii="Times New Roman" w:eastAsia="Times New Roman" w:hAnsi="Times New Roman"/>
          <w:color w:val="000000"/>
          <w:sz w:val="28"/>
          <w:szCs w:val="28"/>
          <w:lang w:eastAsia="ru-RU"/>
        </w:rPr>
        <w:t>ред. от 02.07.2021</w:t>
      </w:r>
      <w:r w:rsidRPr="00884E92">
        <w:rPr>
          <w:rFonts w:ascii="Times New Roman" w:eastAsia="Times New Roman" w:hAnsi="Times New Roman"/>
          <w:color w:val="000000"/>
          <w:sz w:val="28"/>
          <w:szCs w:val="28"/>
          <w:lang w:eastAsia="ru-RU"/>
        </w:rPr>
        <w:t>) «О контрактной системе в сфере закупок товаров, работ, услуг для обеспечения государственных и муниципальных нужд.</w:t>
      </w:r>
    </w:p>
    <w:p w:rsidR="004722CD" w:rsidRPr="00884E92" w:rsidRDefault="004722CD"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hAnsi="Times New Roman"/>
          <w:sz w:val="28"/>
          <w:szCs w:val="28"/>
        </w:rPr>
        <w:t xml:space="preserve">В соответствии с заключаемым </w:t>
      </w:r>
      <w:r w:rsidR="005921A4" w:rsidRPr="00884E92">
        <w:rPr>
          <w:rFonts w:ascii="Times New Roman" w:hAnsi="Times New Roman"/>
          <w:sz w:val="28"/>
          <w:szCs w:val="28"/>
        </w:rPr>
        <w:t>с</w:t>
      </w:r>
      <w:r w:rsidRPr="00884E92">
        <w:rPr>
          <w:rFonts w:ascii="Times New Roman" w:hAnsi="Times New Roman"/>
          <w:sz w:val="28"/>
          <w:szCs w:val="28"/>
        </w:rPr>
        <w:t>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4722CD" w:rsidRPr="00884E92" w:rsidRDefault="004722CD" w:rsidP="00884E92">
      <w:pPr>
        <w:widowControl w:val="0"/>
        <w:autoSpaceDE w:val="0"/>
        <w:autoSpaceDN w:val="0"/>
        <w:adjustRightInd w:val="0"/>
        <w:spacing w:after="0" w:line="240" w:lineRule="auto"/>
        <w:ind w:firstLine="708"/>
        <w:jc w:val="both"/>
        <w:rPr>
          <w:rFonts w:ascii="Times New Roman" w:hAnsi="Times New Roman"/>
          <w:sz w:val="28"/>
          <w:szCs w:val="28"/>
        </w:rPr>
      </w:pPr>
      <w:r w:rsidRPr="00884E92">
        <w:rPr>
          <w:rFonts w:ascii="Times New Roman" w:hAnsi="Times New Roman"/>
          <w:sz w:val="28"/>
          <w:szCs w:val="28"/>
        </w:rPr>
        <w:t>Главным распорядителем средств бюджета муниципального образования город Ачинск, предусмотренных на реализацию:</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мероприятий по благоустройству дворовых территорий многоквартирных домов муниципального образования город</w:t>
      </w:r>
      <w:r w:rsidR="00822608" w:rsidRPr="00884E92">
        <w:rPr>
          <w:rFonts w:ascii="Times New Roman" w:hAnsi="Times New Roman"/>
          <w:sz w:val="28"/>
          <w:szCs w:val="28"/>
        </w:rPr>
        <w:t>а</w:t>
      </w:r>
      <w:r w:rsidRPr="00884E92">
        <w:rPr>
          <w:rFonts w:ascii="Times New Roman" w:hAnsi="Times New Roman"/>
          <w:sz w:val="28"/>
          <w:szCs w:val="28"/>
        </w:rPr>
        <w:t xml:space="preserve"> Ачинска является администрация города Ачинска;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 мероприятий по благоустройству муниципальных территорий общего пользования муниципального образования город Ачинска </w:t>
      </w:r>
      <w:r w:rsidR="00A92EAD" w:rsidRPr="00884E92">
        <w:rPr>
          <w:rFonts w:ascii="Times New Roman" w:hAnsi="Times New Roman"/>
          <w:sz w:val="28"/>
          <w:szCs w:val="28"/>
        </w:rPr>
        <w:t>выступает</w:t>
      </w:r>
      <w:r w:rsidRPr="00884E92">
        <w:rPr>
          <w:rFonts w:ascii="Times New Roman" w:hAnsi="Times New Roman"/>
          <w:sz w:val="28"/>
          <w:szCs w:val="28"/>
        </w:rPr>
        <w:t xml:space="preserve"> администрация города Ачинска.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w:t>
      </w:r>
      <w:proofErr w:type="gramStart"/>
      <w:r w:rsidRPr="00884E92">
        <w:rPr>
          <w:rFonts w:ascii="Times New Roman" w:hAnsi="Times New Roman"/>
          <w:sz w:val="28"/>
          <w:szCs w:val="28"/>
        </w:rPr>
        <w:t>на</w:t>
      </w:r>
      <w:proofErr w:type="gramEnd"/>
      <w:r w:rsidRPr="00884E92">
        <w:rPr>
          <w:rFonts w:ascii="Times New Roman" w:hAnsi="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1) выполнение работ по благоустройству дворовых территорий многоквартирных домов</w:t>
      </w:r>
      <w:r w:rsidR="00016332" w:rsidRPr="00884E92">
        <w:rPr>
          <w:rFonts w:ascii="Times New Roman" w:hAnsi="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2) выполнение работ по благоустройству </w:t>
      </w:r>
      <w:r w:rsidR="00CE1908" w:rsidRPr="00884E92">
        <w:rPr>
          <w:rFonts w:ascii="Times New Roman" w:hAnsi="Times New Roman"/>
          <w:sz w:val="28"/>
          <w:szCs w:val="28"/>
        </w:rPr>
        <w:t>обществен</w:t>
      </w:r>
      <w:r w:rsidR="00016332" w:rsidRPr="00884E92">
        <w:rPr>
          <w:rFonts w:ascii="Times New Roman" w:hAnsi="Times New Roman"/>
          <w:sz w:val="28"/>
          <w:szCs w:val="28"/>
        </w:rPr>
        <w:t>н</w:t>
      </w:r>
      <w:r w:rsidR="00CE1908" w:rsidRPr="00884E92">
        <w:rPr>
          <w:rFonts w:ascii="Times New Roman" w:hAnsi="Times New Roman"/>
          <w:sz w:val="28"/>
          <w:szCs w:val="28"/>
        </w:rPr>
        <w:t>ых</w:t>
      </w:r>
      <w:r w:rsidRPr="00884E92">
        <w:rPr>
          <w:rFonts w:ascii="Times New Roman" w:hAnsi="Times New Roman"/>
          <w:sz w:val="28"/>
          <w:szCs w:val="28"/>
        </w:rPr>
        <w:t xml:space="preserve"> территорий общего пользования</w:t>
      </w:r>
      <w:r w:rsidR="00016332" w:rsidRPr="00884E92">
        <w:rPr>
          <w:rFonts w:ascii="Times New Roman" w:hAnsi="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Выполнение работ по благоустройству дворовых территорий многоквартирных домов включает в себя:</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По минимальному перечню (за ед</w:t>
      </w:r>
      <w:r w:rsidR="00465C72" w:rsidRPr="00884E92">
        <w:rPr>
          <w:rFonts w:ascii="Times New Roman" w:hAnsi="Times New Roman"/>
          <w:sz w:val="28"/>
          <w:szCs w:val="28"/>
        </w:rPr>
        <w:t>и</w:t>
      </w:r>
      <w:r w:rsidR="005921A4" w:rsidRPr="00884E92">
        <w:rPr>
          <w:rFonts w:ascii="Times New Roman" w:hAnsi="Times New Roman"/>
          <w:sz w:val="28"/>
          <w:szCs w:val="28"/>
        </w:rPr>
        <w:t>ницу</w:t>
      </w:r>
      <w:r w:rsidRPr="00884E92">
        <w:rPr>
          <w:rFonts w:ascii="Times New Roman" w:hAnsi="Times New Roman"/>
          <w:sz w:val="28"/>
          <w:szCs w:val="28"/>
        </w:rPr>
        <w:t xml:space="preserve"> отдельно в табличной части)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ремонт дворовых проездов;</w:t>
      </w:r>
    </w:p>
    <w:p w:rsidR="0004089F" w:rsidRPr="00884E92" w:rsidRDefault="0004089F" w:rsidP="00884E92">
      <w:pPr>
        <w:widowControl w:val="0"/>
        <w:autoSpaceDE w:val="0"/>
        <w:autoSpaceDN w:val="0"/>
        <w:adjustRightInd w:val="0"/>
        <w:spacing w:after="0" w:line="240" w:lineRule="auto"/>
        <w:ind w:firstLine="720"/>
        <w:jc w:val="both"/>
        <w:rPr>
          <w:rFonts w:ascii="Times New Roman" w:hAnsi="Times New Roman"/>
          <w:sz w:val="28"/>
          <w:szCs w:val="28"/>
        </w:rPr>
      </w:pP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обеспечение освещения дворовых территорий с применением энергосберегающих технологий;</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установку скамеек;</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установку урн для мусора.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По дополнительному перечню (за </w:t>
      </w:r>
      <w:r w:rsidR="005921A4" w:rsidRPr="00884E92">
        <w:rPr>
          <w:rFonts w:ascii="Times New Roman" w:hAnsi="Times New Roman"/>
          <w:sz w:val="28"/>
          <w:szCs w:val="28"/>
        </w:rPr>
        <w:t xml:space="preserve">единицу </w:t>
      </w:r>
      <w:r w:rsidRPr="00884E92">
        <w:rPr>
          <w:rFonts w:ascii="Times New Roman" w:hAnsi="Times New Roman"/>
          <w:sz w:val="28"/>
          <w:szCs w:val="28"/>
        </w:rPr>
        <w:t>отдельно в табличной части)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оборудование детских и (или) спортивных площадок</w:t>
      </w:r>
      <w:r w:rsidR="00317806" w:rsidRPr="00884E92">
        <w:rPr>
          <w:rFonts w:ascii="Times New Roman" w:hAnsi="Times New Roman"/>
          <w:sz w:val="28"/>
          <w:szCs w:val="28"/>
        </w:rPr>
        <w:t>.</w:t>
      </w:r>
    </w:p>
    <w:p w:rsidR="00465C72" w:rsidRPr="00884E92" w:rsidRDefault="00465C72" w:rsidP="00884E92">
      <w:pPr>
        <w:widowControl w:val="0"/>
        <w:autoSpaceDE w:val="0"/>
        <w:autoSpaceDN w:val="0"/>
        <w:adjustRightInd w:val="0"/>
        <w:spacing w:after="0" w:line="240" w:lineRule="auto"/>
        <w:ind w:firstLine="720"/>
        <w:jc w:val="both"/>
        <w:rPr>
          <w:rFonts w:ascii="Times New Roman" w:hAnsi="Times New Roman"/>
          <w:sz w:val="28"/>
          <w:szCs w:val="28"/>
        </w:rPr>
      </w:pPr>
    </w:p>
    <w:p w:rsidR="00465C72" w:rsidRPr="00884E92" w:rsidRDefault="00465C72" w:rsidP="00884E92">
      <w:pPr>
        <w:spacing w:after="0" w:line="240" w:lineRule="auto"/>
        <w:jc w:val="center"/>
        <w:rPr>
          <w:rFonts w:ascii="Times New Roman" w:hAnsi="Times New Roman"/>
          <w:bCs/>
          <w:sz w:val="28"/>
          <w:szCs w:val="28"/>
        </w:rPr>
      </w:pPr>
      <w:r w:rsidRPr="00884E92">
        <w:rPr>
          <w:rFonts w:ascii="Times New Roman" w:hAnsi="Times New Roman"/>
          <w:bCs/>
          <w:sz w:val="28"/>
          <w:szCs w:val="28"/>
        </w:rPr>
        <w:t>ПЕРЕЧЕНЬ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93"/>
        <w:gridCol w:w="49"/>
        <w:gridCol w:w="1552"/>
        <w:gridCol w:w="2833"/>
      </w:tblGrid>
      <w:tr w:rsidR="00465C72" w:rsidRPr="004E31BF" w:rsidTr="006717F0">
        <w:trPr>
          <w:trHeight w:val="366"/>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 xml:space="preserve">№ </w:t>
            </w:r>
            <w:proofErr w:type="gramStart"/>
            <w:r w:rsidRPr="004E31BF">
              <w:rPr>
                <w:rFonts w:ascii="Times New Roman" w:hAnsi="Times New Roman"/>
                <w:sz w:val="28"/>
                <w:szCs w:val="28"/>
              </w:rPr>
              <w:t>п</w:t>
            </w:r>
            <w:proofErr w:type="gramEnd"/>
            <w:r w:rsidRPr="004E31BF">
              <w:rPr>
                <w:rFonts w:ascii="Times New Roman" w:hAnsi="Times New Roman"/>
                <w:sz w:val="28"/>
                <w:szCs w:val="28"/>
              </w:rPr>
              <w:t>/п</w:t>
            </w:r>
          </w:p>
        </w:tc>
        <w:tc>
          <w:tcPr>
            <w:tcW w:w="4140"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Мероприятия</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Ед. изм.</w:t>
            </w:r>
          </w:p>
        </w:tc>
        <w:tc>
          <w:tcPr>
            <w:tcW w:w="2872" w:type="dxa"/>
            <w:vAlign w:val="center"/>
          </w:tcPr>
          <w:p w:rsidR="00465C72" w:rsidRPr="004E31BF" w:rsidRDefault="00465C72" w:rsidP="00255F18">
            <w:pPr>
              <w:spacing w:after="0" w:line="240" w:lineRule="auto"/>
              <w:ind w:left="601" w:hanging="569"/>
              <w:jc w:val="center"/>
              <w:rPr>
                <w:rFonts w:ascii="Times New Roman" w:hAnsi="Times New Roman"/>
                <w:sz w:val="28"/>
                <w:szCs w:val="28"/>
              </w:rPr>
            </w:pPr>
            <w:r w:rsidRPr="004E31BF">
              <w:rPr>
                <w:rFonts w:ascii="Times New Roman" w:hAnsi="Times New Roman"/>
                <w:sz w:val="28"/>
                <w:szCs w:val="28"/>
              </w:rPr>
              <w:t xml:space="preserve">Стоимость </w:t>
            </w:r>
            <w:r w:rsidR="003111FC" w:rsidRPr="004E31BF">
              <w:rPr>
                <w:rFonts w:ascii="Times New Roman" w:hAnsi="Times New Roman"/>
                <w:sz w:val="28"/>
                <w:szCs w:val="28"/>
              </w:rPr>
              <w:t>тыс</w:t>
            </w:r>
            <w:proofErr w:type="gramStart"/>
            <w:r w:rsidR="003111FC" w:rsidRPr="004E31BF">
              <w:rPr>
                <w:rFonts w:ascii="Times New Roman" w:hAnsi="Times New Roman"/>
                <w:sz w:val="28"/>
                <w:szCs w:val="28"/>
              </w:rPr>
              <w:t>.</w:t>
            </w:r>
            <w:r w:rsidRPr="004E31BF">
              <w:rPr>
                <w:rFonts w:ascii="Times New Roman" w:hAnsi="Times New Roman"/>
                <w:sz w:val="28"/>
                <w:szCs w:val="28"/>
              </w:rPr>
              <w:t>р</w:t>
            </w:r>
            <w:proofErr w:type="gramEnd"/>
            <w:r w:rsidRPr="004E31BF">
              <w:rPr>
                <w:rFonts w:ascii="Times New Roman" w:hAnsi="Times New Roman"/>
                <w:sz w:val="28"/>
                <w:szCs w:val="28"/>
              </w:rPr>
              <w:t>уб.</w:t>
            </w:r>
          </w:p>
        </w:tc>
      </w:tr>
      <w:tr w:rsidR="00465C72" w:rsidRPr="004E31BF" w:rsidTr="006717F0">
        <w:trPr>
          <w:trHeight w:val="327"/>
          <w:jc w:val="center"/>
        </w:trPr>
        <w:tc>
          <w:tcPr>
            <w:tcW w:w="9696" w:type="dxa"/>
            <w:gridSpan w:val="5"/>
            <w:vAlign w:val="center"/>
          </w:tcPr>
          <w:p w:rsidR="00465C72" w:rsidRPr="004E31BF" w:rsidRDefault="00465C72" w:rsidP="00255F18">
            <w:pPr>
              <w:spacing w:after="0" w:line="240" w:lineRule="auto"/>
              <w:rPr>
                <w:rFonts w:ascii="Times New Roman" w:hAnsi="Times New Roman"/>
                <w:sz w:val="28"/>
                <w:szCs w:val="28"/>
              </w:rPr>
            </w:pPr>
            <w:r w:rsidRPr="004E31BF">
              <w:rPr>
                <w:rFonts w:ascii="Times New Roman" w:hAnsi="Times New Roman"/>
                <w:sz w:val="28"/>
                <w:szCs w:val="28"/>
              </w:rPr>
              <w:t>Раздел 1: мероприятия по минимальному перечню</w:t>
            </w:r>
          </w:p>
        </w:tc>
      </w:tr>
      <w:tr w:rsidR="00465C72" w:rsidRPr="004E31BF" w:rsidTr="006717F0">
        <w:trPr>
          <w:trHeight w:val="722"/>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p>
        </w:tc>
        <w:tc>
          <w:tcPr>
            <w:tcW w:w="4140" w:type="dxa"/>
            <w:vAlign w:val="center"/>
          </w:tcPr>
          <w:p w:rsidR="00465C72" w:rsidRPr="004E31BF" w:rsidRDefault="00465C72" w:rsidP="00255F18">
            <w:pPr>
              <w:widowControl w:val="0"/>
              <w:autoSpaceDE w:val="0"/>
              <w:autoSpaceDN w:val="0"/>
              <w:adjustRightInd w:val="0"/>
              <w:spacing w:after="0" w:line="240" w:lineRule="auto"/>
              <w:rPr>
                <w:rFonts w:ascii="Times New Roman" w:hAnsi="Times New Roman"/>
                <w:sz w:val="28"/>
                <w:szCs w:val="28"/>
              </w:rPr>
            </w:pPr>
            <w:r w:rsidRPr="004E31BF">
              <w:rPr>
                <w:rFonts w:ascii="Times New Roman" w:hAnsi="Times New Roman"/>
                <w:sz w:val="28"/>
                <w:szCs w:val="28"/>
              </w:rPr>
              <w:t>ремонт дворовых проездов</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м</w:t>
            </w:r>
            <w:proofErr w:type="gramStart"/>
            <w:r w:rsidRPr="004E31BF">
              <w:rPr>
                <w:rFonts w:ascii="Times New Roman" w:hAnsi="Times New Roman"/>
                <w:sz w:val="28"/>
                <w:szCs w:val="28"/>
                <w:vertAlign w:val="superscript"/>
              </w:rPr>
              <w:t>2</w:t>
            </w:r>
            <w:proofErr w:type="gramEnd"/>
          </w:p>
          <w:p w:rsidR="00465C72" w:rsidRPr="004E31BF" w:rsidRDefault="00465C72" w:rsidP="00255F18">
            <w:pPr>
              <w:spacing w:after="0" w:line="240" w:lineRule="auto"/>
              <w:jc w:val="center"/>
              <w:rPr>
                <w:rFonts w:ascii="Times New Roman" w:hAnsi="Times New Roman"/>
                <w:sz w:val="28"/>
                <w:szCs w:val="28"/>
              </w:rPr>
            </w:pPr>
          </w:p>
        </w:tc>
        <w:tc>
          <w:tcPr>
            <w:tcW w:w="2872"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r w:rsidR="00255F18" w:rsidRPr="004E31BF">
              <w:rPr>
                <w:rFonts w:ascii="Times New Roman" w:hAnsi="Times New Roman"/>
                <w:sz w:val="28"/>
                <w:szCs w:val="28"/>
              </w:rPr>
              <w:t>,</w:t>
            </w:r>
            <w:r w:rsidRPr="004E31BF">
              <w:rPr>
                <w:rFonts w:ascii="Times New Roman" w:hAnsi="Times New Roman"/>
                <w:sz w:val="28"/>
                <w:szCs w:val="28"/>
              </w:rPr>
              <w:t>00</w:t>
            </w:r>
            <w:r w:rsidR="002B65FC" w:rsidRPr="004E31BF">
              <w:rPr>
                <w:rFonts w:ascii="Times New Roman" w:hAnsi="Times New Roman"/>
                <w:sz w:val="28"/>
                <w:szCs w:val="28"/>
              </w:rPr>
              <w:t xml:space="preserve"> </w:t>
            </w:r>
            <w:r w:rsidR="00255F18" w:rsidRPr="004E31BF">
              <w:rPr>
                <w:rFonts w:ascii="Times New Roman" w:hAnsi="Times New Roman"/>
                <w:sz w:val="28"/>
                <w:szCs w:val="28"/>
              </w:rPr>
              <w:t>- 1,5</w:t>
            </w:r>
          </w:p>
        </w:tc>
      </w:tr>
      <w:tr w:rsidR="00465C72" w:rsidRPr="004E31BF" w:rsidTr="006717F0">
        <w:trPr>
          <w:trHeight w:val="244"/>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2</w:t>
            </w:r>
          </w:p>
        </w:tc>
        <w:tc>
          <w:tcPr>
            <w:tcW w:w="4140" w:type="dxa"/>
            <w:vAlign w:val="center"/>
          </w:tcPr>
          <w:p w:rsidR="00465C72" w:rsidRPr="004E31BF" w:rsidRDefault="00465C72" w:rsidP="00255F18">
            <w:pPr>
              <w:spacing w:after="0" w:line="240" w:lineRule="auto"/>
              <w:ind w:left="-54"/>
              <w:rPr>
                <w:rFonts w:ascii="Times New Roman" w:hAnsi="Times New Roman"/>
                <w:sz w:val="28"/>
                <w:szCs w:val="28"/>
              </w:rPr>
            </w:pPr>
            <w:r w:rsidRPr="004E31BF">
              <w:rPr>
                <w:rFonts w:ascii="Times New Roman" w:hAnsi="Times New Roman"/>
                <w:sz w:val="28"/>
                <w:szCs w:val="28"/>
              </w:rPr>
              <w:t>обеспечение освещения дворовых территорий с применением энергосберегающих технологий</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 xml:space="preserve">5,00 </w:t>
            </w:r>
            <w:r w:rsidR="00255F18" w:rsidRPr="004E31BF">
              <w:rPr>
                <w:rFonts w:ascii="Times New Roman" w:hAnsi="Times New Roman"/>
                <w:sz w:val="28"/>
                <w:szCs w:val="28"/>
              </w:rPr>
              <w:t>-</w:t>
            </w:r>
            <w:r w:rsidRPr="004E31BF">
              <w:rPr>
                <w:rFonts w:ascii="Times New Roman" w:hAnsi="Times New Roman"/>
                <w:sz w:val="28"/>
                <w:szCs w:val="28"/>
              </w:rPr>
              <w:t xml:space="preserve"> 40,00</w:t>
            </w:r>
          </w:p>
        </w:tc>
      </w:tr>
      <w:tr w:rsidR="00465C72" w:rsidRPr="004E31BF" w:rsidTr="006717F0">
        <w:trPr>
          <w:trHeight w:val="305"/>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3</w:t>
            </w:r>
          </w:p>
        </w:tc>
        <w:tc>
          <w:tcPr>
            <w:tcW w:w="4140" w:type="dxa"/>
            <w:vAlign w:val="center"/>
          </w:tcPr>
          <w:p w:rsidR="00465C72" w:rsidRPr="004E31BF" w:rsidRDefault="00465C72" w:rsidP="00255F18">
            <w:pPr>
              <w:spacing w:after="0" w:line="240" w:lineRule="auto"/>
              <w:rPr>
                <w:rFonts w:ascii="Times New Roman" w:hAnsi="Times New Roman"/>
                <w:sz w:val="28"/>
                <w:szCs w:val="28"/>
              </w:rPr>
            </w:pPr>
            <w:r w:rsidRPr="004E31BF">
              <w:rPr>
                <w:rFonts w:ascii="Times New Roman" w:hAnsi="Times New Roman"/>
                <w:sz w:val="28"/>
                <w:szCs w:val="28"/>
              </w:rPr>
              <w:t>установка скамеек</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 xml:space="preserve">10,00 </w:t>
            </w:r>
            <w:r w:rsidR="00255F18" w:rsidRPr="004E31BF">
              <w:rPr>
                <w:rFonts w:ascii="Times New Roman" w:hAnsi="Times New Roman"/>
                <w:sz w:val="28"/>
                <w:szCs w:val="28"/>
              </w:rPr>
              <w:t>-</w:t>
            </w:r>
            <w:r w:rsidRPr="004E31BF">
              <w:rPr>
                <w:rFonts w:ascii="Times New Roman" w:hAnsi="Times New Roman"/>
                <w:sz w:val="28"/>
                <w:szCs w:val="28"/>
              </w:rPr>
              <w:t xml:space="preserve"> 15,00</w:t>
            </w:r>
          </w:p>
        </w:tc>
      </w:tr>
      <w:tr w:rsidR="00465C72" w:rsidRPr="004E31BF" w:rsidTr="006717F0">
        <w:trPr>
          <w:trHeight w:val="396"/>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4</w:t>
            </w:r>
          </w:p>
        </w:tc>
        <w:tc>
          <w:tcPr>
            <w:tcW w:w="4140" w:type="dxa"/>
            <w:vAlign w:val="center"/>
          </w:tcPr>
          <w:p w:rsidR="00465C72" w:rsidRPr="004E31BF" w:rsidRDefault="00465C72" w:rsidP="00255F18">
            <w:pPr>
              <w:spacing w:after="0" w:line="240" w:lineRule="auto"/>
              <w:ind w:left="-54"/>
              <w:rPr>
                <w:rFonts w:ascii="Times New Roman" w:hAnsi="Times New Roman"/>
                <w:sz w:val="28"/>
                <w:szCs w:val="28"/>
              </w:rPr>
            </w:pPr>
            <w:r w:rsidRPr="004E31BF">
              <w:rPr>
                <w:rFonts w:ascii="Times New Roman" w:hAnsi="Times New Roman"/>
                <w:sz w:val="28"/>
                <w:szCs w:val="28"/>
              </w:rPr>
              <w:t>установка урн для мусора</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7</w:t>
            </w:r>
            <w:r w:rsidR="00255F18" w:rsidRPr="004E31BF">
              <w:rPr>
                <w:rFonts w:ascii="Times New Roman" w:hAnsi="Times New Roman"/>
                <w:sz w:val="28"/>
                <w:szCs w:val="28"/>
              </w:rPr>
              <w:t>,</w:t>
            </w:r>
            <w:r w:rsidRPr="004E31BF">
              <w:rPr>
                <w:rFonts w:ascii="Times New Roman" w:hAnsi="Times New Roman"/>
                <w:sz w:val="28"/>
                <w:szCs w:val="28"/>
              </w:rPr>
              <w:t>00</w:t>
            </w:r>
            <w:r w:rsidR="00255F18" w:rsidRPr="004E31BF">
              <w:rPr>
                <w:rFonts w:ascii="Times New Roman" w:hAnsi="Times New Roman"/>
                <w:sz w:val="28"/>
                <w:szCs w:val="28"/>
              </w:rPr>
              <w:t xml:space="preserve"> </w:t>
            </w:r>
            <w:r w:rsidRPr="004E31BF">
              <w:rPr>
                <w:rFonts w:ascii="Times New Roman" w:hAnsi="Times New Roman"/>
                <w:sz w:val="28"/>
                <w:szCs w:val="28"/>
              </w:rPr>
              <w:t>-13</w:t>
            </w:r>
            <w:r w:rsidR="00255F18" w:rsidRPr="004E31BF">
              <w:rPr>
                <w:rFonts w:ascii="Times New Roman" w:hAnsi="Times New Roman"/>
                <w:sz w:val="28"/>
                <w:szCs w:val="28"/>
              </w:rPr>
              <w:t>,</w:t>
            </w:r>
            <w:r w:rsidRPr="004E31BF">
              <w:rPr>
                <w:rFonts w:ascii="Times New Roman" w:hAnsi="Times New Roman"/>
                <w:sz w:val="28"/>
                <w:szCs w:val="28"/>
              </w:rPr>
              <w:t>00</w:t>
            </w:r>
          </w:p>
        </w:tc>
      </w:tr>
      <w:tr w:rsidR="00465C72" w:rsidRPr="004E31BF" w:rsidTr="006717F0">
        <w:trPr>
          <w:trHeight w:val="411"/>
          <w:jc w:val="center"/>
        </w:trPr>
        <w:tc>
          <w:tcPr>
            <w:tcW w:w="9696" w:type="dxa"/>
            <w:gridSpan w:val="5"/>
            <w:vAlign w:val="center"/>
          </w:tcPr>
          <w:p w:rsidR="00465C72" w:rsidRPr="004E31BF" w:rsidRDefault="00465C72" w:rsidP="00255F18">
            <w:pPr>
              <w:spacing w:after="0" w:line="240" w:lineRule="auto"/>
              <w:ind w:left="-69"/>
              <w:rPr>
                <w:rFonts w:ascii="Times New Roman" w:hAnsi="Times New Roman"/>
                <w:sz w:val="28"/>
                <w:szCs w:val="28"/>
              </w:rPr>
            </w:pPr>
            <w:r w:rsidRPr="004E31BF">
              <w:rPr>
                <w:rFonts w:ascii="Times New Roman" w:hAnsi="Times New Roman"/>
                <w:sz w:val="28"/>
                <w:szCs w:val="28"/>
              </w:rPr>
              <w:t>Раздел 2: мероприятия по дополнительному перечню</w:t>
            </w:r>
          </w:p>
        </w:tc>
      </w:tr>
      <w:tr w:rsidR="00465C72" w:rsidRPr="004E31BF" w:rsidTr="006717F0">
        <w:trPr>
          <w:trHeight w:val="669"/>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p>
        </w:tc>
        <w:tc>
          <w:tcPr>
            <w:tcW w:w="4190" w:type="dxa"/>
            <w:gridSpan w:val="2"/>
            <w:vAlign w:val="center"/>
          </w:tcPr>
          <w:p w:rsidR="00465C72" w:rsidRPr="004E31BF" w:rsidRDefault="00465C72" w:rsidP="00255F18">
            <w:pPr>
              <w:spacing w:after="0" w:line="240" w:lineRule="auto"/>
              <w:ind w:left="-69"/>
              <w:rPr>
                <w:rFonts w:ascii="Times New Roman" w:hAnsi="Times New Roman"/>
                <w:sz w:val="28"/>
                <w:szCs w:val="28"/>
              </w:rPr>
            </w:pPr>
            <w:r w:rsidRPr="004E31BF">
              <w:rPr>
                <w:rFonts w:ascii="Times New Roman" w:hAnsi="Times New Roman"/>
                <w:sz w:val="28"/>
                <w:szCs w:val="28"/>
              </w:rPr>
              <w:t>оборудование детских и (или) спортивных площадок</w:t>
            </w:r>
          </w:p>
        </w:tc>
        <w:tc>
          <w:tcPr>
            <w:tcW w:w="1577" w:type="dxa"/>
            <w:vAlign w:val="center"/>
          </w:tcPr>
          <w:p w:rsidR="00465C72" w:rsidRPr="004E31BF" w:rsidRDefault="00465C72" w:rsidP="00255F18">
            <w:pPr>
              <w:spacing w:after="0" w:line="240" w:lineRule="auto"/>
              <w:ind w:left="-69"/>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255F18" w:rsidP="00255F18">
            <w:pPr>
              <w:spacing w:after="0" w:line="240" w:lineRule="auto"/>
              <w:ind w:left="-69"/>
              <w:jc w:val="center"/>
              <w:rPr>
                <w:rFonts w:ascii="Times New Roman" w:hAnsi="Times New Roman"/>
                <w:sz w:val="28"/>
                <w:szCs w:val="28"/>
              </w:rPr>
            </w:pPr>
            <w:r w:rsidRPr="004E31BF">
              <w:rPr>
                <w:rFonts w:ascii="Times New Roman" w:hAnsi="Times New Roman"/>
                <w:sz w:val="28"/>
                <w:szCs w:val="28"/>
              </w:rPr>
              <w:t xml:space="preserve">450,00 </w:t>
            </w:r>
            <w:r w:rsidR="003111FC" w:rsidRPr="004E31BF">
              <w:rPr>
                <w:rFonts w:ascii="Times New Roman" w:hAnsi="Times New Roman"/>
                <w:sz w:val="28"/>
                <w:szCs w:val="28"/>
              </w:rPr>
              <w:t>- 800</w:t>
            </w:r>
            <w:r w:rsidRPr="004E31BF">
              <w:rPr>
                <w:rFonts w:ascii="Times New Roman" w:hAnsi="Times New Roman"/>
                <w:sz w:val="28"/>
                <w:szCs w:val="28"/>
              </w:rPr>
              <w:t>,</w:t>
            </w:r>
            <w:r w:rsidR="003111FC" w:rsidRPr="004E31BF">
              <w:rPr>
                <w:rFonts w:ascii="Times New Roman" w:hAnsi="Times New Roman"/>
                <w:sz w:val="28"/>
                <w:szCs w:val="28"/>
              </w:rPr>
              <w:t>00</w:t>
            </w:r>
          </w:p>
        </w:tc>
      </w:tr>
    </w:tbl>
    <w:p w:rsidR="00465C72" w:rsidRPr="00884E92" w:rsidRDefault="00465C72" w:rsidP="00884E92">
      <w:pPr>
        <w:widowControl w:val="0"/>
        <w:autoSpaceDE w:val="0"/>
        <w:autoSpaceDN w:val="0"/>
        <w:adjustRightInd w:val="0"/>
        <w:spacing w:after="0" w:line="240" w:lineRule="auto"/>
        <w:ind w:firstLine="720"/>
        <w:jc w:val="both"/>
        <w:rPr>
          <w:rFonts w:ascii="Times New Roman" w:hAnsi="Times New Roman"/>
          <w:sz w:val="28"/>
          <w:szCs w:val="28"/>
        </w:rPr>
      </w:pP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При выполнении работ</w:t>
      </w:r>
      <w:r w:rsidR="00822608" w:rsidRPr="00884E92">
        <w:rPr>
          <w:rFonts w:ascii="Times New Roman" w:hAnsi="Times New Roman"/>
          <w:sz w:val="28"/>
          <w:szCs w:val="28"/>
        </w:rPr>
        <w:t xml:space="preserve"> по минимальному перечню работ</w:t>
      </w:r>
      <w:r w:rsidRPr="00884E92">
        <w:rPr>
          <w:rFonts w:ascii="Times New Roman" w:hAnsi="Times New Roman"/>
          <w:sz w:val="28"/>
          <w:szCs w:val="28"/>
        </w:rPr>
        <w:t xml:space="preserve">, изложенных настоящей </w:t>
      </w:r>
      <w:r w:rsidR="006A6F13" w:rsidRPr="00884E92">
        <w:rPr>
          <w:rFonts w:ascii="Times New Roman" w:hAnsi="Times New Roman"/>
          <w:sz w:val="28"/>
          <w:szCs w:val="28"/>
        </w:rPr>
        <w:t>П</w:t>
      </w:r>
      <w:r w:rsidR="00F477D8" w:rsidRPr="00884E92">
        <w:rPr>
          <w:rFonts w:ascii="Times New Roman" w:hAnsi="Times New Roman"/>
          <w:sz w:val="28"/>
          <w:szCs w:val="28"/>
        </w:rPr>
        <w:t>од</w:t>
      </w:r>
      <w:r w:rsidRPr="00884E92">
        <w:rPr>
          <w:rFonts w:ascii="Times New Roman" w:hAnsi="Times New Roman"/>
          <w:sz w:val="28"/>
          <w:szCs w:val="28"/>
        </w:rPr>
        <w:t>программ</w:t>
      </w:r>
      <w:r w:rsidR="00465C72" w:rsidRPr="00884E92">
        <w:rPr>
          <w:rFonts w:ascii="Times New Roman" w:hAnsi="Times New Roman"/>
          <w:sz w:val="28"/>
          <w:szCs w:val="28"/>
        </w:rPr>
        <w:t>ой</w:t>
      </w:r>
      <w:r w:rsidRPr="00884E92">
        <w:rPr>
          <w:rFonts w:ascii="Times New Roman" w:hAnsi="Times New Roman"/>
          <w:sz w:val="28"/>
          <w:szCs w:val="28"/>
        </w:rPr>
        <w:t xml:space="preserve"> заинтересованные лица обеспечивают финансовое участие в размере не менее 2 % от сметной стоимости работ.</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При выполнении работ</w:t>
      </w:r>
      <w:r w:rsidR="00822608" w:rsidRPr="00884E92">
        <w:rPr>
          <w:rFonts w:ascii="Times New Roman" w:hAnsi="Times New Roman"/>
          <w:sz w:val="28"/>
          <w:szCs w:val="28"/>
        </w:rPr>
        <w:t xml:space="preserve"> по дополнительному перечню работ</w:t>
      </w:r>
      <w:r w:rsidRPr="00884E92">
        <w:rPr>
          <w:rFonts w:ascii="Times New Roman" w:hAnsi="Times New Roman"/>
          <w:sz w:val="28"/>
          <w:szCs w:val="28"/>
        </w:rPr>
        <w:t>, изложенных настоящей программ</w:t>
      </w:r>
      <w:r w:rsidR="00465C72" w:rsidRPr="00884E92">
        <w:rPr>
          <w:rFonts w:ascii="Times New Roman" w:hAnsi="Times New Roman"/>
          <w:sz w:val="28"/>
          <w:szCs w:val="28"/>
        </w:rPr>
        <w:t>ой</w:t>
      </w:r>
      <w:r w:rsidRPr="00884E92">
        <w:rPr>
          <w:rFonts w:ascii="Times New Roman" w:hAnsi="Times New Roman"/>
          <w:sz w:val="28"/>
          <w:szCs w:val="28"/>
        </w:rPr>
        <w:t xml:space="preserve"> заинтересованные лица обеспечивают финансовое участие в размере не менее 20 %</w:t>
      </w:r>
      <w:r w:rsidR="00317806" w:rsidRPr="00884E92">
        <w:rPr>
          <w:rFonts w:ascii="Times New Roman" w:hAnsi="Times New Roman"/>
          <w:sz w:val="28"/>
          <w:szCs w:val="28"/>
        </w:rPr>
        <w:t xml:space="preserve"> </w:t>
      </w:r>
      <w:r w:rsidRPr="00884E92">
        <w:rPr>
          <w:rFonts w:ascii="Times New Roman" w:hAnsi="Times New Roman"/>
          <w:sz w:val="28"/>
          <w:szCs w:val="28"/>
        </w:rPr>
        <w:t>от сметной стоимости работ.</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Доля финансового участия заинтересованных лиц может быть снижена при условии обеспечения софинансирования за счет средств бюджета</w:t>
      </w:r>
      <w:r w:rsidR="00822608" w:rsidRPr="00884E92">
        <w:rPr>
          <w:rFonts w:ascii="Times New Roman" w:hAnsi="Times New Roman"/>
          <w:sz w:val="28"/>
          <w:szCs w:val="28"/>
        </w:rPr>
        <w:t xml:space="preserve"> города Ачинска</w:t>
      </w:r>
      <w:r w:rsidRPr="00884E92">
        <w:rPr>
          <w:rFonts w:ascii="Times New Roman" w:hAnsi="Times New Roman"/>
          <w:sz w:val="28"/>
          <w:szCs w:val="28"/>
        </w:rPr>
        <w:t xml:space="preserve"> соразмерно доле снижения финансового участия заинтересованных лиц.</w:t>
      </w:r>
    </w:p>
    <w:p w:rsidR="004722CD" w:rsidRPr="00884E92" w:rsidRDefault="004722CD" w:rsidP="00884E92">
      <w:pPr>
        <w:autoSpaceDE w:val="0"/>
        <w:autoSpaceDN w:val="0"/>
        <w:adjustRightInd w:val="0"/>
        <w:spacing w:after="0" w:line="240" w:lineRule="auto"/>
        <w:ind w:firstLine="708"/>
        <w:jc w:val="both"/>
        <w:rPr>
          <w:rFonts w:ascii="Times New Roman" w:hAnsi="Times New Roman"/>
          <w:sz w:val="28"/>
          <w:szCs w:val="28"/>
        </w:rPr>
      </w:pPr>
      <w:r w:rsidRPr="00884E92">
        <w:rPr>
          <w:rFonts w:ascii="Times New Roman" w:hAnsi="Times New Roman"/>
          <w:sz w:val="28"/>
          <w:szCs w:val="28"/>
        </w:rPr>
        <w:t>Заинтересованные лица должны обеспечить трудовое участие в реализации мероприятий по благоустройству дворовых территорий:</w:t>
      </w:r>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proofErr w:type="gramStart"/>
      <w:r w:rsidRPr="00884E92">
        <w:rPr>
          <w:rFonts w:ascii="Times New Roman" w:hAnsi="Times New Roman"/>
          <w:sz w:val="28"/>
          <w:szCs w:val="28"/>
        </w:rPr>
        <w:t xml:space="preserve">- выполнение жителями неоплачиваемых работ, не требующих специальной </w:t>
      </w:r>
      <w:r w:rsidRPr="00884E92">
        <w:rPr>
          <w:rFonts w:ascii="Times New Roman" w:hAnsi="Times New Roman"/>
          <w:sz w:val="28"/>
          <w:szCs w:val="28"/>
        </w:rPr>
        <w:lastRenderedPageBreak/>
        <w:t>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r w:rsidRPr="00884E92">
        <w:rPr>
          <w:rFonts w:ascii="Times New Roman" w:hAnsi="Times New Roman"/>
          <w:sz w:val="28"/>
          <w:szCs w:val="28"/>
        </w:rPr>
        <w:t>- предоставление строительных материалов, техники и т.д.;</w:t>
      </w:r>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r w:rsidRPr="00884E92">
        <w:rPr>
          <w:rFonts w:ascii="Times New Roman" w:hAnsi="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C40CAA" w:rsidRPr="00884E92" w:rsidRDefault="004722CD" w:rsidP="00884E92">
      <w:pPr>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Включение дворовых территорий в </w:t>
      </w:r>
      <w:r w:rsidR="00822608" w:rsidRPr="00884E92">
        <w:rPr>
          <w:rFonts w:ascii="Times New Roman" w:hAnsi="Times New Roman"/>
          <w:sz w:val="28"/>
          <w:szCs w:val="28"/>
        </w:rPr>
        <w:t>Под</w:t>
      </w:r>
      <w:r w:rsidRPr="00884E92">
        <w:rPr>
          <w:rFonts w:ascii="Times New Roman" w:hAnsi="Times New Roman"/>
          <w:sz w:val="28"/>
          <w:szCs w:val="28"/>
        </w:rPr>
        <w:t xml:space="preserve">программу </w:t>
      </w:r>
      <w:r w:rsidR="00465C72" w:rsidRPr="00884E92">
        <w:rPr>
          <w:rFonts w:ascii="Times New Roman" w:hAnsi="Times New Roman"/>
          <w:sz w:val="28"/>
          <w:szCs w:val="28"/>
        </w:rPr>
        <w:t>«Ф</w:t>
      </w:r>
      <w:r w:rsidRPr="00884E92">
        <w:rPr>
          <w:rFonts w:ascii="Times New Roman" w:hAnsi="Times New Roman"/>
          <w:sz w:val="28"/>
          <w:szCs w:val="28"/>
        </w:rPr>
        <w:t>ормирование современной городской среды</w:t>
      </w:r>
      <w:r w:rsidR="00465C72" w:rsidRPr="00884E92">
        <w:rPr>
          <w:rFonts w:ascii="Times New Roman" w:hAnsi="Times New Roman"/>
          <w:sz w:val="28"/>
          <w:szCs w:val="28"/>
        </w:rPr>
        <w:t>»</w:t>
      </w:r>
      <w:r w:rsidRPr="00884E92">
        <w:rPr>
          <w:rFonts w:ascii="Times New Roman" w:hAnsi="Times New Roman"/>
          <w:sz w:val="28"/>
          <w:szCs w:val="28"/>
        </w:rPr>
        <w:t xml:space="preserve"> регулируется</w:t>
      </w:r>
      <w:r w:rsidR="00902DAE" w:rsidRPr="00884E92">
        <w:rPr>
          <w:rFonts w:ascii="Times New Roman" w:hAnsi="Times New Roman"/>
          <w:sz w:val="28"/>
          <w:szCs w:val="28"/>
        </w:rPr>
        <w:t xml:space="preserve"> </w:t>
      </w:r>
      <w:r w:rsidR="00C40CAA" w:rsidRPr="00884E92">
        <w:rPr>
          <w:rFonts w:ascii="Times New Roman" w:hAnsi="Times New Roman"/>
          <w:sz w:val="28"/>
          <w:szCs w:val="28"/>
        </w:rPr>
        <w:t xml:space="preserve">постановлением администрации города Ачинска от </w:t>
      </w:r>
      <w:r w:rsidR="00E42138" w:rsidRPr="00884E92">
        <w:rPr>
          <w:rFonts w:ascii="Times New Roman" w:hAnsi="Times New Roman"/>
          <w:sz w:val="28"/>
          <w:szCs w:val="28"/>
        </w:rPr>
        <w:t>10.08.2020</w:t>
      </w:r>
      <w:r w:rsidR="00C40CAA" w:rsidRPr="00884E92">
        <w:rPr>
          <w:rFonts w:ascii="Times New Roman" w:hAnsi="Times New Roman"/>
          <w:sz w:val="28"/>
          <w:szCs w:val="28"/>
        </w:rPr>
        <w:t xml:space="preserve"> № </w:t>
      </w:r>
      <w:r w:rsidR="00E42138" w:rsidRPr="00884E92">
        <w:rPr>
          <w:rFonts w:ascii="Times New Roman" w:hAnsi="Times New Roman"/>
          <w:sz w:val="28"/>
          <w:szCs w:val="28"/>
        </w:rPr>
        <w:t>201</w:t>
      </w:r>
      <w:r w:rsidR="00C40CAA" w:rsidRPr="00884E92">
        <w:rPr>
          <w:rFonts w:ascii="Times New Roman" w:hAnsi="Times New Roman"/>
          <w:sz w:val="28"/>
          <w:szCs w:val="28"/>
        </w:rPr>
        <w:t>-п</w:t>
      </w:r>
      <w:r w:rsidR="00902DAE" w:rsidRPr="00884E92">
        <w:rPr>
          <w:rFonts w:ascii="Times New Roman" w:hAnsi="Times New Roman"/>
          <w:sz w:val="28"/>
          <w:szCs w:val="28"/>
        </w:rPr>
        <w:t xml:space="preserve"> </w:t>
      </w:r>
      <w:r w:rsidR="00C40CAA" w:rsidRPr="00884E92">
        <w:rPr>
          <w:rFonts w:ascii="Times New Roman" w:hAnsi="Times New Roman"/>
          <w:sz w:val="28"/>
          <w:szCs w:val="28"/>
        </w:rPr>
        <w:t>«</w:t>
      </w:r>
      <w:r w:rsidRPr="00884E92">
        <w:rPr>
          <w:rFonts w:ascii="Times New Roman" w:hAnsi="Times New Roman"/>
          <w:sz w:val="28"/>
          <w:szCs w:val="28"/>
        </w:rPr>
        <w:t xml:space="preserve">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w:t>
      </w:r>
      <w:r w:rsidR="00C40CAA" w:rsidRPr="00884E92">
        <w:rPr>
          <w:rFonts w:ascii="Times New Roman" w:hAnsi="Times New Roman"/>
          <w:sz w:val="28"/>
          <w:szCs w:val="28"/>
        </w:rPr>
        <w:t>Ачинска».</w:t>
      </w:r>
    </w:p>
    <w:p w:rsidR="004722CD" w:rsidRPr="00884E92" w:rsidRDefault="004722CD" w:rsidP="00884E92">
      <w:pPr>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Включение в </w:t>
      </w:r>
      <w:r w:rsidR="00822608" w:rsidRPr="00884E92">
        <w:rPr>
          <w:rFonts w:ascii="Times New Roman" w:hAnsi="Times New Roman"/>
          <w:sz w:val="28"/>
          <w:szCs w:val="28"/>
        </w:rPr>
        <w:t>Под</w:t>
      </w:r>
      <w:r w:rsidRPr="00884E92">
        <w:rPr>
          <w:rFonts w:ascii="Times New Roman" w:hAnsi="Times New Roman"/>
          <w:sz w:val="28"/>
          <w:szCs w:val="28"/>
        </w:rPr>
        <w:t xml:space="preserve">программу наиболее посещаемой </w:t>
      </w:r>
      <w:r w:rsidR="00317806" w:rsidRPr="00884E92">
        <w:rPr>
          <w:rFonts w:ascii="Times New Roman" w:hAnsi="Times New Roman"/>
          <w:sz w:val="28"/>
          <w:szCs w:val="28"/>
        </w:rPr>
        <w:t>общественной</w:t>
      </w:r>
      <w:r w:rsidRPr="00884E92">
        <w:rPr>
          <w:rFonts w:ascii="Times New Roman" w:hAnsi="Times New Roman"/>
          <w:sz w:val="28"/>
          <w:szCs w:val="28"/>
        </w:rPr>
        <w:t xml:space="preserve"> территории общего пользования регулируется </w:t>
      </w:r>
      <w:r w:rsidR="00C40CAA" w:rsidRPr="00884E92">
        <w:rPr>
          <w:rFonts w:ascii="Times New Roman" w:hAnsi="Times New Roman"/>
          <w:sz w:val="28"/>
          <w:szCs w:val="28"/>
        </w:rPr>
        <w:t xml:space="preserve">постановлением администрации города Ачинска от </w:t>
      </w:r>
      <w:r w:rsidR="00016332" w:rsidRPr="00884E92">
        <w:rPr>
          <w:rFonts w:ascii="Times New Roman" w:hAnsi="Times New Roman"/>
          <w:sz w:val="28"/>
          <w:szCs w:val="28"/>
        </w:rPr>
        <w:t>15.10.2018 № 371</w:t>
      </w:r>
      <w:r w:rsidR="00C40CAA" w:rsidRPr="00884E92">
        <w:rPr>
          <w:rFonts w:ascii="Times New Roman" w:hAnsi="Times New Roman"/>
          <w:sz w:val="28"/>
          <w:szCs w:val="28"/>
        </w:rPr>
        <w:t>-п «</w:t>
      </w:r>
      <w:r w:rsidR="00317806" w:rsidRPr="00884E92">
        <w:rPr>
          <w:rFonts w:ascii="Times New Roman" w:hAnsi="Times New Roman"/>
          <w:sz w:val="28"/>
          <w:szCs w:val="28"/>
        </w:rPr>
        <w:t>О</w:t>
      </w:r>
      <w:r w:rsidRPr="00884E92">
        <w:rPr>
          <w:rFonts w:ascii="Times New Roman" w:hAnsi="Times New Roman"/>
          <w:sz w:val="28"/>
          <w:szCs w:val="28"/>
        </w:rPr>
        <w:t xml:space="preserve"> представлени</w:t>
      </w:r>
      <w:r w:rsidR="00317806" w:rsidRPr="00884E92">
        <w:rPr>
          <w:rFonts w:ascii="Times New Roman" w:hAnsi="Times New Roman"/>
          <w:sz w:val="28"/>
          <w:szCs w:val="28"/>
        </w:rPr>
        <w:t>и</w:t>
      </w:r>
      <w:r w:rsidRPr="00884E92">
        <w:rPr>
          <w:rFonts w:ascii="Times New Roman" w:hAnsi="Times New Roman"/>
          <w:sz w:val="28"/>
          <w:szCs w:val="28"/>
        </w:rPr>
        <w:t>, рассмотрени</w:t>
      </w:r>
      <w:r w:rsidR="00317806" w:rsidRPr="00884E92">
        <w:rPr>
          <w:rFonts w:ascii="Times New Roman" w:hAnsi="Times New Roman"/>
          <w:sz w:val="28"/>
          <w:szCs w:val="28"/>
        </w:rPr>
        <w:t>и</w:t>
      </w:r>
      <w:r w:rsidRPr="00884E92">
        <w:rPr>
          <w:rFonts w:ascii="Times New Roman" w:hAnsi="Times New Roman"/>
          <w:sz w:val="28"/>
          <w:szCs w:val="28"/>
        </w:rPr>
        <w:t xml:space="preserve"> и оценки предложений граждан, организаций о включении в муниципальную программу </w:t>
      </w:r>
      <w:r w:rsidR="00317806" w:rsidRPr="00884E92">
        <w:rPr>
          <w:rFonts w:ascii="Times New Roman" w:hAnsi="Times New Roman"/>
          <w:sz w:val="28"/>
          <w:szCs w:val="28"/>
        </w:rPr>
        <w:t>ф</w:t>
      </w:r>
      <w:r w:rsidRPr="00884E92">
        <w:rPr>
          <w:rFonts w:ascii="Times New Roman" w:hAnsi="Times New Roman"/>
          <w:sz w:val="28"/>
          <w:szCs w:val="28"/>
        </w:rPr>
        <w:t>ормировани</w:t>
      </w:r>
      <w:r w:rsidR="00097988" w:rsidRPr="00884E92">
        <w:rPr>
          <w:rFonts w:ascii="Times New Roman" w:hAnsi="Times New Roman"/>
          <w:sz w:val="28"/>
          <w:szCs w:val="28"/>
        </w:rPr>
        <w:t>я</w:t>
      </w:r>
      <w:r w:rsidRPr="00884E92">
        <w:rPr>
          <w:rFonts w:ascii="Times New Roman" w:hAnsi="Times New Roman"/>
          <w:sz w:val="28"/>
          <w:szCs w:val="28"/>
        </w:rPr>
        <w:t xml:space="preserve"> современной городской среды на 201</w:t>
      </w:r>
      <w:r w:rsidR="000C01BE" w:rsidRPr="00884E92">
        <w:rPr>
          <w:rFonts w:ascii="Times New Roman" w:hAnsi="Times New Roman"/>
          <w:sz w:val="28"/>
          <w:szCs w:val="28"/>
        </w:rPr>
        <w:t>9</w:t>
      </w:r>
      <w:r w:rsidRPr="00884E92">
        <w:rPr>
          <w:rFonts w:ascii="Times New Roman" w:hAnsi="Times New Roman"/>
          <w:sz w:val="28"/>
          <w:szCs w:val="28"/>
        </w:rPr>
        <w:t>-2022 годы наиболее посещаемой муниципальной территории общего пользования</w:t>
      </w:r>
      <w:r w:rsidR="00317806" w:rsidRPr="00884E92">
        <w:rPr>
          <w:rFonts w:ascii="Times New Roman" w:hAnsi="Times New Roman"/>
          <w:sz w:val="28"/>
          <w:szCs w:val="28"/>
        </w:rPr>
        <w:t>, подлежащей благоустройству на территории города Ачинска</w:t>
      </w:r>
      <w:r w:rsidR="00C40CAA" w:rsidRPr="00884E92">
        <w:rPr>
          <w:rFonts w:ascii="Times New Roman" w:hAnsi="Times New Roman"/>
          <w:sz w:val="28"/>
          <w:szCs w:val="28"/>
        </w:rPr>
        <w:t>»</w:t>
      </w:r>
      <w:r w:rsidRPr="00884E92">
        <w:rPr>
          <w:rFonts w:ascii="Times New Roman" w:hAnsi="Times New Roman"/>
          <w:sz w:val="28"/>
          <w:szCs w:val="28"/>
        </w:rPr>
        <w:t>.</w:t>
      </w:r>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Работы выполняются в соответствии с требованиями обеспечения доступности для маломобильных групп населения муниципального образования город</w:t>
      </w:r>
      <w:r w:rsidR="000C01BE" w:rsidRPr="00884E92">
        <w:rPr>
          <w:rFonts w:ascii="Times New Roman" w:hAnsi="Times New Roman"/>
          <w:sz w:val="28"/>
          <w:szCs w:val="28"/>
        </w:rPr>
        <w:t>а</w:t>
      </w:r>
      <w:r w:rsidRPr="00884E92">
        <w:rPr>
          <w:rFonts w:ascii="Times New Roman" w:hAnsi="Times New Roman"/>
          <w:sz w:val="28"/>
          <w:szCs w:val="28"/>
        </w:rPr>
        <w:t xml:space="preserve"> Ачинск</w:t>
      </w:r>
      <w:r w:rsidR="000C01BE" w:rsidRPr="00884E92">
        <w:rPr>
          <w:rFonts w:ascii="Times New Roman" w:hAnsi="Times New Roman"/>
          <w:sz w:val="28"/>
          <w:szCs w:val="28"/>
        </w:rPr>
        <w:t>а</w:t>
      </w:r>
      <w:r w:rsidRPr="00884E92">
        <w:rPr>
          <w:rFonts w:ascii="Times New Roman" w:hAnsi="Times New Roman"/>
          <w:sz w:val="28"/>
          <w:szCs w:val="28"/>
        </w:rPr>
        <w:t>.</w:t>
      </w:r>
    </w:p>
    <w:p w:rsidR="00097988"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proofErr w:type="gramStart"/>
      <w:r w:rsidRPr="00884E92">
        <w:rPr>
          <w:rFonts w:ascii="Times New Roman" w:hAnsi="Times New Roman"/>
          <w:sz w:val="28"/>
          <w:szCs w:val="28"/>
        </w:rPr>
        <w:t xml:space="preserve">Адресный перечень дворовых территорий, муниципальных территорий общего пользования, подлежащих включению в </w:t>
      </w:r>
      <w:r w:rsidR="000C01BE" w:rsidRPr="00884E92">
        <w:rPr>
          <w:rFonts w:ascii="Times New Roman" w:hAnsi="Times New Roman"/>
          <w:sz w:val="28"/>
          <w:szCs w:val="28"/>
        </w:rPr>
        <w:t>П</w:t>
      </w:r>
      <w:r w:rsidRPr="00884E92">
        <w:rPr>
          <w:rFonts w:ascii="Times New Roman" w:hAnsi="Times New Roman"/>
          <w:sz w:val="28"/>
          <w:szCs w:val="28"/>
        </w:rPr>
        <w:t xml:space="preserve">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состав которой утвержден постановлением администрации города Ачинска от </w:t>
      </w:r>
      <w:r w:rsidR="00016332" w:rsidRPr="00884E92">
        <w:rPr>
          <w:rFonts w:ascii="Times New Roman" w:hAnsi="Times New Roman"/>
          <w:sz w:val="28"/>
          <w:szCs w:val="28"/>
        </w:rPr>
        <w:t>19.02.2019</w:t>
      </w:r>
      <w:r w:rsidRPr="00884E92">
        <w:rPr>
          <w:rFonts w:ascii="Times New Roman" w:hAnsi="Times New Roman"/>
          <w:sz w:val="28"/>
          <w:szCs w:val="28"/>
        </w:rPr>
        <w:t xml:space="preserve"> № </w:t>
      </w:r>
      <w:r w:rsidR="00016332" w:rsidRPr="00884E92">
        <w:rPr>
          <w:rFonts w:ascii="Times New Roman" w:hAnsi="Times New Roman"/>
          <w:sz w:val="28"/>
          <w:szCs w:val="28"/>
        </w:rPr>
        <w:t>066</w:t>
      </w:r>
      <w:r w:rsidR="00097988" w:rsidRPr="00884E92">
        <w:rPr>
          <w:rFonts w:ascii="Times New Roman" w:hAnsi="Times New Roman"/>
          <w:sz w:val="28"/>
          <w:szCs w:val="28"/>
        </w:rPr>
        <w:t>-п «О формировании и утверждении состава общественной комиссии по развитию городской среды на территории города Ачинска в 20</w:t>
      </w:r>
      <w:r w:rsidR="00B9489D">
        <w:rPr>
          <w:rFonts w:ascii="Times New Roman" w:hAnsi="Times New Roman"/>
          <w:sz w:val="28"/>
          <w:szCs w:val="28"/>
        </w:rPr>
        <w:t>2</w:t>
      </w:r>
      <w:r w:rsidR="00097988" w:rsidRPr="00884E92">
        <w:rPr>
          <w:rFonts w:ascii="Times New Roman" w:hAnsi="Times New Roman"/>
          <w:sz w:val="28"/>
          <w:szCs w:val="28"/>
        </w:rPr>
        <w:t>1-2022 годах».</w:t>
      </w:r>
      <w:proofErr w:type="gramEnd"/>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Субсидии перечисляются </w:t>
      </w:r>
      <w:r w:rsidR="000C01BE" w:rsidRPr="00884E92">
        <w:rPr>
          <w:rFonts w:ascii="Times New Roman" w:hAnsi="Times New Roman"/>
          <w:sz w:val="28"/>
          <w:szCs w:val="28"/>
        </w:rPr>
        <w:t xml:space="preserve">в бюджет города Ачинска </w:t>
      </w:r>
      <w:r w:rsidRPr="00884E92">
        <w:rPr>
          <w:rFonts w:ascii="Times New Roman" w:hAnsi="Times New Roman"/>
          <w:sz w:val="28"/>
          <w:szCs w:val="28"/>
        </w:rPr>
        <w:t>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Предоставление субсидий из краевого бюджета, осуществляется при условии выполнения за счет средств бюджета</w:t>
      </w:r>
      <w:r w:rsidR="00465C72" w:rsidRPr="00884E92">
        <w:rPr>
          <w:rFonts w:ascii="Times New Roman" w:hAnsi="Times New Roman"/>
          <w:sz w:val="28"/>
          <w:szCs w:val="28"/>
        </w:rPr>
        <w:t xml:space="preserve"> города</w:t>
      </w:r>
      <w:r w:rsidRPr="00884E92">
        <w:rPr>
          <w:rFonts w:ascii="Times New Roman" w:hAnsi="Times New Roman"/>
          <w:sz w:val="28"/>
          <w:szCs w:val="28"/>
        </w:rPr>
        <w:t xml:space="preserve"> обязательств по долевому финансированию указанных расходов в доле не менее</w:t>
      </w:r>
      <w:r w:rsidR="00902DAE" w:rsidRPr="00884E92">
        <w:rPr>
          <w:rFonts w:ascii="Times New Roman" w:hAnsi="Times New Roman"/>
          <w:sz w:val="28"/>
          <w:szCs w:val="28"/>
        </w:rPr>
        <w:t xml:space="preserve"> </w:t>
      </w:r>
      <w:r w:rsidRPr="00884E92">
        <w:rPr>
          <w:rFonts w:ascii="Times New Roman" w:hAnsi="Times New Roman"/>
          <w:sz w:val="28"/>
          <w:szCs w:val="28"/>
        </w:rPr>
        <w:t>1</w:t>
      </w:r>
      <w:r w:rsidR="00465C72" w:rsidRPr="00884E92">
        <w:rPr>
          <w:rFonts w:ascii="Times New Roman" w:hAnsi="Times New Roman"/>
          <w:sz w:val="28"/>
          <w:szCs w:val="28"/>
        </w:rPr>
        <w:t>-10</w:t>
      </w:r>
      <w:r w:rsidRPr="00884E92">
        <w:rPr>
          <w:rFonts w:ascii="Times New Roman" w:hAnsi="Times New Roman"/>
          <w:sz w:val="28"/>
          <w:szCs w:val="28"/>
        </w:rPr>
        <w:t xml:space="preserve"> % от суммы субсидии.</w:t>
      </w:r>
    </w:p>
    <w:p w:rsidR="00097988" w:rsidRPr="00884E92" w:rsidRDefault="00CE7AD1" w:rsidP="00884E92">
      <w:pPr>
        <w:spacing w:after="0" w:line="240" w:lineRule="auto"/>
        <w:ind w:firstLine="540"/>
        <w:jc w:val="both"/>
        <w:rPr>
          <w:rFonts w:ascii="Times New Roman" w:hAnsi="Times New Roman"/>
          <w:sz w:val="28"/>
          <w:szCs w:val="28"/>
        </w:rPr>
      </w:pPr>
      <w:proofErr w:type="gramStart"/>
      <w:r w:rsidRPr="00884E92">
        <w:rPr>
          <w:rFonts w:ascii="Times New Roman" w:hAnsi="Times New Roman"/>
          <w:sz w:val="28"/>
          <w:szCs w:val="28"/>
        </w:rPr>
        <w:t>В целях осуществления сбора и систематизации информации об объектах благоустройства проводится инвентаризация, в порядке, установленном постановлением Правительства Красноярского края от 18.07</w:t>
      </w:r>
      <w:r w:rsidR="00097988" w:rsidRPr="00884E92">
        <w:rPr>
          <w:rFonts w:ascii="Times New Roman" w:hAnsi="Times New Roman"/>
          <w:color w:val="000000"/>
          <w:sz w:val="28"/>
          <w:szCs w:val="28"/>
        </w:rPr>
        <w:t xml:space="preserve">.2017 № 415-п </w:t>
      </w:r>
      <w:r w:rsidR="00097988" w:rsidRPr="00884E92">
        <w:rPr>
          <w:rFonts w:ascii="Times New Roman" w:hAnsi="Times New Roman"/>
          <w:sz w:val="28"/>
          <w:szCs w:val="28"/>
        </w:rPr>
        <w:t xml:space="preserve">«Об утверждении порядка проведения инвентаризации дворовых территорий многоквартирных домов, общественных территорий, </w:t>
      </w:r>
      <w:r w:rsidR="00097988" w:rsidRPr="00884E92">
        <w:rPr>
          <w:rFonts w:ascii="Times New Roman" w:hAnsi="Times New Roman"/>
          <w:sz w:val="28"/>
          <w:szCs w:val="28"/>
        </w:rPr>
        <w:lastRenderedPageBreak/>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w:t>
      </w:r>
      <w:proofErr w:type="gramEnd"/>
      <w:r w:rsidR="00097988" w:rsidRPr="00884E92">
        <w:rPr>
          <w:rFonts w:ascii="Times New Roman" w:hAnsi="Times New Roman"/>
          <w:sz w:val="28"/>
          <w:szCs w:val="28"/>
        </w:rPr>
        <w:t xml:space="preserve"> домов и земельных участков, предоставленных для их размещения, расположенных на территории Красноярского края».</w:t>
      </w:r>
    </w:p>
    <w:p w:rsidR="00CE7AD1" w:rsidRPr="00884E92" w:rsidRDefault="00CE7AD1" w:rsidP="00884E92">
      <w:pPr>
        <w:spacing w:after="0" w:line="240" w:lineRule="auto"/>
        <w:ind w:firstLine="540"/>
        <w:jc w:val="both"/>
        <w:rPr>
          <w:rFonts w:ascii="Times New Roman" w:hAnsi="Times New Roman"/>
          <w:color w:val="000000"/>
          <w:sz w:val="28"/>
          <w:szCs w:val="28"/>
        </w:rPr>
      </w:pPr>
      <w:r w:rsidRPr="00884E92">
        <w:rPr>
          <w:rFonts w:ascii="Times New Roman" w:hAnsi="Times New Roman"/>
          <w:color w:val="000000"/>
          <w:sz w:val="28"/>
          <w:szCs w:val="28"/>
        </w:rP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w:t>
      </w:r>
      <w:r w:rsidR="000C01BE" w:rsidRPr="00884E92">
        <w:rPr>
          <w:rFonts w:ascii="Times New Roman" w:hAnsi="Times New Roman"/>
          <w:color w:val="000000"/>
          <w:sz w:val="28"/>
          <w:szCs w:val="28"/>
        </w:rPr>
        <w:t xml:space="preserve"> города Ачинска</w:t>
      </w:r>
      <w:r w:rsidRPr="00884E92">
        <w:rPr>
          <w:rFonts w:ascii="Times New Roman" w:hAnsi="Times New Roman"/>
          <w:color w:val="000000"/>
          <w:sz w:val="28"/>
          <w:szCs w:val="28"/>
        </w:rPr>
        <w:t xml:space="preserve"> путем натурного обследования элементов благоустройства.</w:t>
      </w:r>
    </w:p>
    <w:p w:rsidR="00196D17" w:rsidRDefault="00CE7AD1" w:rsidP="00884E92">
      <w:pPr>
        <w:autoSpaceDE w:val="0"/>
        <w:autoSpaceDN w:val="0"/>
        <w:adjustRightInd w:val="0"/>
        <w:spacing w:after="0" w:line="240" w:lineRule="auto"/>
        <w:ind w:firstLine="540"/>
        <w:jc w:val="both"/>
        <w:rPr>
          <w:rFonts w:ascii="Times New Roman" w:hAnsi="Times New Roman"/>
          <w:color w:val="000000"/>
          <w:sz w:val="28"/>
          <w:szCs w:val="28"/>
        </w:rPr>
      </w:pPr>
      <w:r w:rsidRPr="00884E92">
        <w:rPr>
          <w:rFonts w:ascii="Times New Roman" w:hAnsi="Times New Roman"/>
          <w:color w:val="000000"/>
          <w:sz w:val="28"/>
          <w:szCs w:val="28"/>
        </w:rPr>
        <w:t xml:space="preserve">По результатам осмотра органами местного самоуправления </w:t>
      </w:r>
      <w:r w:rsidR="000C01BE" w:rsidRPr="00884E92">
        <w:rPr>
          <w:rFonts w:ascii="Times New Roman" w:hAnsi="Times New Roman"/>
          <w:color w:val="000000"/>
          <w:sz w:val="28"/>
          <w:szCs w:val="28"/>
        </w:rPr>
        <w:t xml:space="preserve">города Ачинска </w:t>
      </w:r>
      <w:r w:rsidR="00F477B3" w:rsidRPr="00884E92">
        <w:rPr>
          <w:rFonts w:ascii="Times New Roman" w:hAnsi="Times New Roman"/>
          <w:color w:val="000000"/>
          <w:sz w:val="28"/>
          <w:szCs w:val="28"/>
        </w:rPr>
        <w:t>в срок до 1 апреля текущего</w:t>
      </w:r>
      <w:r w:rsidRPr="00884E92">
        <w:rPr>
          <w:rFonts w:ascii="Times New Roman" w:hAnsi="Times New Roman"/>
          <w:color w:val="000000"/>
          <w:sz w:val="28"/>
          <w:szCs w:val="28"/>
        </w:rPr>
        <w:t xml:space="preserve"> года составляются паспорта благоустройства индивидуальных жилых домов и земельных участков, предоставленных для их размещения по форме согласно приложению № 3 к Подпрограмме.</w:t>
      </w:r>
    </w:p>
    <w:p w:rsidR="006717F0" w:rsidRPr="00884E92" w:rsidRDefault="006717F0" w:rsidP="00884E92">
      <w:pPr>
        <w:autoSpaceDE w:val="0"/>
        <w:autoSpaceDN w:val="0"/>
        <w:adjustRightInd w:val="0"/>
        <w:spacing w:after="0" w:line="240" w:lineRule="auto"/>
        <w:ind w:firstLine="540"/>
        <w:jc w:val="both"/>
        <w:rPr>
          <w:rFonts w:ascii="Times New Roman" w:hAnsi="Times New Roman"/>
          <w:color w:val="000000"/>
          <w:sz w:val="28"/>
          <w:szCs w:val="28"/>
        </w:rPr>
      </w:pPr>
    </w:p>
    <w:p w:rsidR="00EF738D" w:rsidRPr="00884E92" w:rsidRDefault="0036596C"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4. Управление подпрограммой и контроль</w:t>
      </w:r>
    </w:p>
    <w:p w:rsidR="0036596C" w:rsidRDefault="0036596C"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 xml:space="preserve"> за исполнением подпрограммы</w:t>
      </w:r>
    </w:p>
    <w:p w:rsidR="006717F0" w:rsidRPr="00884E92" w:rsidRDefault="006717F0" w:rsidP="00884E92">
      <w:pPr>
        <w:pStyle w:val="ConsPlusNormal"/>
        <w:jc w:val="center"/>
        <w:rPr>
          <w:rFonts w:ascii="Times New Roman" w:hAnsi="Times New Roman" w:cs="Times New Roman"/>
          <w:sz w:val="28"/>
          <w:szCs w:val="28"/>
        </w:rPr>
      </w:pPr>
    </w:p>
    <w:p w:rsidR="0036596C" w:rsidRPr="00884E92" w:rsidRDefault="0036596C" w:rsidP="00884E92">
      <w:pPr>
        <w:pStyle w:val="ConsPlusNormal"/>
        <w:numPr>
          <w:ilvl w:val="1"/>
          <w:numId w:val="37"/>
        </w:numPr>
        <w:ind w:left="0" w:firstLine="709"/>
        <w:jc w:val="both"/>
        <w:rPr>
          <w:rFonts w:ascii="Times New Roman" w:hAnsi="Times New Roman" w:cs="Times New Roman"/>
          <w:sz w:val="28"/>
          <w:szCs w:val="28"/>
        </w:rPr>
      </w:pPr>
      <w:proofErr w:type="gramStart"/>
      <w:r w:rsidRPr="00884E92">
        <w:rPr>
          <w:rFonts w:ascii="Times New Roman" w:hAnsi="Times New Roman" w:cs="Times New Roman"/>
          <w:sz w:val="28"/>
          <w:szCs w:val="28"/>
        </w:rPr>
        <w:t>Контроль за</w:t>
      </w:r>
      <w:proofErr w:type="gramEnd"/>
      <w:r w:rsidRPr="00884E92">
        <w:rPr>
          <w:rFonts w:ascii="Times New Roman" w:hAnsi="Times New Roman" w:cs="Times New Roman"/>
          <w:sz w:val="28"/>
          <w:szCs w:val="28"/>
        </w:rPr>
        <w:t xml:space="preserve"> ходом выполнения </w:t>
      </w:r>
      <w:r w:rsidR="00BE7B54" w:rsidRPr="00884E92">
        <w:rPr>
          <w:rFonts w:ascii="Times New Roman" w:hAnsi="Times New Roman" w:cs="Times New Roman"/>
          <w:sz w:val="28"/>
          <w:szCs w:val="28"/>
        </w:rPr>
        <w:t>П</w:t>
      </w:r>
      <w:r w:rsidRPr="00884E92">
        <w:rPr>
          <w:rFonts w:ascii="Times New Roman" w:hAnsi="Times New Roman" w:cs="Times New Roman"/>
          <w:sz w:val="28"/>
          <w:szCs w:val="28"/>
        </w:rPr>
        <w:t xml:space="preserve">одпрограммы осуществляет администрация города </w:t>
      </w:r>
      <w:r w:rsidR="008362AD" w:rsidRPr="00884E92">
        <w:rPr>
          <w:rFonts w:ascii="Times New Roman" w:hAnsi="Times New Roman" w:cs="Times New Roman"/>
          <w:sz w:val="28"/>
          <w:szCs w:val="28"/>
        </w:rPr>
        <w:t>Ачинска (заместитель Главы города Ачинска, курирующий данное направление)</w:t>
      </w:r>
      <w:r w:rsidRPr="00884E92">
        <w:rPr>
          <w:rFonts w:ascii="Times New Roman" w:hAnsi="Times New Roman" w:cs="Times New Roman"/>
          <w:sz w:val="28"/>
          <w:szCs w:val="28"/>
        </w:rPr>
        <w:t>.</w:t>
      </w:r>
    </w:p>
    <w:p w:rsidR="008362AD" w:rsidRPr="00884E92" w:rsidRDefault="008362AD" w:rsidP="00884E92">
      <w:pPr>
        <w:pStyle w:val="ConsPlusNormal"/>
        <w:ind w:firstLine="708"/>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362AD" w:rsidRPr="00884E92" w:rsidRDefault="008362AD" w:rsidP="00884E92">
      <w:pPr>
        <w:pStyle w:val="ConsPlusNormal"/>
        <w:numPr>
          <w:ilvl w:val="1"/>
          <w:numId w:val="37"/>
        </w:numPr>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осуществляет:</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координацию исполнения мероприятий Подпрограммы, мониторинг их реализации;</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xml:space="preserve">- непосредственный </w:t>
      </w:r>
      <w:proofErr w:type="gramStart"/>
      <w:r w:rsidRPr="00884E92">
        <w:rPr>
          <w:rFonts w:ascii="Times New Roman" w:hAnsi="Times New Roman" w:cs="Times New Roman"/>
          <w:sz w:val="28"/>
          <w:szCs w:val="28"/>
        </w:rPr>
        <w:t>контроль за</w:t>
      </w:r>
      <w:proofErr w:type="gramEnd"/>
      <w:r w:rsidRPr="00884E92">
        <w:rPr>
          <w:rFonts w:ascii="Times New Roman" w:hAnsi="Times New Roman" w:cs="Times New Roman"/>
          <w:sz w:val="28"/>
          <w:szCs w:val="28"/>
        </w:rPr>
        <w:t xml:space="preserve"> ходом реализации мероприятий Подпрограммы;</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подготовку отчетов о реализации Подпрограммы.</w:t>
      </w:r>
    </w:p>
    <w:p w:rsidR="0036596C" w:rsidRPr="00884E92" w:rsidRDefault="008362AD" w:rsidP="00884E92">
      <w:pPr>
        <w:pStyle w:val="ConsPlusNormal"/>
        <w:ind w:firstLine="709"/>
        <w:jc w:val="both"/>
        <w:rPr>
          <w:rFonts w:ascii="Times New Roman" w:hAnsi="Times New Roman" w:cs="Times New Roman"/>
          <w:sz w:val="28"/>
          <w:szCs w:val="28"/>
        </w:rPr>
      </w:pPr>
      <w:r w:rsidRPr="00884E92">
        <w:rPr>
          <w:rFonts w:ascii="Times New Roman" w:hAnsi="Times New Roman" w:cs="Times New Roman"/>
          <w:sz w:val="28"/>
          <w:szCs w:val="28"/>
        </w:rPr>
        <w:t xml:space="preserve">4.3. </w:t>
      </w:r>
      <w:r w:rsidR="0036596C" w:rsidRPr="00884E92">
        <w:rPr>
          <w:rFonts w:ascii="Times New Roman" w:hAnsi="Times New Roman" w:cs="Times New Roman"/>
          <w:sz w:val="28"/>
          <w:szCs w:val="28"/>
        </w:rPr>
        <w:t>Отчеты о реализации муниципальной программы</w:t>
      </w:r>
      <w:r w:rsidR="008E05AD" w:rsidRPr="00884E92">
        <w:rPr>
          <w:rFonts w:ascii="Times New Roman" w:hAnsi="Times New Roman" w:cs="Times New Roman"/>
          <w:sz w:val="28"/>
          <w:szCs w:val="28"/>
        </w:rPr>
        <w:t xml:space="preserve">, МКУ «Центр обеспечения жизнедеятельности г. Ачинска» </w:t>
      </w:r>
      <w:r w:rsidR="0036596C" w:rsidRPr="00884E92">
        <w:rPr>
          <w:rFonts w:ascii="Times New Roman" w:hAnsi="Times New Roman" w:cs="Times New Roman"/>
          <w:sz w:val="28"/>
          <w:szCs w:val="28"/>
        </w:rPr>
        <w:t>предоставля</w:t>
      </w:r>
      <w:r w:rsidR="008E05AD" w:rsidRPr="00884E92">
        <w:rPr>
          <w:rFonts w:ascii="Times New Roman" w:hAnsi="Times New Roman" w:cs="Times New Roman"/>
          <w:sz w:val="28"/>
          <w:szCs w:val="28"/>
        </w:rPr>
        <w:t>е</w:t>
      </w:r>
      <w:r w:rsidR="0036596C" w:rsidRPr="00884E92">
        <w:rPr>
          <w:rFonts w:ascii="Times New Roman" w:hAnsi="Times New Roman" w:cs="Times New Roman"/>
          <w:sz w:val="28"/>
          <w:szCs w:val="28"/>
        </w:rPr>
        <w:t>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r w:rsidR="00AB75E3" w:rsidRPr="00884E92">
        <w:rPr>
          <w:rFonts w:ascii="Times New Roman" w:hAnsi="Times New Roman" w:cs="Times New Roman"/>
          <w:sz w:val="28"/>
          <w:szCs w:val="28"/>
        </w:rPr>
        <w:t>.</w:t>
      </w:r>
      <w:r w:rsidR="0036596C" w:rsidRPr="00884E92">
        <w:rPr>
          <w:rFonts w:ascii="Times New Roman" w:hAnsi="Times New Roman" w:cs="Times New Roman"/>
          <w:sz w:val="28"/>
          <w:szCs w:val="28"/>
        </w:rPr>
        <w:t xml:space="preserve"> Отчет </w:t>
      </w:r>
      <w:r w:rsidR="00AB75E3" w:rsidRPr="00884E92">
        <w:rPr>
          <w:rFonts w:ascii="Times New Roman" w:hAnsi="Times New Roman" w:cs="Times New Roman"/>
          <w:sz w:val="28"/>
          <w:szCs w:val="28"/>
        </w:rPr>
        <w:t xml:space="preserve">о реализации программы </w:t>
      </w:r>
      <w:r w:rsidR="0036596C" w:rsidRPr="00884E92">
        <w:rPr>
          <w:rFonts w:ascii="Times New Roman" w:hAnsi="Times New Roman" w:cs="Times New Roman"/>
          <w:sz w:val="28"/>
          <w:szCs w:val="28"/>
        </w:rPr>
        <w:t>за</w:t>
      </w:r>
      <w:r w:rsidR="0004089F" w:rsidRPr="00884E92">
        <w:rPr>
          <w:rFonts w:ascii="Times New Roman" w:hAnsi="Times New Roman" w:cs="Times New Roman"/>
          <w:sz w:val="28"/>
          <w:szCs w:val="28"/>
        </w:rPr>
        <w:t xml:space="preserve"> 1,2,3 кварталы представляется в срок не позднее 15-го числа месяца, следующего за отчетным </w:t>
      </w:r>
      <w:r w:rsidR="00931A5F" w:rsidRPr="00884E92">
        <w:rPr>
          <w:rFonts w:ascii="Times New Roman" w:hAnsi="Times New Roman" w:cs="Times New Roman"/>
          <w:sz w:val="28"/>
          <w:szCs w:val="28"/>
        </w:rPr>
        <w:t xml:space="preserve">кварталом. </w:t>
      </w:r>
    </w:p>
    <w:p w:rsidR="0036596C" w:rsidRPr="00884E92" w:rsidRDefault="0036596C" w:rsidP="00884E92">
      <w:pPr>
        <w:pStyle w:val="ConsPlusNormal"/>
        <w:ind w:firstLine="709"/>
        <w:jc w:val="both"/>
        <w:rPr>
          <w:rFonts w:ascii="Times New Roman" w:hAnsi="Times New Roman" w:cs="Times New Roman"/>
          <w:sz w:val="28"/>
          <w:szCs w:val="28"/>
        </w:rPr>
      </w:pPr>
      <w:r w:rsidRPr="00884E92">
        <w:rPr>
          <w:rFonts w:ascii="Times New Roman" w:hAnsi="Times New Roman" w:cs="Times New Roman"/>
          <w:sz w:val="28"/>
          <w:szCs w:val="28"/>
        </w:rPr>
        <w:t>Согласованный с соисполнителями муниципальной программы годовой отчет на бумажных носителях и в электронном виде</w:t>
      </w:r>
      <w:r w:rsidR="008E05AD" w:rsidRPr="00884E92">
        <w:rPr>
          <w:rFonts w:ascii="Times New Roman" w:hAnsi="Times New Roman" w:cs="Times New Roman"/>
          <w:sz w:val="28"/>
          <w:szCs w:val="28"/>
        </w:rPr>
        <w:t>, МКУ «Центр обеспечения жизнедеятельности г. Ачинска»</w:t>
      </w:r>
      <w:r w:rsidRPr="00884E92">
        <w:rPr>
          <w:rFonts w:ascii="Times New Roman" w:hAnsi="Times New Roman" w:cs="Times New Roman"/>
          <w:sz w:val="28"/>
          <w:szCs w:val="28"/>
        </w:rPr>
        <w:t xml:space="preserve"> представляет в управление экономического развития и планирования администрации города Ачинска до 1 марта года следующего </w:t>
      </w:r>
      <w:proofErr w:type="gramStart"/>
      <w:r w:rsidRPr="00884E92">
        <w:rPr>
          <w:rFonts w:ascii="Times New Roman" w:hAnsi="Times New Roman" w:cs="Times New Roman"/>
          <w:sz w:val="28"/>
          <w:szCs w:val="28"/>
        </w:rPr>
        <w:t>за</w:t>
      </w:r>
      <w:proofErr w:type="gramEnd"/>
      <w:r w:rsidRPr="00884E92">
        <w:rPr>
          <w:rFonts w:ascii="Times New Roman" w:hAnsi="Times New Roman" w:cs="Times New Roman"/>
          <w:sz w:val="28"/>
          <w:szCs w:val="28"/>
        </w:rPr>
        <w:t xml:space="preserve"> отчетным. </w:t>
      </w:r>
    </w:p>
    <w:p w:rsidR="0036596C" w:rsidRPr="00884E92" w:rsidRDefault="0036596C" w:rsidP="00884E92">
      <w:pPr>
        <w:pStyle w:val="ConsPlusNormal"/>
        <w:ind w:firstLine="708"/>
        <w:jc w:val="both"/>
        <w:rPr>
          <w:rFonts w:ascii="Times New Roman" w:hAnsi="Times New Roman" w:cs="Times New Roman"/>
          <w:sz w:val="28"/>
          <w:szCs w:val="28"/>
        </w:rPr>
      </w:pPr>
      <w:r w:rsidRPr="00884E92">
        <w:rPr>
          <w:rFonts w:ascii="Times New Roman" w:hAnsi="Times New Roman" w:cs="Times New Roman"/>
          <w:sz w:val="28"/>
          <w:szCs w:val="28"/>
        </w:rPr>
        <w:t xml:space="preserve">Администрация города Ачинска размещает годовой отчет в срок до 1 </w:t>
      </w:r>
      <w:r w:rsidRPr="00884E92">
        <w:rPr>
          <w:rFonts w:ascii="Times New Roman" w:hAnsi="Times New Roman" w:cs="Times New Roman"/>
          <w:sz w:val="28"/>
          <w:szCs w:val="28"/>
        </w:rPr>
        <w:lastRenderedPageBreak/>
        <w:t xml:space="preserve">мая года, следующего за </w:t>
      </w:r>
      <w:proofErr w:type="gramStart"/>
      <w:r w:rsidRPr="00884E92">
        <w:rPr>
          <w:rFonts w:ascii="Times New Roman" w:hAnsi="Times New Roman" w:cs="Times New Roman"/>
          <w:sz w:val="28"/>
          <w:szCs w:val="28"/>
        </w:rPr>
        <w:t>отчетным</w:t>
      </w:r>
      <w:proofErr w:type="gramEnd"/>
      <w:r w:rsidRPr="00884E92">
        <w:rPr>
          <w:rFonts w:ascii="Times New Roman" w:hAnsi="Times New Roman" w:cs="Times New Roman"/>
          <w:sz w:val="28"/>
          <w:szCs w:val="28"/>
        </w:rPr>
        <w:t>, на официальном сайте органов местного самоуправления</w:t>
      </w:r>
      <w:r w:rsidR="00BE7B54" w:rsidRPr="00884E92">
        <w:rPr>
          <w:rFonts w:ascii="Times New Roman" w:hAnsi="Times New Roman" w:cs="Times New Roman"/>
          <w:sz w:val="28"/>
          <w:szCs w:val="28"/>
        </w:rPr>
        <w:t xml:space="preserve"> города Ачинска</w:t>
      </w:r>
      <w:r w:rsidR="008362AD" w:rsidRPr="00884E92">
        <w:rPr>
          <w:rFonts w:ascii="Times New Roman" w:hAnsi="Times New Roman" w:cs="Times New Roman"/>
          <w:sz w:val="28"/>
          <w:szCs w:val="28"/>
        </w:rPr>
        <w:t xml:space="preserve">:  </w:t>
      </w:r>
      <w:hyperlink r:id="rId27" w:history="1">
        <w:r w:rsidR="008362AD" w:rsidRPr="00884E92">
          <w:rPr>
            <w:rStyle w:val="a3"/>
            <w:rFonts w:ascii="Times New Roman" w:hAnsi="Times New Roman" w:cs="Times New Roman"/>
            <w:sz w:val="28"/>
            <w:szCs w:val="28"/>
          </w:rPr>
          <w:t>http://www.adm-achinsk.ru</w:t>
        </w:r>
      </w:hyperlink>
      <w:r w:rsidR="008362AD" w:rsidRPr="00884E92">
        <w:rPr>
          <w:rFonts w:ascii="Times New Roman" w:hAnsi="Times New Roman" w:cs="Times New Roman"/>
          <w:sz w:val="28"/>
          <w:szCs w:val="28"/>
        </w:rPr>
        <w:t xml:space="preserve"> в сети Интернет.</w:t>
      </w:r>
    </w:p>
    <w:p w:rsidR="008B75B1" w:rsidRDefault="008B75B1" w:rsidP="00884E92">
      <w:pPr>
        <w:pStyle w:val="ConsPlusNormal"/>
        <w:jc w:val="both"/>
        <w:rPr>
          <w:rFonts w:ascii="Times New Roman" w:hAnsi="Times New Roman" w:cs="Times New Roman"/>
          <w:sz w:val="28"/>
          <w:szCs w:val="28"/>
        </w:rPr>
      </w:pPr>
    </w:p>
    <w:p w:rsidR="00A52EF9" w:rsidRPr="00A52EF9" w:rsidRDefault="00A52EF9" w:rsidP="00A52EF9">
      <w:pPr>
        <w:autoSpaceDE w:val="0"/>
        <w:autoSpaceDN w:val="0"/>
        <w:adjustRightInd w:val="0"/>
        <w:spacing w:after="0" w:line="240" w:lineRule="auto"/>
        <w:jc w:val="both"/>
        <w:rPr>
          <w:rFonts w:ascii="Times New Roman" w:hAnsi="Times New Roman"/>
          <w:sz w:val="24"/>
          <w:szCs w:val="24"/>
        </w:rPr>
      </w:pPr>
    </w:p>
    <w:p w:rsidR="00196D17" w:rsidRPr="00747A6A" w:rsidRDefault="00196D17">
      <w:pPr>
        <w:rPr>
          <w:color w:val="FF0000"/>
        </w:rPr>
        <w:sectPr w:rsidR="00196D17" w:rsidRPr="00747A6A" w:rsidSect="006717F0">
          <w:pgSz w:w="11905" w:h="16838"/>
          <w:pgMar w:top="1134" w:right="850" w:bottom="1134" w:left="1701" w:header="0" w:footer="0" w:gutter="0"/>
          <w:cols w:space="720"/>
          <w:docGrid w:linePitch="299"/>
        </w:sectPr>
      </w:pPr>
    </w:p>
    <w:p w:rsidR="00A4129F" w:rsidRPr="003F6100" w:rsidRDefault="00D2436C">
      <w:pPr>
        <w:pStyle w:val="ConsPlusNormal"/>
        <w:jc w:val="right"/>
        <w:outlineLvl w:val="2"/>
        <w:rPr>
          <w:rFonts w:ascii="Times New Roman" w:hAnsi="Times New Roman" w:cs="Times New Roman"/>
        </w:rPr>
      </w:pPr>
      <w:r w:rsidRPr="003F6100">
        <w:rPr>
          <w:rFonts w:ascii="Times New Roman" w:hAnsi="Times New Roman" w:cs="Times New Roman"/>
        </w:rPr>
        <w:lastRenderedPageBreak/>
        <w:t>Приложение №</w:t>
      </w:r>
      <w:r w:rsidR="00A4129F" w:rsidRPr="003F6100">
        <w:rPr>
          <w:rFonts w:ascii="Times New Roman" w:hAnsi="Times New Roman" w:cs="Times New Roman"/>
        </w:rPr>
        <w:t xml:space="preserve"> 1</w:t>
      </w:r>
    </w:p>
    <w:p w:rsidR="00A4129F" w:rsidRPr="003F6100" w:rsidRDefault="006717F0" w:rsidP="006717F0">
      <w:pPr>
        <w:pStyle w:val="ConsPlusNormal"/>
        <w:jc w:val="right"/>
        <w:rPr>
          <w:rFonts w:ascii="Times New Roman" w:hAnsi="Times New Roman" w:cs="Times New Roman"/>
        </w:rPr>
      </w:pPr>
      <w:r>
        <w:rPr>
          <w:rFonts w:ascii="Times New Roman" w:hAnsi="Times New Roman" w:cs="Times New Roman"/>
        </w:rPr>
        <w:t xml:space="preserve">к подпрограмме </w:t>
      </w:r>
      <w:r w:rsidR="003F6100" w:rsidRPr="003F6100">
        <w:rPr>
          <w:rFonts w:ascii="Times New Roman" w:hAnsi="Times New Roman" w:cs="Times New Roman"/>
          <w:sz w:val="24"/>
          <w:szCs w:val="24"/>
        </w:rPr>
        <w:t>«Формирование</w:t>
      </w:r>
      <w:r>
        <w:rPr>
          <w:rFonts w:ascii="Times New Roman" w:hAnsi="Times New Roman" w:cs="Times New Roman"/>
        </w:rPr>
        <w:t xml:space="preserve"> </w:t>
      </w:r>
      <w:r w:rsidR="00C40CAA">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r w:rsidR="00A4129F" w:rsidRPr="003F6100">
        <w:rPr>
          <w:rFonts w:ascii="Times New Roman" w:hAnsi="Times New Roman" w:cs="Times New Roman"/>
        </w:rPr>
        <w:t>,</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w:t>
      </w:r>
      <w:r w:rsidR="00A4129F" w:rsidRPr="003F6100">
        <w:rPr>
          <w:rFonts w:ascii="Times New Roman" w:hAnsi="Times New Roman" w:cs="Times New Roman"/>
        </w:rPr>
        <w:t>муниципаль</w:t>
      </w:r>
      <w:r>
        <w:rPr>
          <w:rFonts w:ascii="Times New Roman" w:hAnsi="Times New Roman" w:cs="Times New Roman"/>
        </w:rPr>
        <w:t xml:space="preserve">ной программы </w:t>
      </w:r>
      <w:r w:rsidR="00D2436C" w:rsidRPr="003F6100">
        <w:rPr>
          <w:rFonts w:ascii="Times New Roman" w:hAnsi="Times New Roman" w:cs="Times New Roman"/>
        </w:rPr>
        <w:t>города Ачинска</w:t>
      </w:r>
    </w:p>
    <w:p w:rsidR="003F6100" w:rsidRPr="006717F0" w:rsidRDefault="00D2436C" w:rsidP="006717F0">
      <w:pPr>
        <w:pStyle w:val="ConsPlusNormal"/>
        <w:jc w:val="right"/>
        <w:rPr>
          <w:rFonts w:ascii="Times New Roman" w:hAnsi="Times New Roman" w:cs="Times New Roman"/>
        </w:rPr>
      </w:pPr>
      <w:r w:rsidRPr="003F6100">
        <w:rPr>
          <w:rFonts w:ascii="Times New Roman" w:hAnsi="Times New Roman" w:cs="Times New Roman"/>
        </w:rPr>
        <w:t xml:space="preserve"> </w:t>
      </w:r>
      <w:r w:rsidR="003F6100" w:rsidRPr="003F6100">
        <w:rPr>
          <w:rFonts w:ascii="Times New Roman" w:hAnsi="Times New Roman" w:cs="Times New Roman"/>
          <w:sz w:val="24"/>
          <w:szCs w:val="24"/>
        </w:rPr>
        <w:t>«Формирование</w:t>
      </w:r>
      <w:r w:rsidR="006717F0">
        <w:rPr>
          <w:rFonts w:ascii="Times New Roman" w:hAnsi="Times New Roman" w:cs="Times New Roman"/>
        </w:rPr>
        <w:t xml:space="preserve"> </w:t>
      </w:r>
      <w:r w:rsidR="00466A52">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p>
    <w:p w:rsidR="00D63F2A" w:rsidRDefault="00D63F2A" w:rsidP="003F6100">
      <w:pPr>
        <w:pStyle w:val="ConsPlusNormal"/>
        <w:jc w:val="right"/>
        <w:rPr>
          <w:rFonts w:ascii="Times New Roman" w:hAnsi="Times New Roman" w:cs="Times New Roman"/>
          <w:color w:val="FF0000"/>
        </w:rPr>
      </w:pPr>
    </w:p>
    <w:p w:rsidR="00A4129F" w:rsidRDefault="00D63F2A" w:rsidP="00D63F2A">
      <w:pPr>
        <w:pStyle w:val="ConsPlusNormal"/>
        <w:jc w:val="center"/>
        <w:rPr>
          <w:rFonts w:ascii="Times New Roman" w:hAnsi="Times New Roman" w:cs="Times New Roman"/>
          <w:sz w:val="24"/>
          <w:szCs w:val="24"/>
        </w:rPr>
      </w:pPr>
      <w:r w:rsidRPr="006717F0">
        <w:rPr>
          <w:rFonts w:ascii="Times New Roman" w:hAnsi="Times New Roman" w:cs="Times New Roman"/>
          <w:sz w:val="24"/>
          <w:szCs w:val="24"/>
        </w:rPr>
        <w:t>Перечень и значения показателей результативности подпрограммы</w:t>
      </w:r>
    </w:p>
    <w:p w:rsidR="006717F0" w:rsidRPr="006717F0" w:rsidRDefault="006717F0" w:rsidP="00D63F2A">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700"/>
        <w:gridCol w:w="1123"/>
        <w:gridCol w:w="9"/>
        <w:gridCol w:w="1881"/>
        <w:gridCol w:w="2270"/>
        <w:gridCol w:w="1605"/>
        <w:gridCol w:w="1605"/>
        <w:gridCol w:w="1678"/>
      </w:tblGrid>
      <w:tr w:rsidR="00DA2CE8" w:rsidRPr="004E31BF" w:rsidTr="006717F0">
        <w:trPr>
          <w:tblHeader/>
          <w:jc w:val="center"/>
        </w:trPr>
        <w:tc>
          <w:tcPr>
            <w:tcW w:w="567"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N </w:t>
            </w:r>
            <w:proofErr w:type="gramStart"/>
            <w:r w:rsidRPr="004E31BF">
              <w:rPr>
                <w:rFonts w:ascii="Times New Roman" w:hAnsi="Times New Roman" w:cs="Times New Roman"/>
                <w:sz w:val="20"/>
                <w:szCs w:val="20"/>
              </w:rPr>
              <w:t>п</w:t>
            </w:r>
            <w:proofErr w:type="gramEnd"/>
            <w:r w:rsidRPr="004E31BF">
              <w:rPr>
                <w:rFonts w:ascii="Times New Roman" w:hAnsi="Times New Roman" w:cs="Times New Roman"/>
                <w:sz w:val="20"/>
                <w:szCs w:val="20"/>
              </w:rPr>
              <w:t>/п</w:t>
            </w:r>
          </w:p>
        </w:tc>
        <w:tc>
          <w:tcPr>
            <w:tcW w:w="3934"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Цель, показатели результативности</w:t>
            </w:r>
          </w:p>
        </w:tc>
        <w:tc>
          <w:tcPr>
            <w:tcW w:w="1197" w:type="dxa"/>
            <w:gridSpan w:val="2"/>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Единица измерения</w:t>
            </w:r>
          </w:p>
        </w:tc>
        <w:tc>
          <w:tcPr>
            <w:tcW w:w="1996"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Источник информации</w:t>
            </w:r>
          </w:p>
        </w:tc>
        <w:tc>
          <w:tcPr>
            <w:tcW w:w="7591" w:type="dxa"/>
            <w:gridSpan w:val="4"/>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Годы реализации подпрограммы</w:t>
            </w:r>
          </w:p>
        </w:tc>
      </w:tr>
      <w:tr w:rsidR="00DA2CE8" w:rsidRPr="004E31BF" w:rsidTr="006717F0">
        <w:trPr>
          <w:tblHeader/>
          <w:jc w:val="center"/>
        </w:trPr>
        <w:tc>
          <w:tcPr>
            <w:tcW w:w="567" w:type="dxa"/>
            <w:vMerge/>
          </w:tcPr>
          <w:p w:rsidR="00DA2CE8" w:rsidRPr="004E31BF" w:rsidRDefault="00DA2CE8" w:rsidP="00DA2CE8">
            <w:pPr>
              <w:spacing w:after="0" w:line="240" w:lineRule="auto"/>
              <w:rPr>
                <w:rFonts w:ascii="Times New Roman" w:hAnsi="Times New Roman"/>
                <w:sz w:val="20"/>
                <w:szCs w:val="20"/>
              </w:rPr>
            </w:pPr>
          </w:p>
        </w:tc>
        <w:tc>
          <w:tcPr>
            <w:tcW w:w="3934" w:type="dxa"/>
            <w:vMerge/>
          </w:tcPr>
          <w:p w:rsidR="00DA2CE8" w:rsidRPr="004E31BF" w:rsidRDefault="00DA2CE8" w:rsidP="00DA2CE8">
            <w:pPr>
              <w:spacing w:after="0" w:line="240" w:lineRule="auto"/>
              <w:rPr>
                <w:rFonts w:ascii="Times New Roman" w:hAnsi="Times New Roman"/>
                <w:sz w:val="20"/>
                <w:szCs w:val="20"/>
              </w:rPr>
            </w:pPr>
          </w:p>
        </w:tc>
        <w:tc>
          <w:tcPr>
            <w:tcW w:w="1197" w:type="dxa"/>
            <w:gridSpan w:val="2"/>
            <w:vMerge/>
          </w:tcPr>
          <w:p w:rsidR="00DA2CE8" w:rsidRPr="004E31BF" w:rsidRDefault="00DA2CE8" w:rsidP="00DA2CE8">
            <w:pPr>
              <w:spacing w:after="0" w:line="240" w:lineRule="auto"/>
              <w:rPr>
                <w:rFonts w:ascii="Times New Roman" w:hAnsi="Times New Roman"/>
                <w:sz w:val="20"/>
                <w:szCs w:val="20"/>
              </w:rPr>
            </w:pPr>
          </w:p>
        </w:tc>
        <w:tc>
          <w:tcPr>
            <w:tcW w:w="1996" w:type="dxa"/>
            <w:vMerge/>
          </w:tcPr>
          <w:p w:rsidR="00DA2CE8" w:rsidRPr="004E31BF" w:rsidRDefault="00DA2CE8" w:rsidP="00DA2CE8">
            <w:pPr>
              <w:spacing w:after="0" w:line="240" w:lineRule="auto"/>
              <w:rPr>
                <w:rFonts w:ascii="Times New Roman" w:hAnsi="Times New Roman"/>
                <w:sz w:val="20"/>
                <w:szCs w:val="20"/>
              </w:rPr>
            </w:pPr>
          </w:p>
        </w:tc>
        <w:tc>
          <w:tcPr>
            <w:tcW w:w="2410"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1</w:t>
            </w:r>
            <w:r w:rsidRPr="004E31BF">
              <w:rPr>
                <w:rFonts w:ascii="Times New Roman" w:hAnsi="Times New Roman" w:cs="Times New Roman"/>
                <w:sz w:val="20"/>
                <w:szCs w:val="20"/>
              </w:rPr>
              <w:t xml:space="preserve"> год</w:t>
            </w:r>
          </w:p>
        </w:tc>
        <w:tc>
          <w:tcPr>
            <w:tcW w:w="1701"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1701"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779"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r>
      <w:tr w:rsidR="00DA2CE8" w:rsidRPr="004E31BF" w:rsidTr="006717F0">
        <w:trPr>
          <w:tblHeader/>
          <w:jc w:val="center"/>
        </w:trPr>
        <w:tc>
          <w:tcPr>
            <w:tcW w:w="567"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1</w:t>
            </w:r>
          </w:p>
        </w:tc>
        <w:tc>
          <w:tcPr>
            <w:tcW w:w="3934"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2</w:t>
            </w:r>
          </w:p>
        </w:tc>
        <w:tc>
          <w:tcPr>
            <w:tcW w:w="1188"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3</w:t>
            </w:r>
          </w:p>
        </w:tc>
        <w:tc>
          <w:tcPr>
            <w:tcW w:w="2005" w:type="dxa"/>
            <w:gridSpan w:val="2"/>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4</w:t>
            </w:r>
          </w:p>
        </w:tc>
        <w:tc>
          <w:tcPr>
            <w:tcW w:w="2410"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5</w:t>
            </w:r>
          </w:p>
        </w:tc>
        <w:tc>
          <w:tcPr>
            <w:tcW w:w="1701"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6</w:t>
            </w:r>
          </w:p>
        </w:tc>
        <w:tc>
          <w:tcPr>
            <w:tcW w:w="1701"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7</w:t>
            </w:r>
          </w:p>
        </w:tc>
        <w:tc>
          <w:tcPr>
            <w:tcW w:w="1779"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8</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Цель подпрограммы: Создание наиболее благоприятных и комфортных условий жизнедеятельности населения.</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Задача: </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1. обеспечение формирования единого облика города Ачинска;</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2.обеспечение создания, содержания и развития объектов благоустройства на территории города Ачинска, включая 3.объекты, находящиеся в частной собственности и прилегающие к ним территории;</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Показатели результативности:</w:t>
            </w:r>
          </w:p>
        </w:tc>
      </w:tr>
      <w:tr w:rsidR="00A77833" w:rsidRPr="004E31BF" w:rsidTr="006717F0">
        <w:trPr>
          <w:trHeight w:val="431"/>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3.1</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ед.</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14</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779"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r>
      <w:tr w:rsidR="00A77833" w:rsidRPr="004E31BF" w:rsidTr="006717F0">
        <w:trPr>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3.2</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дворовых территорий на текущую дату /общее кол-во МКД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779" w:type="dxa"/>
          </w:tcPr>
          <w:p w:rsidR="00A77833" w:rsidRPr="004E31BF" w:rsidRDefault="00A77833" w:rsidP="002E5DD2">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r w:rsidR="002E5DD2">
              <w:rPr>
                <w:rFonts w:ascii="Times New Roman" w:hAnsi="Times New Roman" w:cs="Times New Roman"/>
                <w:color w:val="000000"/>
                <w:sz w:val="20"/>
                <w:szCs w:val="20"/>
              </w:rPr>
              <w:t>2,4</w:t>
            </w:r>
          </w:p>
        </w:tc>
      </w:tr>
      <w:tr w:rsidR="00A77833" w:rsidRPr="004E31BF" w:rsidTr="006717F0">
        <w:trPr>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3.3</w:t>
            </w:r>
          </w:p>
        </w:tc>
        <w:tc>
          <w:tcPr>
            <w:tcW w:w="3934" w:type="dxa"/>
          </w:tcPr>
          <w:p w:rsidR="00A77833" w:rsidRPr="004E31BF" w:rsidRDefault="00A77833" w:rsidP="00DA2CE8">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w:t>
            </w:r>
            <w:r w:rsidRPr="004E31BF">
              <w:rPr>
                <w:rFonts w:ascii="Times New Roman" w:hAnsi="Times New Roman" w:cs="Times New Roman"/>
                <w:bCs/>
                <w:color w:val="000000"/>
                <w:sz w:val="20"/>
                <w:szCs w:val="20"/>
              </w:rPr>
              <w:lastRenderedPageBreak/>
              <w:t>субъекта Российской Федерации)</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lastRenderedPageBreak/>
              <w:t>%</w:t>
            </w:r>
          </w:p>
        </w:tc>
        <w:tc>
          <w:tcPr>
            <w:tcW w:w="1996" w:type="dxa"/>
          </w:tcPr>
          <w:p w:rsidR="00A77833" w:rsidRPr="004E31BF" w:rsidRDefault="00A77833" w:rsidP="00DA2CE8">
            <w:pPr>
              <w:pStyle w:val="ConsPlusNormal"/>
              <w:jc w:val="center"/>
              <w:rPr>
                <w:rFonts w:ascii="Times New Roman" w:hAnsi="Times New Roman" w:cs="Times New Roman"/>
                <w:color w:val="000000"/>
                <w:szCs w:val="20"/>
              </w:rPr>
            </w:pPr>
            <w:r>
              <w:rPr>
                <w:rFonts w:ascii="Times New Roman" w:hAnsi="Times New Roman" w:cs="Times New Roman"/>
                <w:color w:val="000000"/>
                <w:szCs w:val="20"/>
              </w:rPr>
              <w:t>Х</w:t>
            </w:r>
          </w:p>
        </w:tc>
        <w:tc>
          <w:tcPr>
            <w:tcW w:w="2410"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79" w:type="dxa"/>
          </w:tcPr>
          <w:p w:rsidR="00A77833" w:rsidRPr="004E31BF" w:rsidRDefault="00A77833" w:rsidP="00DA2CE8">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r>
      <w:tr w:rsidR="00A77833" w:rsidRPr="004E31BF" w:rsidTr="006717F0">
        <w:trPr>
          <w:trHeight w:val="2446"/>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lastRenderedPageBreak/>
              <w:t>3.4</w:t>
            </w:r>
          </w:p>
        </w:tc>
        <w:tc>
          <w:tcPr>
            <w:tcW w:w="3934" w:type="dxa"/>
          </w:tcPr>
          <w:p w:rsidR="00A77833" w:rsidRPr="004E31BF" w:rsidRDefault="00A77833" w:rsidP="00DA2CE8">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bCs/>
                <w:i/>
                <w:color w:val="000000"/>
                <w:sz w:val="20"/>
                <w:szCs w:val="20"/>
              </w:rPr>
              <w:t>формула расчета: кол-во граждан в возрасте от 14 лет, принявших участие в решении вопросов развития гор</w:t>
            </w:r>
            <w:proofErr w:type="gramStart"/>
            <w:r w:rsidRPr="004E31BF">
              <w:rPr>
                <w:rFonts w:ascii="Times New Roman" w:hAnsi="Times New Roman" w:cs="Times New Roman"/>
                <w:bCs/>
                <w:i/>
                <w:color w:val="000000"/>
                <w:sz w:val="20"/>
                <w:szCs w:val="20"/>
              </w:rPr>
              <w:t>.</w:t>
            </w:r>
            <w:proofErr w:type="gramEnd"/>
            <w:r w:rsidRPr="004E31BF">
              <w:rPr>
                <w:rFonts w:ascii="Times New Roman" w:hAnsi="Times New Roman" w:cs="Times New Roman"/>
                <w:bCs/>
                <w:i/>
                <w:color w:val="000000"/>
                <w:sz w:val="20"/>
                <w:szCs w:val="20"/>
              </w:rPr>
              <w:t xml:space="preserve"> </w:t>
            </w:r>
            <w:proofErr w:type="gramStart"/>
            <w:r w:rsidRPr="004E31BF">
              <w:rPr>
                <w:rFonts w:ascii="Times New Roman" w:hAnsi="Times New Roman" w:cs="Times New Roman"/>
                <w:bCs/>
                <w:i/>
                <w:color w:val="000000"/>
                <w:sz w:val="20"/>
                <w:szCs w:val="20"/>
              </w:rPr>
              <w:t>с</w:t>
            </w:r>
            <w:proofErr w:type="gramEnd"/>
            <w:r w:rsidRPr="004E31BF">
              <w:rPr>
                <w:rFonts w:ascii="Times New Roman" w:hAnsi="Times New Roman" w:cs="Times New Roman"/>
                <w:bCs/>
                <w:i/>
                <w:color w:val="000000"/>
                <w:sz w:val="20"/>
                <w:szCs w:val="20"/>
              </w:rPr>
              <w:t>реды/ численность населения города в возрасте от 14 лет, проживающих на территории г. Ачинска на начало года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8E43E3" w:rsidRDefault="00A77833" w:rsidP="00E61DA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Cs w:val="20"/>
              </w:rPr>
              <w:t>17,95</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/87355*100)</w:t>
            </w:r>
          </w:p>
          <w:p w:rsidR="00A77833" w:rsidRPr="004E31BF" w:rsidRDefault="00A77833" w:rsidP="00E61DA5">
            <w:pPr>
              <w:pStyle w:val="ConsPlusNormal"/>
              <w:jc w:val="center"/>
              <w:rPr>
                <w:rFonts w:ascii="Times New Roman" w:hAnsi="Times New Roman" w:cs="Times New Roman"/>
                <w:color w:val="000000"/>
                <w:szCs w:val="20"/>
              </w:rPr>
            </w:pPr>
          </w:p>
          <w:p w:rsidR="00A77833" w:rsidRPr="004E31BF" w:rsidRDefault="00A77833" w:rsidP="00E61DA5">
            <w:pPr>
              <w:pStyle w:val="ConsPlusNormal"/>
              <w:jc w:val="center"/>
              <w:rPr>
                <w:rFonts w:ascii="Times New Roman" w:hAnsi="Times New Roman" w:cs="Times New Roman"/>
                <w:color w:val="000000"/>
                <w:szCs w:val="20"/>
              </w:rPr>
            </w:pPr>
          </w:p>
          <w:p w:rsidR="00A77833" w:rsidRPr="004E31BF" w:rsidRDefault="00A77833" w:rsidP="00E61DA5">
            <w:pPr>
              <w:pStyle w:val="ConsPlusNormal"/>
              <w:jc w:val="center"/>
              <w:rPr>
                <w:rFonts w:ascii="Times New Roman" w:hAnsi="Times New Roman" w:cs="Times New Roman"/>
                <w:color w:val="000000"/>
                <w:sz w:val="20"/>
                <w:szCs w:val="20"/>
              </w:rPr>
            </w:pPr>
          </w:p>
        </w:tc>
        <w:tc>
          <w:tcPr>
            <w:tcW w:w="1701" w:type="dxa"/>
          </w:tcPr>
          <w:p w:rsidR="00A77833" w:rsidRPr="004E31BF" w:rsidRDefault="00D26C9C" w:rsidP="00E61DA5">
            <w:pPr>
              <w:pStyle w:val="ConsPlusNormal"/>
              <w:jc w:val="center"/>
              <w:rPr>
                <w:rFonts w:ascii="Times New Roman" w:hAnsi="Times New Roman" w:cs="Times New Roman"/>
                <w:color w:val="000000"/>
                <w:szCs w:val="20"/>
              </w:rPr>
            </w:pPr>
            <w:r>
              <w:rPr>
                <w:rFonts w:ascii="Times New Roman" w:hAnsi="Times New Roman" w:cs="Times New Roman"/>
                <w:color w:val="000000"/>
                <w:szCs w:val="20"/>
              </w:rPr>
              <w:t>20,0</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sidR="00623589">
              <w:rPr>
                <w:rFonts w:ascii="Times New Roman" w:hAnsi="Times New Roman" w:cs="Times New Roman"/>
                <w:color w:val="000000"/>
                <w:sz w:val="16"/>
                <w:szCs w:val="16"/>
              </w:rPr>
              <w:t>17359/86794</w:t>
            </w:r>
            <w:r w:rsidRPr="008E43E3">
              <w:rPr>
                <w:rFonts w:ascii="Times New Roman" w:hAnsi="Times New Roman" w:cs="Times New Roman"/>
                <w:color w:val="000000"/>
                <w:sz w:val="16"/>
                <w:szCs w:val="16"/>
              </w:rPr>
              <w:t>*100)</w:t>
            </w:r>
          </w:p>
          <w:p w:rsidR="00A77833" w:rsidRPr="008E43E3" w:rsidRDefault="00A77833" w:rsidP="00E61DA5">
            <w:pPr>
              <w:pStyle w:val="ConsPlusNormal"/>
              <w:jc w:val="center"/>
              <w:rPr>
                <w:rFonts w:ascii="Times New Roman" w:hAnsi="Times New Roman" w:cs="Times New Roman"/>
                <w:color w:val="000000"/>
                <w:sz w:val="16"/>
                <w:szCs w:val="16"/>
              </w:rPr>
            </w:pP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17,90</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87604</w:t>
            </w:r>
            <w:r w:rsidRPr="008E43E3">
              <w:rPr>
                <w:rFonts w:ascii="Times New Roman" w:hAnsi="Times New Roman" w:cs="Times New Roman"/>
                <w:color w:val="000000"/>
                <w:sz w:val="16"/>
                <w:szCs w:val="16"/>
              </w:rPr>
              <w:t>*100)</w:t>
            </w:r>
          </w:p>
          <w:p w:rsidR="00A77833" w:rsidRPr="008E43E3" w:rsidRDefault="00A77833" w:rsidP="00E61DA5">
            <w:pPr>
              <w:pStyle w:val="ConsPlusNormal"/>
              <w:jc w:val="center"/>
              <w:rPr>
                <w:rFonts w:ascii="Times New Roman" w:hAnsi="Times New Roman" w:cs="Times New Roman"/>
                <w:color w:val="000000"/>
                <w:sz w:val="16"/>
                <w:szCs w:val="16"/>
              </w:rPr>
            </w:pPr>
          </w:p>
        </w:tc>
        <w:tc>
          <w:tcPr>
            <w:tcW w:w="1779" w:type="dxa"/>
          </w:tcPr>
          <w:p w:rsidR="00A77833" w:rsidRPr="004E31BF" w:rsidRDefault="00A77833" w:rsidP="00DA2CE8">
            <w:pPr>
              <w:pStyle w:val="ConsPlusNormal"/>
              <w:jc w:val="center"/>
              <w:rPr>
                <w:rFonts w:ascii="Times New Roman" w:hAnsi="Times New Roman" w:cs="Times New Roman"/>
                <w:color w:val="000000"/>
                <w:szCs w:val="20"/>
              </w:rPr>
            </w:pPr>
            <w:r>
              <w:rPr>
                <w:rFonts w:ascii="Times New Roman" w:hAnsi="Times New Roman" w:cs="Times New Roman"/>
                <w:color w:val="000000"/>
                <w:szCs w:val="20"/>
              </w:rPr>
              <w:t>17,90</w:t>
            </w:r>
          </w:p>
          <w:p w:rsidR="00A77833" w:rsidRPr="008E43E3" w:rsidRDefault="00A77833" w:rsidP="00DA2CE8">
            <w:pPr>
              <w:pStyle w:val="ConsPlusNormal"/>
              <w:jc w:val="center"/>
              <w:rPr>
                <w:rFonts w:ascii="Times New Roman" w:hAnsi="Times New Roman" w:cs="Times New Roman"/>
                <w:color w:val="000000"/>
                <w:sz w:val="16"/>
                <w:szCs w:val="16"/>
              </w:rPr>
            </w:pPr>
          </w:p>
          <w:p w:rsidR="00A77833" w:rsidRPr="008E43E3" w:rsidRDefault="00A77833" w:rsidP="00DA2CE8">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87799</w:t>
            </w:r>
            <w:r w:rsidRPr="008E43E3">
              <w:rPr>
                <w:rFonts w:ascii="Times New Roman" w:hAnsi="Times New Roman" w:cs="Times New Roman"/>
                <w:color w:val="000000"/>
                <w:sz w:val="16"/>
                <w:szCs w:val="16"/>
              </w:rPr>
              <w:t>*100)</w:t>
            </w:r>
          </w:p>
          <w:p w:rsidR="00A77833" w:rsidRPr="008E43E3" w:rsidRDefault="00A77833" w:rsidP="00DA2CE8">
            <w:pPr>
              <w:pStyle w:val="ConsPlusNormal"/>
              <w:jc w:val="center"/>
              <w:rPr>
                <w:rFonts w:ascii="Times New Roman" w:hAnsi="Times New Roman" w:cs="Times New Roman"/>
                <w:color w:val="000000"/>
                <w:sz w:val="16"/>
                <w:szCs w:val="16"/>
              </w:rPr>
            </w:pPr>
          </w:p>
        </w:tc>
      </w:tr>
      <w:tr w:rsidR="00A77833" w:rsidRPr="004E31BF" w:rsidTr="006717F0">
        <w:trPr>
          <w:trHeight w:val="375"/>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3.5</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sz w:val="20"/>
                <w:szCs w:val="20"/>
              </w:rPr>
              <w:t>ед.</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701" w:type="dxa"/>
          </w:tcPr>
          <w:p w:rsidR="00A77833" w:rsidRPr="004E31BF" w:rsidRDefault="00D26C9C" w:rsidP="00E61DA5">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779" w:type="dxa"/>
          </w:tcPr>
          <w:p w:rsidR="00A77833" w:rsidRPr="004E31BF" w:rsidRDefault="00A77833" w:rsidP="00DA2CE8">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r>
      <w:tr w:rsidR="00A77833" w:rsidRPr="004E31BF" w:rsidTr="006717F0">
        <w:trPr>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3.6</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территорий на текущую дату / общее кол-во общественных пространств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Default="007732FA" w:rsidP="00E61DA5">
            <w:pPr>
              <w:pStyle w:val="ConsPlusNormal"/>
              <w:jc w:val="center"/>
              <w:rPr>
                <w:rFonts w:ascii="Times New Roman" w:hAnsi="Times New Roman" w:cs="Times New Roman"/>
                <w:color w:val="000000"/>
                <w:szCs w:val="20"/>
              </w:rPr>
            </w:pPr>
            <w:r>
              <w:rPr>
                <w:rFonts w:ascii="Times New Roman" w:hAnsi="Times New Roman" w:cs="Times New Roman"/>
                <w:color w:val="000000"/>
                <w:szCs w:val="20"/>
              </w:rPr>
              <w:t>85</w:t>
            </w:r>
          </w:p>
          <w:p w:rsidR="00003DE1" w:rsidRDefault="00003DE1" w:rsidP="00E61DA5">
            <w:pPr>
              <w:pStyle w:val="ConsPlusNormal"/>
              <w:jc w:val="center"/>
              <w:rPr>
                <w:rFonts w:ascii="Times New Roman" w:hAnsi="Times New Roman" w:cs="Times New Roman"/>
                <w:color w:val="000000"/>
                <w:szCs w:val="20"/>
              </w:rPr>
            </w:pPr>
          </w:p>
          <w:p w:rsidR="00003DE1" w:rsidRDefault="00003DE1" w:rsidP="00E61DA5">
            <w:pPr>
              <w:pStyle w:val="ConsPlusNormal"/>
              <w:jc w:val="center"/>
              <w:rPr>
                <w:rFonts w:ascii="Times New Roman" w:hAnsi="Times New Roman" w:cs="Times New Roman"/>
                <w:color w:val="000000"/>
                <w:szCs w:val="20"/>
              </w:rPr>
            </w:pPr>
          </w:p>
          <w:p w:rsidR="00003DE1" w:rsidRPr="004E31BF" w:rsidRDefault="00003DE1" w:rsidP="00E61DA5">
            <w:pPr>
              <w:pStyle w:val="ConsPlusNormal"/>
              <w:jc w:val="center"/>
              <w:rPr>
                <w:rFonts w:ascii="Times New Roman" w:hAnsi="Times New Roman" w:cs="Times New Roman"/>
                <w:color w:val="000000"/>
                <w:sz w:val="20"/>
                <w:szCs w:val="20"/>
              </w:rPr>
            </w:pP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Cs w:val="20"/>
              </w:rPr>
              <w:t>90</w:t>
            </w:r>
            <w:r>
              <w:rPr>
                <w:rFonts w:ascii="Times New Roman" w:hAnsi="Times New Roman" w:cs="Times New Roman"/>
                <w:color w:val="000000"/>
                <w:szCs w:val="20"/>
              </w:rPr>
              <w:t>,</w:t>
            </w:r>
            <w:r w:rsidR="00BC579A">
              <w:rPr>
                <w:rFonts w:ascii="Times New Roman" w:hAnsi="Times New Roman" w:cs="Times New Roman"/>
                <w:color w:val="000000"/>
                <w:szCs w:val="20"/>
              </w:rPr>
              <w:t>9</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Cs w:val="20"/>
              </w:rPr>
              <w:t>95</w:t>
            </w:r>
            <w:r>
              <w:rPr>
                <w:rFonts w:ascii="Times New Roman" w:hAnsi="Times New Roman" w:cs="Times New Roman"/>
                <w:color w:val="000000"/>
                <w:szCs w:val="20"/>
              </w:rPr>
              <w:t>,</w:t>
            </w:r>
            <w:r w:rsidR="00BC579A">
              <w:rPr>
                <w:rFonts w:ascii="Times New Roman" w:hAnsi="Times New Roman" w:cs="Times New Roman"/>
                <w:color w:val="000000"/>
                <w:szCs w:val="20"/>
              </w:rPr>
              <w:t>9</w:t>
            </w:r>
          </w:p>
        </w:tc>
        <w:tc>
          <w:tcPr>
            <w:tcW w:w="1779" w:type="dxa"/>
          </w:tcPr>
          <w:p w:rsidR="00A77833" w:rsidRPr="004E31BF" w:rsidRDefault="00A77833" w:rsidP="00DA2CE8">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rsidR="00783D53" w:rsidRDefault="00783D53" w:rsidP="00783D53">
      <w:pPr>
        <w:spacing w:after="0" w:line="240" w:lineRule="auto"/>
        <w:rPr>
          <w:rFonts w:ascii="Times New Roman" w:hAnsi="Times New Roman"/>
        </w:rPr>
      </w:pPr>
    </w:p>
    <w:p w:rsidR="00783D53" w:rsidRDefault="00783D53" w:rsidP="00783D53">
      <w:pPr>
        <w:spacing w:after="0" w:line="240" w:lineRule="auto"/>
        <w:rPr>
          <w:rFonts w:ascii="Times New Roman" w:hAnsi="Times New Roman"/>
        </w:rPr>
      </w:pPr>
    </w:p>
    <w:p w:rsidR="00783D53" w:rsidRDefault="00783D53" w:rsidP="00783D53">
      <w:pPr>
        <w:spacing w:after="0" w:line="240" w:lineRule="auto"/>
        <w:rPr>
          <w:rFonts w:ascii="Times New Roman" w:hAnsi="Times New Roman"/>
        </w:rPr>
      </w:pPr>
    </w:p>
    <w:p w:rsidR="00995508" w:rsidRDefault="00995508" w:rsidP="00995508">
      <w:pPr>
        <w:spacing w:after="0" w:line="240" w:lineRule="auto"/>
        <w:jc w:val="right"/>
        <w:rPr>
          <w:rFonts w:ascii="Times New Roman" w:hAnsi="Times New Roman"/>
        </w:rPr>
      </w:pPr>
    </w:p>
    <w:p w:rsidR="004B7D60" w:rsidRDefault="004B7D60" w:rsidP="00995508">
      <w:pPr>
        <w:spacing w:after="0" w:line="240" w:lineRule="auto"/>
        <w:jc w:val="right"/>
        <w:rPr>
          <w:rFonts w:ascii="Times New Roman" w:hAnsi="Times New Roman"/>
        </w:rPr>
      </w:pPr>
    </w:p>
    <w:p w:rsidR="004B7D60" w:rsidRDefault="004B7D60"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2F3221" w:rsidP="00995508">
      <w:pPr>
        <w:spacing w:after="0" w:line="240" w:lineRule="auto"/>
        <w:jc w:val="right"/>
        <w:rPr>
          <w:rFonts w:ascii="Times New Roman" w:hAnsi="Times New Roman"/>
        </w:rPr>
      </w:pPr>
      <w:r w:rsidRPr="003F6100">
        <w:rPr>
          <w:rFonts w:ascii="Times New Roman" w:hAnsi="Times New Roman"/>
        </w:rPr>
        <w:lastRenderedPageBreak/>
        <w:t>Приложение №</w:t>
      </w:r>
      <w:r w:rsidR="00A4129F" w:rsidRPr="003F6100">
        <w:rPr>
          <w:rFonts w:ascii="Times New Roman" w:hAnsi="Times New Roman"/>
        </w:rPr>
        <w:t xml:space="preserve"> 2</w:t>
      </w:r>
    </w:p>
    <w:p w:rsidR="003F6100" w:rsidRPr="006717F0" w:rsidRDefault="006717F0" w:rsidP="006717F0">
      <w:pPr>
        <w:spacing w:after="0" w:line="240" w:lineRule="auto"/>
        <w:jc w:val="right"/>
        <w:rPr>
          <w:rFonts w:ascii="Times New Roman" w:hAnsi="Times New Roman"/>
        </w:rPr>
      </w:pPr>
      <w:r>
        <w:rPr>
          <w:rFonts w:ascii="Times New Roman" w:hAnsi="Times New Roman"/>
        </w:rPr>
        <w:t xml:space="preserve">к подпрограмме </w:t>
      </w:r>
      <w:r w:rsidR="003F6100" w:rsidRPr="003F6100">
        <w:rPr>
          <w:rFonts w:ascii="Times New Roman" w:hAnsi="Times New Roman"/>
          <w:sz w:val="24"/>
          <w:szCs w:val="24"/>
        </w:rPr>
        <w:t>«Формирование</w:t>
      </w:r>
      <w:r>
        <w:rPr>
          <w:rFonts w:ascii="Times New Roman" w:hAnsi="Times New Roman"/>
          <w:sz w:val="24"/>
          <w:szCs w:val="24"/>
        </w:rPr>
        <w:t xml:space="preserve"> </w:t>
      </w:r>
      <w:r w:rsidR="00466A52">
        <w:rPr>
          <w:rFonts w:ascii="Times New Roman" w:hAnsi="Times New Roman"/>
          <w:sz w:val="24"/>
          <w:szCs w:val="24"/>
        </w:rPr>
        <w:t>современной</w:t>
      </w:r>
      <w:r w:rsidR="003F6100" w:rsidRPr="003F6100">
        <w:rPr>
          <w:rFonts w:ascii="Times New Roman" w:hAnsi="Times New Roman"/>
          <w:sz w:val="24"/>
          <w:szCs w:val="24"/>
        </w:rPr>
        <w:t xml:space="preserve"> городской среды»,</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муниципальной программы </w:t>
      </w:r>
      <w:r w:rsidR="002F3221" w:rsidRPr="003F6100">
        <w:rPr>
          <w:rFonts w:ascii="Times New Roman" w:hAnsi="Times New Roman" w:cs="Times New Roman"/>
        </w:rPr>
        <w:t>города Ачинска</w:t>
      </w:r>
    </w:p>
    <w:p w:rsidR="003F6100" w:rsidRPr="006717F0" w:rsidRDefault="002F3221" w:rsidP="006717F0">
      <w:pPr>
        <w:pStyle w:val="ConsPlusNormal"/>
        <w:jc w:val="right"/>
        <w:rPr>
          <w:rFonts w:ascii="Times New Roman" w:hAnsi="Times New Roman" w:cs="Times New Roman"/>
        </w:rPr>
      </w:pPr>
      <w:r w:rsidRPr="003F6100">
        <w:rPr>
          <w:rFonts w:ascii="Times New Roman" w:hAnsi="Times New Roman" w:cs="Times New Roman"/>
        </w:rPr>
        <w:t xml:space="preserve"> </w:t>
      </w:r>
      <w:r w:rsidR="003F6100" w:rsidRPr="003F6100">
        <w:rPr>
          <w:rFonts w:ascii="Times New Roman" w:hAnsi="Times New Roman" w:cs="Times New Roman"/>
          <w:sz w:val="24"/>
          <w:szCs w:val="24"/>
        </w:rPr>
        <w:t>«Формирование</w:t>
      </w:r>
      <w:r w:rsidR="006717F0">
        <w:rPr>
          <w:rFonts w:ascii="Times New Roman" w:hAnsi="Times New Roman" w:cs="Times New Roman"/>
        </w:rPr>
        <w:t xml:space="preserve"> </w:t>
      </w:r>
      <w:r w:rsidR="000D385A">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p>
    <w:p w:rsidR="00A4129F" w:rsidRPr="00747A6A" w:rsidRDefault="00A4129F" w:rsidP="00995508">
      <w:pPr>
        <w:pStyle w:val="ConsPlusNormal"/>
        <w:jc w:val="right"/>
        <w:rPr>
          <w:color w:val="FF0000"/>
        </w:rPr>
      </w:pPr>
    </w:p>
    <w:p w:rsidR="00A4129F" w:rsidRDefault="00CB0EE9" w:rsidP="00995508">
      <w:pPr>
        <w:pStyle w:val="ConsPlusNormal"/>
        <w:jc w:val="center"/>
        <w:rPr>
          <w:rFonts w:ascii="Times New Roman" w:hAnsi="Times New Roman" w:cs="Times New Roman"/>
        </w:rPr>
      </w:pPr>
      <w:bookmarkStart w:id="4" w:name="P1668"/>
      <w:bookmarkEnd w:id="4"/>
      <w:r w:rsidRPr="003F6100">
        <w:rPr>
          <w:rFonts w:ascii="Times New Roman" w:hAnsi="Times New Roman" w:cs="Times New Roman"/>
        </w:rPr>
        <w:t>Перечень мероприятий подпрограммы</w:t>
      </w:r>
    </w:p>
    <w:p w:rsidR="008B75B1" w:rsidRDefault="008B75B1" w:rsidP="00995508">
      <w:pPr>
        <w:pStyle w:val="ConsPlusNormal"/>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1828"/>
        <w:gridCol w:w="1438"/>
        <w:gridCol w:w="791"/>
        <w:gridCol w:w="790"/>
        <w:gridCol w:w="1179"/>
        <w:gridCol w:w="790"/>
        <w:gridCol w:w="1079"/>
        <w:gridCol w:w="850"/>
        <w:gridCol w:w="992"/>
        <w:gridCol w:w="1278"/>
        <w:gridCol w:w="2865"/>
      </w:tblGrid>
      <w:tr w:rsidR="005B0A0E" w:rsidRPr="004E31BF" w:rsidTr="00003DE1">
        <w:trPr>
          <w:trHeight w:val="1215"/>
          <w:jc w:val="center"/>
        </w:trPr>
        <w:tc>
          <w:tcPr>
            <w:tcW w:w="531"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N </w:t>
            </w:r>
            <w:proofErr w:type="gramStart"/>
            <w:r w:rsidRPr="004E31BF">
              <w:rPr>
                <w:rFonts w:ascii="Times New Roman" w:hAnsi="Times New Roman" w:cs="Times New Roman"/>
                <w:sz w:val="20"/>
                <w:szCs w:val="20"/>
              </w:rPr>
              <w:t>п</w:t>
            </w:r>
            <w:proofErr w:type="gramEnd"/>
            <w:r w:rsidRPr="004E31BF">
              <w:rPr>
                <w:rFonts w:ascii="Times New Roman" w:hAnsi="Times New Roman" w:cs="Times New Roman"/>
                <w:sz w:val="20"/>
                <w:szCs w:val="20"/>
              </w:rPr>
              <w:t>/п</w:t>
            </w:r>
          </w:p>
        </w:tc>
        <w:tc>
          <w:tcPr>
            <w:tcW w:w="1828"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Цель, задачи, мероприятия подпрограммы</w:t>
            </w:r>
          </w:p>
        </w:tc>
        <w:tc>
          <w:tcPr>
            <w:tcW w:w="1438"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3550" w:type="dxa"/>
            <w:gridSpan w:val="4"/>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Код бюджетной классификации</w:t>
            </w:r>
          </w:p>
        </w:tc>
        <w:tc>
          <w:tcPr>
            <w:tcW w:w="4199" w:type="dxa"/>
            <w:gridSpan w:val="4"/>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Расходы по годам реализации программы (тыс. руб.)</w:t>
            </w:r>
          </w:p>
        </w:tc>
        <w:tc>
          <w:tcPr>
            <w:tcW w:w="2865"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B0A0E" w:rsidRPr="004E31BF" w:rsidTr="00F64C24">
        <w:trPr>
          <w:trHeight w:val="1040"/>
          <w:jc w:val="center"/>
        </w:trPr>
        <w:tc>
          <w:tcPr>
            <w:tcW w:w="531" w:type="dxa"/>
            <w:vMerge/>
          </w:tcPr>
          <w:p w:rsidR="005B0A0E" w:rsidRPr="004E31BF" w:rsidRDefault="005B0A0E" w:rsidP="00401071">
            <w:pPr>
              <w:spacing w:after="0" w:line="240" w:lineRule="auto"/>
              <w:rPr>
                <w:rFonts w:ascii="Times New Roman" w:hAnsi="Times New Roman"/>
                <w:sz w:val="20"/>
                <w:szCs w:val="20"/>
              </w:rPr>
            </w:pPr>
          </w:p>
        </w:tc>
        <w:tc>
          <w:tcPr>
            <w:tcW w:w="1828" w:type="dxa"/>
            <w:vMerge/>
          </w:tcPr>
          <w:p w:rsidR="005B0A0E" w:rsidRPr="004E31BF" w:rsidRDefault="005B0A0E" w:rsidP="00401071">
            <w:pPr>
              <w:spacing w:after="0" w:line="240" w:lineRule="auto"/>
              <w:rPr>
                <w:rFonts w:ascii="Times New Roman" w:hAnsi="Times New Roman"/>
                <w:sz w:val="20"/>
                <w:szCs w:val="20"/>
              </w:rPr>
            </w:pPr>
          </w:p>
        </w:tc>
        <w:tc>
          <w:tcPr>
            <w:tcW w:w="1438" w:type="dxa"/>
            <w:vMerge/>
          </w:tcPr>
          <w:p w:rsidR="005B0A0E" w:rsidRPr="004E31BF" w:rsidRDefault="005B0A0E" w:rsidP="00401071">
            <w:pPr>
              <w:spacing w:after="0" w:line="240" w:lineRule="auto"/>
              <w:rPr>
                <w:rFonts w:ascii="Times New Roman" w:hAnsi="Times New Roman"/>
                <w:sz w:val="20"/>
                <w:szCs w:val="20"/>
              </w:rPr>
            </w:pPr>
          </w:p>
        </w:tc>
        <w:tc>
          <w:tcPr>
            <w:tcW w:w="79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790" w:type="dxa"/>
          </w:tcPr>
          <w:p w:rsidR="005B0A0E" w:rsidRPr="004E31BF" w:rsidRDefault="005B0A0E" w:rsidP="00401071">
            <w:pPr>
              <w:pStyle w:val="ConsPlusNormal"/>
              <w:jc w:val="center"/>
              <w:rPr>
                <w:rFonts w:ascii="Times New Roman" w:hAnsi="Times New Roman" w:cs="Times New Roman"/>
                <w:sz w:val="20"/>
                <w:szCs w:val="20"/>
              </w:rPr>
            </w:pPr>
            <w:proofErr w:type="spellStart"/>
            <w:r w:rsidRPr="004E31BF">
              <w:rPr>
                <w:rFonts w:ascii="Times New Roman" w:hAnsi="Times New Roman" w:cs="Times New Roman"/>
                <w:sz w:val="20"/>
                <w:szCs w:val="20"/>
              </w:rPr>
              <w:t>РзПр</w:t>
            </w:r>
            <w:proofErr w:type="spellEnd"/>
          </w:p>
        </w:tc>
        <w:tc>
          <w:tcPr>
            <w:tcW w:w="1179"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ЦСР</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ВР</w:t>
            </w:r>
          </w:p>
        </w:tc>
        <w:tc>
          <w:tcPr>
            <w:tcW w:w="1079"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850"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992"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278"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Итого на </w:t>
            </w:r>
            <w:proofErr w:type="gramStart"/>
            <w:r w:rsidRPr="004E31BF">
              <w:rPr>
                <w:rFonts w:ascii="Times New Roman" w:hAnsi="Times New Roman" w:cs="Times New Roman"/>
                <w:sz w:val="20"/>
                <w:szCs w:val="20"/>
              </w:rPr>
              <w:t>период</w:t>
            </w:r>
            <w:proofErr w:type="gramEnd"/>
            <w:r w:rsidRPr="004E31BF">
              <w:rPr>
                <w:rFonts w:ascii="Times New Roman" w:hAnsi="Times New Roman" w:cs="Times New Roman"/>
                <w:sz w:val="20"/>
                <w:szCs w:val="20"/>
              </w:rPr>
              <w:t xml:space="preserve"> на текущий год и плановый период</w:t>
            </w:r>
          </w:p>
        </w:tc>
        <w:tc>
          <w:tcPr>
            <w:tcW w:w="2865" w:type="dxa"/>
          </w:tcPr>
          <w:p w:rsidR="005B0A0E" w:rsidRPr="004E31BF" w:rsidRDefault="005B0A0E" w:rsidP="00401071">
            <w:pPr>
              <w:spacing w:after="0" w:line="240" w:lineRule="auto"/>
              <w:rPr>
                <w:rFonts w:ascii="Times New Roman" w:hAnsi="Times New Roman"/>
                <w:sz w:val="20"/>
                <w:szCs w:val="20"/>
              </w:rPr>
            </w:pPr>
          </w:p>
        </w:tc>
      </w:tr>
      <w:tr w:rsidR="005B0A0E" w:rsidRPr="004E31BF" w:rsidTr="00F64C24">
        <w:trPr>
          <w:trHeight w:val="109"/>
          <w:jc w:val="center"/>
        </w:trPr>
        <w:tc>
          <w:tcPr>
            <w:tcW w:w="531"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w:t>
            </w:r>
          </w:p>
        </w:tc>
        <w:tc>
          <w:tcPr>
            <w:tcW w:w="1828"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2</w:t>
            </w:r>
          </w:p>
        </w:tc>
        <w:tc>
          <w:tcPr>
            <w:tcW w:w="1438"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3</w:t>
            </w:r>
          </w:p>
        </w:tc>
        <w:tc>
          <w:tcPr>
            <w:tcW w:w="791"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4</w:t>
            </w:r>
          </w:p>
        </w:tc>
        <w:tc>
          <w:tcPr>
            <w:tcW w:w="79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5</w:t>
            </w:r>
          </w:p>
        </w:tc>
        <w:tc>
          <w:tcPr>
            <w:tcW w:w="1179"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6</w:t>
            </w:r>
          </w:p>
        </w:tc>
        <w:tc>
          <w:tcPr>
            <w:tcW w:w="79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7</w:t>
            </w:r>
          </w:p>
        </w:tc>
        <w:tc>
          <w:tcPr>
            <w:tcW w:w="1079"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8</w:t>
            </w:r>
          </w:p>
        </w:tc>
        <w:tc>
          <w:tcPr>
            <w:tcW w:w="85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9</w:t>
            </w:r>
          </w:p>
        </w:tc>
        <w:tc>
          <w:tcPr>
            <w:tcW w:w="992"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10</w:t>
            </w:r>
          </w:p>
        </w:tc>
        <w:tc>
          <w:tcPr>
            <w:tcW w:w="1278"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11</w:t>
            </w:r>
          </w:p>
        </w:tc>
        <w:tc>
          <w:tcPr>
            <w:tcW w:w="2865"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12</w:t>
            </w:r>
          </w:p>
        </w:tc>
      </w:tr>
      <w:tr w:rsidR="005B0A0E" w:rsidRPr="004E31BF" w:rsidTr="00003DE1">
        <w:trPr>
          <w:trHeight w:val="229"/>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82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12052"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«Формирование современной городской среды» </w:t>
            </w:r>
          </w:p>
          <w:p w:rsidR="005B0A0E" w:rsidRPr="004E31BF" w:rsidRDefault="005B0A0E" w:rsidP="00401071">
            <w:pPr>
              <w:pStyle w:val="ConsPlusNormal"/>
              <w:rPr>
                <w:rFonts w:ascii="Times New Roman" w:hAnsi="Times New Roman" w:cs="Times New Roman"/>
                <w:sz w:val="20"/>
                <w:szCs w:val="20"/>
              </w:rPr>
            </w:pPr>
          </w:p>
        </w:tc>
      </w:tr>
      <w:tr w:rsidR="005B0A0E" w:rsidRPr="004E31BF" w:rsidTr="00003DE1">
        <w:trPr>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1828" w:type="dxa"/>
          </w:tcPr>
          <w:p w:rsidR="005B0A0E" w:rsidRPr="004E31BF" w:rsidRDefault="00AC728F" w:rsidP="00401071">
            <w:pPr>
              <w:pStyle w:val="ConsPlusNormal"/>
              <w:rPr>
                <w:rFonts w:ascii="Times New Roman" w:hAnsi="Times New Roman" w:cs="Times New Roman"/>
                <w:sz w:val="20"/>
                <w:szCs w:val="20"/>
              </w:rPr>
            </w:pPr>
            <w:hyperlink w:anchor="P1344" w:history="1">
              <w:r w:rsidR="005B0A0E" w:rsidRPr="004E31BF">
                <w:rPr>
                  <w:rFonts w:ascii="Times New Roman" w:hAnsi="Times New Roman" w:cs="Times New Roman"/>
                  <w:sz w:val="20"/>
                  <w:szCs w:val="20"/>
                </w:rPr>
                <w:t>Подпрограмма</w:t>
              </w:r>
            </w:hyperlink>
          </w:p>
        </w:tc>
        <w:tc>
          <w:tcPr>
            <w:tcW w:w="12052"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«Формирование современной городской среды» </w:t>
            </w:r>
          </w:p>
        </w:tc>
      </w:tr>
      <w:tr w:rsidR="005B0A0E" w:rsidRPr="004E31BF" w:rsidTr="00003DE1">
        <w:trPr>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182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Цель подпрограммы</w:t>
            </w:r>
          </w:p>
        </w:tc>
        <w:tc>
          <w:tcPr>
            <w:tcW w:w="12052"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Создание наиболее благоприятных и комфортных условий жизнедеятельности населения</w:t>
            </w:r>
          </w:p>
        </w:tc>
      </w:tr>
      <w:tr w:rsidR="005B0A0E" w:rsidRPr="004E31BF" w:rsidTr="00003DE1">
        <w:trPr>
          <w:trHeight w:val="365"/>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4</w:t>
            </w:r>
          </w:p>
        </w:tc>
        <w:tc>
          <w:tcPr>
            <w:tcW w:w="13880" w:type="dxa"/>
            <w:gridSpan w:val="11"/>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Задача. Обеспечение формирования единого облика муниципального образования</w:t>
            </w:r>
          </w:p>
          <w:p w:rsidR="005B0A0E" w:rsidRPr="004E31BF" w:rsidRDefault="005B0A0E" w:rsidP="00401071">
            <w:pPr>
              <w:pStyle w:val="ConsPlusNormal"/>
              <w:outlineLvl w:val="3"/>
              <w:rPr>
                <w:rFonts w:ascii="Times New Roman" w:hAnsi="Times New Roman" w:cs="Times New Roman"/>
                <w:sz w:val="20"/>
                <w:szCs w:val="20"/>
              </w:rPr>
            </w:pPr>
            <w:r w:rsidRPr="004E31BF">
              <w:rPr>
                <w:rFonts w:ascii="Times New Roman" w:hAnsi="Times New Roman" w:cs="Times New Roman"/>
                <w:sz w:val="20"/>
                <w:szCs w:val="20"/>
              </w:rPr>
              <w:t>обеспечение создания, содержания и развития объектов благоустройства на территории муниципального образования</w:t>
            </w:r>
          </w:p>
        </w:tc>
      </w:tr>
      <w:tr w:rsidR="005B0A0E" w:rsidRPr="004E31BF" w:rsidTr="00F64C24">
        <w:trPr>
          <w:trHeight w:val="451"/>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82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Мероприятие 1.1</w:t>
            </w:r>
          </w:p>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Расходы на реализацию мероприятий по благоустройству,  направленных на формирование </w:t>
            </w:r>
            <w:r w:rsidRPr="004E31BF">
              <w:rPr>
                <w:rFonts w:ascii="Times New Roman" w:hAnsi="Times New Roman" w:cs="Times New Roman"/>
                <w:sz w:val="20"/>
                <w:szCs w:val="20"/>
              </w:rPr>
              <w:lastRenderedPageBreak/>
              <w:t xml:space="preserve">современной городской среды </w:t>
            </w:r>
          </w:p>
        </w:tc>
        <w:tc>
          <w:tcPr>
            <w:tcW w:w="143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lastRenderedPageBreak/>
              <w:t>Администрация города Ачинска</w:t>
            </w:r>
          </w:p>
        </w:tc>
        <w:tc>
          <w:tcPr>
            <w:tcW w:w="79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179"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241F255550</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810</w:t>
            </w:r>
            <w:r w:rsidRPr="004E31BF">
              <w:rPr>
                <w:rFonts w:ascii="Times New Roman" w:hAnsi="Times New Roman" w:cs="Times New Roman"/>
                <w:sz w:val="20"/>
                <w:szCs w:val="20"/>
              </w:rPr>
              <w:t>,</w:t>
            </w:r>
          </w:p>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240</w:t>
            </w:r>
            <w:r w:rsidRPr="004E31BF">
              <w:rPr>
                <w:rFonts w:ascii="Times New Roman" w:hAnsi="Times New Roman" w:cs="Times New Roman"/>
                <w:sz w:val="20"/>
                <w:szCs w:val="20"/>
              </w:rPr>
              <w:t>,</w:t>
            </w:r>
          </w:p>
          <w:p w:rsidR="005B0A0E" w:rsidRPr="004E31BF" w:rsidRDefault="005B0A0E" w:rsidP="00401071">
            <w:pPr>
              <w:pStyle w:val="ConsPlusNormal"/>
              <w:jc w:val="center"/>
              <w:rPr>
                <w:rFonts w:ascii="Times New Roman" w:hAnsi="Times New Roman" w:cs="Times New Roman"/>
                <w:sz w:val="20"/>
                <w:szCs w:val="20"/>
              </w:rPr>
            </w:pPr>
          </w:p>
        </w:tc>
        <w:tc>
          <w:tcPr>
            <w:tcW w:w="1079" w:type="dxa"/>
          </w:tcPr>
          <w:p w:rsidR="005B0A0E" w:rsidRPr="004E31BF" w:rsidRDefault="00134E08"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43 152,2</w:t>
            </w:r>
          </w:p>
        </w:tc>
        <w:tc>
          <w:tcPr>
            <w:tcW w:w="850" w:type="dxa"/>
          </w:tcPr>
          <w:p w:rsidR="005B0A0E" w:rsidRPr="004E31BF" w:rsidRDefault="009A03AC" w:rsidP="00401071">
            <w:pPr>
              <w:spacing w:after="0" w:line="240" w:lineRule="auto"/>
              <w:jc w:val="center"/>
              <w:rPr>
                <w:rFonts w:ascii="Times New Roman" w:hAnsi="Times New Roman"/>
                <w:sz w:val="20"/>
                <w:szCs w:val="20"/>
              </w:rPr>
            </w:pPr>
            <w:r>
              <w:rPr>
                <w:rFonts w:ascii="Times New Roman" w:hAnsi="Times New Roman"/>
                <w:sz w:val="20"/>
                <w:szCs w:val="20"/>
              </w:rPr>
              <w:t>47 768,4</w:t>
            </w:r>
          </w:p>
        </w:tc>
        <w:tc>
          <w:tcPr>
            <w:tcW w:w="992" w:type="dxa"/>
          </w:tcPr>
          <w:p w:rsidR="005B0A0E" w:rsidRPr="004E31BF" w:rsidRDefault="001B3EDC" w:rsidP="00401071">
            <w:pPr>
              <w:spacing w:after="0" w:line="240" w:lineRule="auto"/>
              <w:jc w:val="center"/>
              <w:rPr>
                <w:rFonts w:ascii="Times New Roman" w:hAnsi="Times New Roman"/>
                <w:sz w:val="20"/>
                <w:szCs w:val="20"/>
              </w:rPr>
            </w:pPr>
            <w:r>
              <w:rPr>
                <w:rFonts w:ascii="Times New Roman" w:hAnsi="Times New Roman"/>
                <w:sz w:val="20"/>
                <w:szCs w:val="20"/>
              </w:rPr>
              <w:t>52 766,9</w:t>
            </w:r>
          </w:p>
        </w:tc>
        <w:tc>
          <w:tcPr>
            <w:tcW w:w="1278" w:type="dxa"/>
          </w:tcPr>
          <w:p w:rsidR="005B0A0E" w:rsidRPr="004E31BF" w:rsidRDefault="001B3EDC" w:rsidP="00A77833">
            <w:pPr>
              <w:pStyle w:val="ConsPlusNormal"/>
              <w:jc w:val="center"/>
              <w:rPr>
                <w:rFonts w:ascii="Times New Roman" w:hAnsi="Times New Roman" w:cs="Times New Roman"/>
                <w:sz w:val="20"/>
                <w:szCs w:val="20"/>
              </w:rPr>
            </w:pPr>
            <w:r>
              <w:rPr>
                <w:rFonts w:ascii="Times New Roman" w:hAnsi="Times New Roman" w:cs="Times New Roman"/>
                <w:sz w:val="20"/>
                <w:szCs w:val="20"/>
              </w:rPr>
              <w:t>143 687,5</w:t>
            </w:r>
          </w:p>
        </w:tc>
        <w:tc>
          <w:tcPr>
            <w:tcW w:w="2865" w:type="dxa"/>
          </w:tcPr>
          <w:p w:rsidR="00A77833" w:rsidRDefault="005B0A0E" w:rsidP="00A77833">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В  2022 году запланировано благоустройство 6 дворовых территорий </w:t>
            </w:r>
            <m:oMath>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=12945,7</m:t>
                  </m:r>
                </m:e>
              </m:nary>
              <m:r>
                <w:rPr>
                  <w:rFonts w:ascii="Cambria Math" w:hAnsi="Cambria Math" w:cs="Times New Roman"/>
                  <w:sz w:val="20"/>
                  <w:szCs w:val="20"/>
                </w:rPr>
                <m:t xml:space="preserve"> </m:t>
              </m:r>
            </m:oMath>
            <w:r w:rsidRPr="004E31BF">
              <w:rPr>
                <w:rFonts w:ascii="Times New Roman" w:hAnsi="Times New Roman" w:cs="Times New Roman"/>
                <w:sz w:val="20"/>
                <w:szCs w:val="20"/>
              </w:rPr>
              <w:t xml:space="preserve">и </w:t>
            </w:r>
            <w:r w:rsidR="00A77833">
              <w:rPr>
                <w:rFonts w:ascii="Times New Roman" w:hAnsi="Times New Roman" w:cs="Times New Roman"/>
                <w:sz w:val="20"/>
                <w:szCs w:val="20"/>
              </w:rPr>
              <w:t>1</w:t>
            </w:r>
            <w:r w:rsidRPr="004E31BF">
              <w:rPr>
                <w:rFonts w:ascii="Times New Roman" w:hAnsi="Times New Roman" w:cs="Times New Roman"/>
                <w:sz w:val="20"/>
                <w:szCs w:val="20"/>
              </w:rPr>
              <w:t xml:space="preserve"> общественное пространство сквер 1 м-на</w:t>
            </w:r>
            <w:r w:rsidR="00360EF6">
              <w:rPr>
                <w:rFonts w:ascii="Times New Roman" w:hAnsi="Times New Roman" w:cs="Times New Roman"/>
                <w:sz w:val="20"/>
                <w:szCs w:val="20"/>
              </w:rPr>
              <w:t xml:space="preserve"> </w:t>
            </w:r>
            <m:oMath>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=30206,5</m:t>
                  </m:r>
                </m:e>
              </m:nary>
            </m:oMath>
          </w:p>
          <w:p w:rsidR="00134F63" w:rsidRDefault="005B0A0E" w:rsidP="00A77833">
            <w:pPr>
              <w:pStyle w:val="ConsPlusNormal"/>
              <w:rPr>
                <w:rFonts w:ascii="Times New Roman" w:hAnsi="Times New Roman" w:cs="Times New Roman"/>
                <w:sz w:val="20"/>
                <w:szCs w:val="20"/>
              </w:rPr>
            </w:pPr>
            <w:r w:rsidRPr="004E31BF">
              <w:rPr>
                <w:rFonts w:ascii="Times New Roman" w:hAnsi="Times New Roman" w:cs="Times New Roman"/>
                <w:sz w:val="20"/>
                <w:szCs w:val="20"/>
              </w:rPr>
              <w:t>На 2023</w:t>
            </w:r>
            <w:r w:rsidR="002857E2" w:rsidRPr="004E31BF">
              <w:rPr>
                <w:rFonts w:ascii="Times New Roman" w:hAnsi="Times New Roman" w:cs="Times New Roman"/>
                <w:sz w:val="20"/>
                <w:szCs w:val="20"/>
              </w:rPr>
              <w:t xml:space="preserve"> </w:t>
            </w:r>
            <w:r w:rsidR="00A77833">
              <w:rPr>
                <w:rFonts w:ascii="Times New Roman" w:hAnsi="Times New Roman" w:cs="Times New Roman"/>
                <w:sz w:val="20"/>
                <w:szCs w:val="20"/>
              </w:rPr>
              <w:t>-2024</w:t>
            </w:r>
            <w:r w:rsidR="002857E2" w:rsidRPr="004E31BF">
              <w:rPr>
                <w:rFonts w:ascii="Times New Roman" w:hAnsi="Times New Roman" w:cs="Times New Roman"/>
                <w:sz w:val="20"/>
                <w:szCs w:val="20"/>
              </w:rPr>
              <w:t xml:space="preserve"> </w:t>
            </w:r>
            <w:r w:rsidRPr="004E31BF">
              <w:rPr>
                <w:rFonts w:ascii="Times New Roman" w:hAnsi="Times New Roman" w:cs="Times New Roman"/>
                <w:sz w:val="20"/>
                <w:szCs w:val="20"/>
              </w:rPr>
              <w:t xml:space="preserve"> годы </w:t>
            </w:r>
            <w:r w:rsidR="002857E2" w:rsidRPr="004E31BF">
              <w:rPr>
                <w:rFonts w:ascii="Times New Roman" w:hAnsi="Times New Roman" w:cs="Times New Roman"/>
                <w:sz w:val="20"/>
                <w:szCs w:val="20"/>
              </w:rPr>
              <w:t xml:space="preserve">по </w:t>
            </w:r>
            <w:r w:rsidRPr="004E31BF">
              <w:rPr>
                <w:rFonts w:ascii="Times New Roman" w:hAnsi="Times New Roman" w:cs="Times New Roman"/>
                <w:sz w:val="20"/>
                <w:szCs w:val="20"/>
              </w:rPr>
              <w:t xml:space="preserve">6 </w:t>
            </w:r>
          </w:p>
          <w:p w:rsidR="005B0A0E" w:rsidRPr="004E31BF" w:rsidRDefault="005B0A0E" w:rsidP="00A77833">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дворовых территорий ежегодно </w:t>
            </w:r>
            <w:r w:rsidRPr="004E31BF">
              <w:rPr>
                <w:rFonts w:ascii="Times New Roman" w:hAnsi="Times New Roman" w:cs="Times New Roman"/>
                <w:sz w:val="20"/>
                <w:szCs w:val="20"/>
              </w:rPr>
              <w:lastRenderedPageBreak/>
              <w:t>и по 1 общественному пространству ежегодно.</w:t>
            </w:r>
          </w:p>
        </w:tc>
      </w:tr>
      <w:tr w:rsidR="005B0A0E" w:rsidRPr="004E31BF" w:rsidTr="00F64C24">
        <w:trPr>
          <w:jc w:val="center"/>
        </w:trPr>
        <w:tc>
          <w:tcPr>
            <w:tcW w:w="531"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lastRenderedPageBreak/>
              <w:t>8</w:t>
            </w:r>
          </w:p>
        </w:tc>
        <w:tc>
          <w:tcPr>
            <w:tcW w:w="1828" w:type="dxa"/>
            <w:vMerge w:val="restart"/>
          </w:tcPr>
          <w:p w:rsidR="005B0A0E" w:rsidRPr="004E31BF" w:rsidRDefault="00003DE1" w:rsidP="00401071">
            <w:pPr>
              <w:pStyle w:val="ConsPlusNormal"/>
              <w:rPr>
                <w:rFonts w:ascii="Times New Roman" w:hAnsi="Times New Roman" w:cs="Times New Roman"/>
                <w:sz w:val="20"/>
                <w:szCs w:val="20"/>
              </w:rPr>
            </w:pPr>
            <w:r>
              <w:rPr>
                <w:rFonts w:ascii="Times New Roman" w:hAnsi="Times New Roman" w:cs="Times New Roman"/>
                <w:sz w:val="20"/>
                <w:szCs w:val="20"/>
              </w:rPr>
              <w:t>Мероприятие 1.2</w:t>
            </w:r>
          </w:p>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Реализация мероприятий по благоустройству территории </w:t>
            </w:r>
          </w:p>
        </w:tc>
        <w:tc>
          <w:tcPr>
            <w:tcW w:w="143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79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179"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2410078440</w:t>
            </w:r>
          </w:p>
        </w:tc>
        <w:tc>
          <w:tcPr>
            <w:tcW w:w="790" w:type="dxa"/>
          </w:tcPr>
          <w:p w:rsidR="005B0A0E" w:rsidRPr="004E31BF" w:rsidRDefault="005B0A0E" w:rsidP="00E56F46">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rPr>
              <w:t>24</w:t>
            </w:r>
            <w:r w:rsidR="00E56F46">
              <w:rPr>
                <w:rFonts w:ascii="Times New Roman" w:hAnsi="Times New Roman" w:cs="Times New Roman"/>
                <w:sz w:val="20"/>
                <w:szCs w:val="20"/>
              </w:rPr>
              <w:t>0</w:t>
            </w:r>
          </w:p>
        </w:tc>
        <w:tc>
          <w:tcPr>
            <w:tcW w:w="1079" w:type="dxa"/>
          </w:tcPr>
          <w:p w:rsidR="005B0A0E" w:rsidRPr="004E31BF" w:rsidRDefault="00134E08"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75 000,00</w:t>
            </w:r>
          </w:p>
        </w:tc>
        <w:tc>
          <w:tcPr>
            <w:tcW w:w="850"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992"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278" w:type="dxa"/>
          </w:tcPr>
          <w:p w:rsidR="005B0A0E" w:rsidRPr="004E31BF" w:rsidRDefault="00134E08"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75 000,00</w:t>
            </w:r>
          </w:p>
        </w:tc>
        <w:tc>
          <w:tcPr>
            <w:tcW w:w="2865" w:type="dxa"/>
            <w:vMerge w:val="restart"/>
          </w:tcPr>
          <w:p w:rsidR="00A77833" w:rsidRPr="004E31BF" w:rsidRDefault="005B0A0E" w:rsidP="00A77833">
            <w:pPr>
              <w:pStyle w:val="ConsPlusNormal"/>
              <w:rPr>
                <w:rFonts w:ascii="Times New Roman" w:hAnsi="Times New Roman" w:cs="Times New Roman"/>
                <w:sz w:val="20"/>
                <w:szCs w:val="20"/>
              </w:rPr>
            </w:pPr>
            <w:r w:rsidRPr="004E31BF">
              <w:rPr>
                <w:rFonts w:ascii="Times New Roman" w:hAnsi="Times New Roman"/>
                <w:sz w:val="20"/>
                <w:szCs w:val="20"/>
              </w:rPr>
              <w:t xml:space="preserve">Комплексное благоустройство территорий </w:t>
            </w:r>
            <w:r w:rsidR="00C0554F">
              <w:rPr>
                <w:rFonts w:ascii="Times New Roman" w:hAnsi="Times New Roman"/>
                <w:sz w:val="20"/>
                <w:szCs w:val="20"/>
              </w:rPr>
              <w:t xml:space="preserve">по </w:t>
            </w:r>
            <w:r w:rsidR="00A77833">
              <w:rPr>
                <w:rFonts w:ascii="Times New Roman" w:hAnsi="Times New Roman" w:cs="Times New Roman"/>
                <w:sz w:val="20"/>
                <w:szCs w:val="20"/>
              </w:rPr>
              <w:t xml:space="preserve"> ул. Кирова</w:t>
            </w:r>
            <w:r w:rsidR="00C0554F">
              <w:rPr>
                <w:rFonts w:ascii="Times New Roman" w:hAnsi="Times New Roman" w:cs="Times New Roman"/>
                <w:sz w:val="20"/>
                <w:szCs w:val="20"/>
              </w:rPr>
              <w:t xml:space="preserve"> (асфальтирование, освещение, озеленение, установка МАФ)</w:t>
            </w:r>
          </w:p>
          <w:p w:rsidR="002F0F74" w:rsidRPr="004E31BF" w:rsidRDefault="002F0F74" w:rsidP="002F0F74">
            <w:pPr>
              <w:pStyle w:val="ConsPlusNormal"/>
              <w:rPr>
                <w:rFonts w:ascii="Times New Roman" w:hAnsi="Times New Roman" w:cs="Times New Roman"/>
                <w:sz w:val="20"/>
                <w:szCs w:val="20"/>
              </w:rPr>
            </w:pPr>
            <w:r w:rsidRPr="004E31BF">
              <w:rPr>
                <w:rFonts w:ascii="Times New Roman" w:hAnsi="Times New Roman"/>
                <w:sz w:val="20"/>
                <w:szCs w:val="20"/>
              </w:rPr>
              <w:t xml:space="preserve">Комплексное благоустройство </w:t>
            </w:r>
            <w:r>
              <w:rPr>
                <w:rFonts w:ascii="Times New Roman" w:hAnsi="Times New Roman" w:cs="Times New Roman"/>
                <w:sz w:val="20"/>
                <w:szCs w:val="20"/>
              </w:rPr>
              <w:t>ул. Зверева (асфальтирование, освещение, озеленение, установка МАФ)</w:t>
            </w:r>
          </w:p>
          <w:p w:rsidR="005B0A0E" w:rsidRPr="004E31BF" w:rsidRDefault="005B0A0E" w:rsidP="00401071">
            <w:pPr>
              <w:spacing w:after="0" w:line="240" w:lineRule="auto"/>
              <w:ind w:right="45"/>
              <w:rPr>
                <w:rFonts w:ascii="Times New Roman" w:hAnsi="Times New Roman"/>
                <w:sz w:val="20"/>
                <w:szCs w:val="20"/>
              </w:rPr>
            </w:pPr>
          </w:p>
        </w:tc>
      </w:tr>
      <w:tr w:rsidR="005B0A0E" w:rsidRPr="004E31BF" w:rsidTr="00F64C24">
        <w:trPr>
          <w:jc w:val="center"/>
        </w:trPr>
        <w:tc>
          <w:tcPr>
            <w:tcW w:w="531" w:type="dxa"/>
            <w:vMerge/>
          </w:tcPr>
          <w:p w:rsidR="005B0A0E" w:rsidRPr="004E31BF" w:rsidRDefault="005B0A0E" w:rsidP="00401071">
            <w:pPr>
              <w:pStyle w:val="ConsPlusNormal"/>
              <w:jc w:val="center"/>
              <w:rPr>
                <w:rFonts w:ascii="Times New Roman" w:hAnsi="Times New Roman" w:cs="Times New Roman"/>
                <w:sz w:val="20"/>
                <w:szCs w:val="20"/>
              </w:rPr>
            </w:pPr>
          </w:p>
        </w:tc>
        <w:tc>
          <w:tcPr>
            <w:tcW w:w="1828" w:type="dxa"/>
            <w:vMerge/>
          </w:tcPr>
          <w:p w:rsidR="005B0A0E" w:rsidRPr="004E31BF" w:rsidRDefault="005B0A0E" w:rsidP="00401071">
            <w:pPr>
              <w:pStyle w:val="ConsPlusNormal"/>
              <w:rPr>
                <w:rFonts w:ascii="Times New Roman" w:hAnsi="Times New Roman" w:cs="Times New Roman"/>
                <w:sz w:val="20"/>
                <w:szCs w:val="20"/>
              </w:rPr>
            </w:pPr>
          </w:p>
        </w:tc>
        <w:tc>
          <w:tcPr>
            <w:tcW w:w="143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79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179" w:type="dxa"/>
          </w:tcPr>
          <w:p w:rsidR="005B0A0E" w:rsidRPr="004E31BF" w:rsidRDefault="005B0A0E" w:rsidP="00401071">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lang w:val="en-US"/>
              </w:rPr>
              <w:t>24100S8440</w:t>
            </w:r>
          </w:p>
        </w:tc>
        <w:tc>
          <w:tcPr>
            <w:tcW w:w="790" w:type="dxa"/>
          </w:tcPr>
          <w:p w:rsidR="005B0A0E" w:rsidRPr="00E56F46" w:rsidRDefault="005B0A0E" w:rsidP="00E56F46">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24</w:t>
            </w:r>
            <w:r w:rsidR="00E56F46">
              <w:rPr>
                <w:rFonts w:ascii="Times New Roman" w:hAnsi="Times New Roman" w:cs="Times New Roman"/>
                <w:sz w:val="20"/>
                <w:szCs w:val="20"/>
              </w:rPr>
              <w:t>0</w:t>
            </w:r>
          </w:p>
        </w:tc>
        <w:tc>
          <w:tcPr>
            <w:tcW w:w="1079" w:type="dxa"/>
          </w:tcPr>
          <w:p w:rsidR="005B0A0E" w:rsidRPr="00A77833" w:rsidRDefault="00F64C24"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1616,2</w:t>
            </w:r>
          </w:p>
        </w:tc>
        <w:tc>
          <w:tcPr>
            <w:tcW w:w="850" w:type="dxa"/>
          </w:tcPr>
          <w:p w:rsidR="005B0A0E" w:rsidRPr="004E31BF" w:rsidRDefault="005B0A0E" w:rsidP="00401071">
            <w:pPr>
              <w:spacing w:after="0" w:line="240" w:lineRule="auto"/>
              <w:jc w:val="center"/>
              <w:rPr>
                <w:rFonts w:ascii="Times New Roman" w:hAnsi="Times New Roman"/>
                <w:sz w:val="20"/>
                <w:szCs w:val="20"/>
                <w:lang w:val="en-US"/>
              </w:rPr>
            </w:pPr>
            <w:r w:rsidRPr="004E31BF">
              <w:rPr>
                <w:rFonts w:ascii="Times New Roman" w:hAnsi="Times New Roman"/>
                <w:sz w:val="20"/>
                <w:szCs w:val="20"/>
                <w:lang w:val="en-US"/>
              </w:rPr>
              <w:t>0</w:t>
            </w:r>
            <w:r w:rsidRPr="004E31BF">
              <w:rPr>
                <w:rFonts w:ascii="Times New Roman" w:hAnsi="Times New Roman"/>
                <w:sz w:val="20"/>
                <w:szCs w:val="20"/>
              </w:rPr>
              <w:t>,</w:t>
            </w:r>
            <w:r w:rsidRPr="004E31BF">
              <w:rPr>
                <w:rFonts w:ascii="Times New Roman" w:hAnsi="Times New Roman"/>
                <w:sz w:val="20"/>
                <w:szCs w:val="20"/>
                <w:lang w:val="en-US"/>
              </w:rPr>
              <w:t>00</w:t>
            </w:r>
          </w:p>
        </w:tc>
        <w:tc>
          <w:tcPr>
            <w:tcW w:w="992"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278" w:type="dxa"/>
          </w:tcPr>
          <w:p w:rsidR="005B0A0E" w:rsidRPr="004E31BF" w:rsidRDefault="00F64C24"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1616,2</w:t>
            </w:r>
          </w:p>
        </w:tc>
        <w:tc>
          <w:tcPr>
            <w:tcW w:w="2865" w:type="dxa"/>
            <w:vMerge/>
          </w:tcPr>
          <w:p w:rsidR="005B0A0E" w:rsidRPr="004E31BF" w:rsidRDefault="005B0A0E" w:rsidP="00401071">
            <w:pPr>
              <w:spacing w:after="0" w:line="240" w:lineRule="auto"/>
              <w:ind w:right="45"/>
              <w:rPr>
                <w:rFonts w:ascii="Times New Roman" w:hAnsi="Times New Roman"/>
                <w:sz w:val="20"/>
                <w:szCs w:val="20"/>
              </w:rPr>
            </w:pPr>
          </w:p>
        </w:tc>
      </w:tr>
      <w:tr w:rsidR="009A03AC" w:rsidRPr="004E31BF" w:rsidTr="00F64C24">
        <w:trPr>
          <w:jc w:val="center"/>
        </w:trPr>
        <w:tc>
          <w:tcPr>
            <w:tcW w:w="531" w:type="dxa"/>
          </w:tcPr>
          <w:p w:rsidR="009A03AC" w:rsidRPr="004E31BF" w:rsidRDefault="009A03AC"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9</w:t>
            </w:r>
          </w:p>
        </w:tc>
        <w:tc>
          <w:tcPr>
            <w:tcW w:w="1828" w:type="dxa"/>
          </w:tcPr>
          <w:p w:rsidR="009A03AC" w:rsidRDefault="009A03AC" w:rsidP="00401071">
            <w:pPr>
              <w:pStyle w:val="ConsPlusNormal"/>
              <w:rPr>
                <w:rFonts w:ascii="Times New Roman" w:hAnsi="Times New Roman" w:cs="Times New Roman"/>
                <w:sz w:val="20"/>
                <w:szCs w:val="20"/>
              </w:rPr>
            </w:pPr>
            <w:r>
              <w:rPr>
                <w:rFonts w:ascii="Times New Roman" w:hAnsi="Times New Roman" w:cs="Times New Roman"/>
                <w:sz w:val="20"/>
                <w:szCs w:val="20"/>
              </w:rPr>
              <w:t>Мероприятие 1.3</w:t>
            </w:r>
          </w:p>
          <w:p w:rsidR="009A03AC" w:rsidRPr="004E31BF" w:rsidRDefault="009A03AC" w:rsidP="00401071">
            <w:pPr>
              <w:pStyle w:val="ConsPlusNormal"/>
              <w:rPr>
                <w:rFonts w:ascii="Times New Roman" w:hAnsi="Times New Roman" w:cs="Times New Roman"/>
                <w:sz w:val="20"/>
                <w:szCs w:val="20"/>
              </w:rPr>
            </w:pPr>
            <w:r>
              <w:rPr>
                <w:rFonts w:ascii="Times New Roman" w:hAnsi="Times New Roman" w:cs="Times New Roman"/>
                <w:sz w:val="20"/>
                <w:szCs w:val="20"/>
              </w:rPr>
              <w:t>Проектные работы в рамках подпрограммы</w:t>
            </w:r>
          </w:p>
        </w:tc>
        <w:tc>
          <w:tcPr>
            <w:tcW w:w="1438" w:type="dxa"/>
          </w:tcPr>
          <w:p w:rsidR="009A03AC" w:rsidRPr="004E31BF" w:rsidRDefault="009A03AC"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791" w:type="dxa"/>
          </w:tcPr>
          <w:p w:rsidR="009A03AC" w:rsidRPr="004E31BF" w:rsidRDefault="009A03AC"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730</w:t>
            </w:r>
          </w:p>
        </w:tc>
        <w:tc>
          <w:tcPr>
            <w:tcW w:w="790" w:type="dxa"/>
          </w:tcPr>
          <w:p w:rsidR="009A03AC" w:rsidRPr="004E31BF" w:rsidRDefault="009A03AC"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0503</w:t>
            </w:r>
          </w:p>
        </w:tc>
        <w:tc>
          <w:tcPr>
            <w:tcW w:w="1179" w:type="dxa"/>
          </w:tcPr>
          <w:p w:rsidR="009A03AC" w:rsidRPr="009A03AC" w:rsidRDefault="009A03AC"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2410083010</w:t>
            </w:r>
          </w:p>
        </w:tc>
        <w:tc>
          <w:tcPr>
            <w:tcW w:w="790" w:type="dxa"/>
          </w:tcPr>
          <w:p w:rsidR="009A03AC" w:rsidRPr="009A03AC" w:rsidRDefault="009A03AC" w:rsidP="00E56F46">
            <w:pPr>
              <w:pStyle w:val="ConsPlusNormal"/>
              <w:jc w:val="center"/>
              <w:rPr>
                <w:rFonts w:ascii="Times New Roman" w:hAnsi="Times New Roman" w:cs="Times New Roman"/>
                <w:sz w:val="20"/>
                <w:szCs w:val="20"/>
              </w:rPr>
            </w:pPr>
            <w:r>
              <w:rPr>
                <w:rFonts w:ascii="Times New Roman" w:hAnsi="Times New Roman" w:cs="Times New Roman"/>
                <w:sz w:val="20"/>
                <w:szCs w:val="20"/>
              </w:rPr>
              <w:t>240</w:t>
            </w:r>
          </w:p>
        </w:tc>
        <w:tc>
          <w:tcPr>
            <w:tcW w:w="1079" w:type="dxa"/>
          </w:tcPr>
          <w:p w:rsidR="009A03AC" w:rsidRDefault="009A03AC"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599,0</w:t>
            </w:r>
          </w:p>
        </w:tc>
        <w:tc>
          <w:tcPr>
            <w:tcW w:w="850" w:type="dxa"/>
          </w:tcPr>
          <w:p w:rsidR="009A03AC" w:rsidRPr="009A03AC" w:rsidRDefault="009A03AC" w:rsidP="00401071">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Pr>
          <w:p w:rsidR="009A03AC" w:rsidRPr="004E31BF" w:rsidRDefault="009A03AC" w:rsidP="0040107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8" w:type="dxa"/>
          </w:tcPr>
          <w:p w:rsidR="009A03AC" w:rsidRDefault="009A03AC"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2865" w:type="dxa"/>
          </w:tcPr>
          <w:p w:rsidR="009A03AC" w:rsidRPr="004E31BF" w:rsidRDefault="009A03AC" w:rsidP="00401071">
            <w:pPr>
              <w:spacing w:after="0" w:line="240" w:lineRule="auto"/>
              <w:ind w:right="45"/>
              <w:rPr>
                <w:rFonts w:ascii="Times New Roman" w:hAnsi="Times New Roman"/>
                <w:sz w:val="20"/>
                <w:szCs w:val="20"/>
              </w:rPr>
            </w:pPr>
            <w:r>
              <w:rPr>
                <w:rFonts w:ascii="Times New Roman" w:hAnsi="Times New Roman"/>
                <w:sz w:val="20"/>
                <w:szCs w:val="20"/>
              </w:rPr>
              <w:t>Проектные работы на благоустройство ул. Кирова</w:t>
            </w:r>
          </w:p>
        </w:tc>
      </w:tr>
      <w:tr w:rsidR="009A03AC" w:rsidRPr="004E31BF" w:rsidTr="00F64C24">
        <w:trPr>
          <w:jc w:val="center"/>
        </w:trPr>
        <w:tc>
          <w:tcPr>
            <w:tcW w:w="531" w:type="dxa"/>
          </w:tcPr>
          <w:p w:rsidR="009A03AC" w:rsidRDefault="009A03AC"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10</w:t>
            </w:r>
          </w:p>
        </w:tc>
        <w:tc>
          <w:tcPr>
            <w:tcW w:w="1828" w:type="dxa"/>
          </w:tcPr>
          <w:p w:rsidR="009A03AC" w:rsidRDefault="009A03AC" w:rsidP="00401071">
            <w:pPr>
              <w:pStyle w:val="ConsPlusNormal"/>
              <w:rPr>
                <w:rFonts w:ascii="Times New Roman" w:hAnsi="Times New Roman" w:cs="Times New Roman"/>
                <w:sz w:val="20"/>
                <w:szCs w:val="20"/>
              </w:rPr>
            </w:pPr>
            <w:r>
              <w:rPr>
                <w:rFonts w:ascii="Times New Roman" w:hAnsi="Times New Roman" w:cs="Times New Roman"/>
                <w:sz w:val="20"/>
                <w:szCs w:val="20"/>
              </w:rPr>
              <w:t>Мероприятие 1.4</w:t>
            </w:r>
          </w:p>
          <w:p w:rsidR="009A03AC" w:rsidRDefault="009A03AC" w:rsidP="00401071">
            <w:pPr>
              <w:pStyle w:val="ConsPlusNormal"/>
              <w:rPr>
                <w:rFonts w:ascii="Times New Roman" w:hAnsi="Times New Roman" w:cs="Times New Roman"/>
                <w:sz w:val="20"/>
                <w:szCs w:val="20"/>
              </w:rPr>
            </w:pPr>
            <w:r>
              <w:rPr>
                <w:rFonts w:ascii="Times New Roman" w:hAnsi="Times New Roman" w:cs="Times New Roman"/>
                <w:sz w:val="20"/>
                <w:szCs w:val="20"/>
              </w:rPr>
              <w:t>Расходы, связанные с благоустройством</w:t>
            </w:r>
          </w:p>
        </w:tc>
        <w:tc>
          <w:tcPr>
            <w:tcW w:w="1438" w:type="dxa"/>
          </w:tcPr>
          <w:p w:rsidR="009A03AC" w:rsidRPr="004E31BF" w:rsidRDefault="009A03AC"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791" w:type="dxa"/>
          </w:tcPr>
          <w:p w:rsidR="009A03AC" w:rsidRDefault="009A03AC"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730</w:t>
            </w:r>
          </w:p>
        </w:tc>
        <w:tc>
          <w:tcPr>
            <w:tcW w:w="790" w:type="dxa"/>
          </w:tcPr>
          <w:p w:rsidR="009A03AC" w:rsidRPr="004E31BF" w:rsidRDefault="009A03AC"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0503</w:t>
            </w:r>
          </w:p>
        </w:tc>
        <w:tc>
          <w:tcPr>
            <w:tcW w:w="1179" w:type="dxa"/>
          </w:tcPr>
          <w:p w:rsidR="009A03AC" w:rsidRPr="009A03AC" w:rsidRDefault="009A03AC"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2410086360</w:t>
            </w:r>
          </w:p>
        </w:tc>
        <w:tc>
          <w:tcPr>
            <w:tcW w:w="790" w:type="dxa"/>
          </w:tcPr>
          <w:p w:rsidR="009A03AC" w:rsidRPr="009A03AC" w:rsidRDefault="009A03AC" w:rsidP="00E56F46">
            <w:pPr>
              <w:pStyle w:val="ConsPlusNormal"/>
              <w:jc w:val="center"/>
              <w:rPr>
                <w:rFonts w:ascii="Times New Roman" w:hAnsi="Times New Roman" w:cs="Times New Roman"/>
                <w:sz w:val="20"/>
                <w:szCs w:val="20"/>
              </w:rPr>
            </w:pPr>
            <w:r>
              <w:rPr>
                <w:rFonts w:ascii="Times New Roman" w:hAnsi="Times New Roman" w:cs="Times New Roman"/>
                <w:sz w:val="20"/>
                <w:szCs w:val="20"/>
              </w:rPr>
              <w:t>240</w:t>
            </w:r>
          </w:p>
        </w:tc>
        <w:tc>
          <w:tcPr>
            <w:tcW w:w="1079" w:type="dxa"/>
          </w:tcPr>
          <w:p w:rsidR="009A03AC" w:rsidRDefault="009A03AC"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1 512,3</w:t>
            </w:r>
          </w:p>
        </w:tc>
        <w:tc>
          <w:tcPr>
            <w:tcW w:w="850" w:type="dxa"/>
          </w:tcPr>
          <w:p w:rsidR="009A03AC" w:rsidRPr="009A03AC" w:rsidRDefault="009A03AC" w:rsidP="00401071">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Pr>
          <w:p w:rsidR="009A03AC" w:rsidRPr="004E31BF" w:rsidRDefault="009A03AC" w:rsidP="0040107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8" w:type="dxa"/>
          </w:tcPr>
          <w:p w:rsidR="009A03AC" w:rsidRDefault="009A03AC"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2865" w:type="dxa"/>
          </w:tcPr>
          <w:p w:rsidR="009A03AC" w:rsidRPr="004E31BF" w:rsidRDefault="009A03AC" w:rsidP="00401071">
            <w:pPr>
              <w:spacing w:after="0" w:line="240" w:lineRule="auto"/>
              <w:ind w:right="45"/>
              <w:rPr>
                <w:rFonts w:ascii="Times New Roman" w:hAnsi="Times New Roman"/>
                <w:sz w:val="20"/>
                <w:szCs w:val="20"/>
              </w:rPr>
            </w:pPr>
          </w:p>
        </w:tc>
      </w:tr>
      <w:tr w:rsidR="00A77833" w:rsidRPr="004E31BF" w:rsidTr="00F64C24">
        <w:trPr>
          <w:trHeight w:val="319"/>
          <w:jc w:val="center"/>
        </w:trPr>
        <w:tc>
          <w:tcPr>
            <w:tcW w:w="2359" w:type="dxa"/>
            <w:gridSpan w:val="2"/>
          </w:tcPr>
          <w:p w:rsidR="00A77833" w:rsidRPr="004E31BF" w:rsidRDefault="00A77833"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в том числе:</w:t>
            </w:r>
          </w:p>
        </w:tc>
        <w:tc>
          <w:tcPr>
            <w:tcW w:w="1438" w:type="dxa"/>
          </w:tcPr>
          <w:p w:rsidR="00A77833" w:rsidRPr="004E31BF" w:rsidRDefault="00A77833" w:rsidP="00401071">
            <w:pPr>
              <w:pStyle w:val="ConsPlusNormal"/>
              <w:rPr>
                <w:rFonts w:ascii="Times New Roman" w:hAnsi="Times New Roman" w:cs="Times New Roman"/>
                <w:sz w:val="20"/>
                <w:szCs w:val="20"/>
              </w:rPr>
            </w:pPr>
          </w:p>
        </w:tc>
        <w:tc>
          <w:tcPr>
            <w:tcW w:w="791" w:type="dxa"/>
          </w:tcPr>
          <w:p w:rsidR="00A77833" w:rsidRPr="004E31BF" w:rsidRDefault="00A77833" w:rsidP="00401071">
            <w:pPr>
              <w:pStyle w:val="ConsPlusNormal"/>
              <w:rPr>
                <w:rFonts w:ascii="Times New Roman" w:hAnsi="Times New Roman" w:cs="Times New Roman"/>
                <w:sz w:val="20"/>
                <w:szCs w:val="20"/>
              </w:rPr>
            </w:pPr>
          </w:p>
        </w:tc>
        <w:tc>
          <w:tcPr>
            <w:tcW w:w="790" w:type="dxa"/>
          </w:tcPr>
          <w:p w:rsidR="00A77833" w:rsidRPr="004E31BF" w:rsidRDefault="00A77833" w:rsidP="00401071">
            <w:pPr>
              <w:pStyle w:val="ConsPlusNormal"/>
              <w:rPr>
                <w:rFonts w:ascii="Times New Roman" w:hAnsi="Times New Roman" w:cs="Times New Roman"/>
                <w:sz w:val="20"/>
                <w:szCs w:val="20"/>
              </w:rPr>
            </w:pPr>
          </w:p>
        </w:tc>
        <w:tc>
          <w:tcPr>
            <w:tcW w:w="1179" w:type="dxa"/>
          </w:tcPr>
          <w:p w:rsidR="00A77833" w:rsidRPr="004E31BF" w:rsidRDefault="00A77833" w:rsidP="00401071">
            <w:pPr>
              <w:pStyle w:val="ConsPlusNormal"/>
              <w:rPr>
                <w:rFonts w:ascii="Times New Roman" w:hAnsi="Times New Roman" w:cs="Times New Roman"/>
                <w:sz w:val="20"/>
                <w:szCs w:val="20"/>
              </w:rPr>
            </w:pPr>
          </w:p>
        </w:tc>
        <w:tc>
          <w:tcPr>
            <w:tcW w:w="790" w:type="dxa"/>
          </w:tcPr>
          <w:p w:rsidR="00A77833" w:rsidRPr="004E31BF" w:rsidRDefault="00A77833" w:rsidP="00401071">
            <w:pPr>
              <w:pStyle w:val="ConsPlusNormal"/>
              <w:rPr>
                <w:rFonts w:ascii="Times New Roman" w:hAnsi="Times New Roman" w:cs="Times New Roman"/>
                <w:sz w:val="20"/>
                <w:szCs w:val="20"/>
              </w:rPr>
            </w:pPr>
          </w:p>
        </w:tc>
        <w:tc>
          <w:tcPr>
            <w:tcW w:w="1079" w:type="dxa"/>
          </w:tcPr>
          <w:p w:rsidR="00A77833" w:rsidRPr="004E31BF" w:rsidRDefault="001B3EDC"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121 879,7</w:t>
            </w:r>
          </w:p>
        </w:tc>
        <w:tc>
          <w:tcPr>
            <w:tcW w:w="850" w:type="dxa"/>
          </w:tcPr>
          <w:p w:rsidR="00A77833" w:rsidRPr="004E31BF" w:rsidRDefault="001B3EDC" w:rsidP="00A77833">
            <w:pPr>
              <w:spacing w:after="0" w:line="240" w:lineRule="auto"/>
              <w:jc w:val="center"/>
              <w:rPr>
                <w:rFonts w:ascii="Times New Roman" w:hAnsi="Times New Roman"/>
                <w:sz w:val="20"/>
                <w:szCs w:val="20"/>
              </w:rPr>
            </w:pPr>
            <w:r>
              <w:rPr>
                <w:rFonts w:ascii="Times New Roman" w:hAnsi="Times New Roman"/>
                <w:sz w:val="20"/>
                <w:szCs w:val="20"/>
              </w:rPr>
              <w:t>47 768,4</w:t>
            </w:r>
          </w:p>
        </w:tc>
        <w:tc>
          <w:tcPr>
            <w:tcW w:w="992" w:type="dxa"/>
          </w:tcPr>
          <w:p w:rsidR="00A77833" w:rsidRDefault="0031549E">
            <w:r>
              <w:rPr>
                <w:rFonts w:ascii="Times New Roman" w:hAnsi="Times New Roman"/>
                <w:sz w:val="20"/>
                <w:szCs w:val="20"/>
              </w:rPr>
              <w:t xml:space="preserve">52 </w:t>
            </w:r>
            <w:r w:rsidR="001B3EDC">
              <w:rPr>
                <w:rFonts w:ascii="Times New Roman" w:hAnsi="Times New Roman"/>
                <w:sz w:val="20"/>
                <w:szCs w:val="20"/>
              </w:rPr>
              <w:t>766,9</w:t>
            </w:r>
          </w:p>
        </w:tc>
        <w:tc>
          <w:tcPr>
            <w:tcW w:w="1278" w:type="dxa"/>
          </w:tcPr>
          <w:p w:rsidR="00A77833" w:rsidRPr="004E31BF" w:rsidRDefault="001B3EDC"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222 415,0</w:t>
            </w:r>
          </w:p>
        </w:tc>
        <w:tc>
          <w:tcPr>
            <w:tcW w:w="2865" w:type="dxa"/>
          </w:tcPr>
          <w:p w:rsidR="00A77833" w:rsidRPr="004E31BF" w:rsidRDefault="00A77833" w:rsidP="00401071">
            <w:pPr>
              <w:spacing w:after="0" w:line="240" w:lineRule="auto"/>
              <w:rPr>
                <w:rFonts w:ascii="Times New Roman" w:hAnsi="Times New Roman"/>
                <w:sz w:val="20"/>
                <w:szCs w:val="20"/>
              </w:rPr>
            </w:pPr>
          </w:p>
        </w:tc>
      </w:tr>
      <w:tr w:rsidR="001B3EDC" w:rsidRPr="004E31BF" w:rsidTr="00F64C24">
        <w:trPr>
          <w:trHeight w:val="356"/>
          <w:jc w:val="center"/>
        </w:trPr>
        <w:tc>
          <w:tcPr>
            <w:tcW w:w="2359" w:type="dxa"/>
            <w:gridSpan w:val="2"/>
          </w:tcPr>
          <w:p w:rsidR="001B3EDC" w:rsidRPr="004E31BF" w:rsidRDefault="001B3EDC"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1438" w:type="dxa"/>
          </w:tcPr>
          <w:p w:rsidR="001B3EDC" w:rsidRPr="004E31BF" w:rsidRDefault="001B3EDC" w:rsidP="00401071">
            <w:pPr>
              <w:pStyle w:val="ConsPlusNormal"/>
              <w:rPr>
                <w:rFonts w:ascii="Times New Roman" w:hAnsi="Times New Roman" w:cs="Times New Roman"/>
                <w:sz w:val="20"/>
                <w:szCs w:val="20"/>
              </w:rPr>
            </w:pPr>
          </w:p>
        </w:tc>
        <w:tc>
          <w:tcPr>
            <w:tcW w:w="791" w:type="dxa"/>
          </w:tcPr>
          <w:p w:rsidR="001B3EDC" w:rsidRPr="004E31BF" w:rsidRDefault="001B3EDC" w:rsidP="00401071">
            <w:pPr>
              <w:pStyle w:val="ConsPlusNormal"/>
              <w:rPr>
                <w:rFonts w:ascii="Times New Roman" w:hAnsi="Times New Roman" w:cs="Times New Roman"/>
                <w:sz w:val="20"/>
                <w:szCs w:val="20"/>
              </w:rPr>
            </w:pPr>
          </w:p>
        </w:tc>
        <w:tc>
          <w:tcPr>
            <w:tcW w:w="790" w:type="dxa"/>
          </w:tcPr>
          <w:p w:rsidR="001B3EDC" w:rsidRPr="004E31BF" w:rsidRDefault="001B3EDC" w:rsidP="00401071">
            <w:pPr>
              <w:pStyle w:val="ConsPlusNormal"/>
              <w:rPr>
                <w:rFonts w:ascii="Times New Roman" w:hAnsi="Times New Roman" w:cs="Times New Roman"/>
                <w:sz w:val="20"/>
                <w:szCs w:val="20"/>
              </w:rPr>
            </w:pPr>
          </w:p>
        </w:tc>
        <w:tc>
          <w:tcPr>
            <w:tcW w:w="1179" w:type="dxa"/>
          </w:tcPr>
          <w:p w:rsidR="001B3EDC" w:rsidRPr="004E31BF" w:rsidRDefault="001B3EDC" w:rsidP="00401071">
            <w:pPr>
              <w:pStyle w:val="ConsPlusNormal"/>
              <w:rPr>
                <w:rFonts w:ascii="Times New Roman" w:hAnsi="Times New Roman" w:cs="Times New Roman"/>
                <w:sz w:val="20"/>
                <w:szCs w:val="20"/>
              </w:rPr>
            </w:pPr>
          </w:p>
        </w:tc>
        <w:tc>
          <w:tcPr>
            <w:tcW w:w="790" w:type="dxa"/>
          </w:tcPr>
          <w:p w:rsidR="001B3EDC" w:rsidRPr="004E31BF" w:rsidRDefault="001B3EDC" w:rsidP="00401071">
            <w:pPr>
              <w:pStyle w:val="ConsPlusNormal"/>
              <w:rPr>
                <w:rFonts w:ascii="Times New Roman" w:hAnsi="Times New Roman" w:cs="Times New Roman"/>
                <w:sz w:val="20"/>
                <w:szCs w:val="20"/>
              </w:rPr>
            </w:pPr>
          </w:p>
        </w:tc>
        <w:tc>
          <w:tcPr>
            <w:tcW w:w="1079" w:type="dxa"/>
          </w:tcPr>
          <w:p w:rsidR="001B3EDC" w:rsidRPr="004E31BF" w:rsidRDefault="001B3EDC"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121 879,7</w:t>
            </w:r>
          </w:p>
        </w:tc>
        <w:tc>
          <w:tcPr>
            <w:tcW w:w="850" w:type="dxa"/>
          </w:tcPr>
          <w:p w:rsidR="001B3EDC" w:rsidRPr="004E31BF" w:rsidRDefault="001B3EDC" w:rsidP="007732FA">
            <w:pPr>
              <w:spacing w:after="0" w:line="240" w:lineRule="auto"/>
              <w:jc w:val="center"/>
              <w:rPr>
                <w:rFonts w:ascii="Times New Roman" w:hAnsi="Times New Roman"/>
                <w:sz w:val="20"/>
                <w:szCs w:val="20"/>
              </w:rPr>
            </w:pPr>
            <w:r>
              <w:rPr>
                <w:rFonts w:ascii="Times New Roman" w:hAnsi="Times New Roman"/>
                <w:sz w:val="20"/>
                <w:szCs w:val="20"/>
              </w:rPr>
              <w:t>47 768,4</w:t>
            </w:r>
          </w:p>
        </w:tc>
        <w:tc>
          <w:tcPr>
            <w:tcW w:w="992" w:type="dxa"/>
          </w:tcPr>
          <w:p w:rsidR="001B3EDC" w:rsidRPr="00F327FD" w:rsidRDefault="0031549E" w:rsidP="007732FA">
            <w:pPr>
              <w:rPr>
                <w:rFonts w:ascii="Times New Roman" w:hAnsi="Times New Roman"/>
                <w:sz w:val="20"/>
                <w:szCs w:val="20"/>
              </w:rPr>
            </w:pPr>
            <w:r>
              <w:rPr>
                <w:rFonts w:ascii="Times New Roman" w:hAnsi="Times New Roman"/>
                <w:sz w:val="20"/>
                <w:szCs w:val="20"/>
              </w:rPr>
              <w:t>52</w:t>
            </w:r>
            <w:r w:rsidR="00F327FD">
              <w:rPr>
                <w:rFonts w:ascii="Times New Roman" w:hAnsi="Times New Roman"/>
                <w:sz w:val="20"/>
                <w:szCs w:val="20"/>
              </w:rPr>
              <w:t> </w:t>
            </w:r>
            <w:r w:rsidR="001B3EDC">
              <w:rPr>
                <w:rFonts w:ascii="Times New Roman" w:hAnsi="Times New Roman"/>
                <w:sz w:val="20"/>
                <w:szCs w:val="20"/>
              </w:rPr>
              <w:t>766,9</w:t>
            </w:r>
          </w:p>
        </w:tc>
        <w:tc>
          <w:tcPr>
            <w:tcW w:w="1278" w:type="dxa"/>
          </w:tcPr>
          <w:p w:rsidR="001B3EDC" w:rsidRPr="004E31BF" w:rsidRDefault="001B3EDC" w:rsidP="007732FA">
            <w:pPr>
              <w:pStyle w:val="ConsPlusNormal"/>
              <w:jc w:val="center"/>
              <w:rPr>
                <w:rFonts w:ascii="Times New Roman" w:hAnsi="Times New Roman" w:cs="Times New Roman"/>
                <w:sz w:val="20"/>
                <w:szCs w:val="20"/>
              </w:rPr>
            </w:pPr>
            <w:r>
              <w:rPr>
                <w:rFonts w:ascii="Times New Roman" w:hAnsi="Times New Roman" w:cs="Times New Roman"/>
                <w:sz w:val="20"/>
                <w:szCs w:val="20"/>
              </w:rPr>
              <w:t>222 415,0</w:t>
            </w:r>
          </w:p>
        </w:tc>
        <w:tc>
          <w:tcPr>
            <w:tcW w:w="2865" w:type="dxa"/>
          </w:tcPr>
          <w:p w:rsidR="001B3EDC" w:rsidRPr="004E31BF" w:rsidRDefault="001B3EDC" w:rsidP="00401071">
            <w:pPr>
              <w:spacing w:after="0" w:line="240" w:lineRule="auto"/>
              <w:rPr>
                <w:rFonts w:ascii="Times New Roman" w:hAnsi="Times New Roman"/>
                <w:sz w:val="20"/>
                <w:szCs w:val="20"/>
              </w:rPr>
            </w:pPr>
          </w:p>
        </w:tc>
      </w:tr>
    </w:tbl>
    <w:p w:rsidR="00783D53" w:rsidRDefault="00783D53" w:rsidP="00A77833">
      <w:pPr>
        <w:spacing w:after="0" w:line="240" w:lineRule="auto"/>
        <w:rPr>
          <w:rFonts w:ascii="Times New Roman" w:hAnsi="Times New Roman"/>
        </w:rPr>
      </w:pPr>
    </w:p>
    <w:p w:rsidR="00CA1BF8" w:rsidRDefault="00806AEE" w:rsidP="00A77833">
      <w:pPr>
        <w:spacing w:after="0" w:line="240" w:lineRule="auto"/>
        <w:rPr>
          <w:rFonts w:ascii="Times New Roman" w:hAnsi="Times New Roman"/>
        </w:rPr>
      </w:pPr>
      <w:r>
        <w:rPr>
          <w:rFonts w:ascii="Times New Roman" w:hAnsi="Times New Roman"/>
        </w:rPr>
        <w:br w:type="page"/>
      </w:r>
    </w:p>
    <w:p w:rsidR="005B2563" w:rsidRPr="003F6100" w:rsidRDefault="005B2563" w:rsidP="00995508">
      <w:pPr>
        <w:pStyle w:val="ConsPlusNormal"/>
        <w:jc w:val="right"/>
        <w:outlineLvl w:val="2"/>
        <w:rPr>
          <w:rFonts w:ascii="Times New Roman" w:hAnsi="Times New Roman" w:cs="Times New Roman"/>
        </w:rPr>
      </w:pPr>
      <w:r w:rsidRPr="003F6100">
        <w:rPr>
          <w:rFonts w:ascii="Times New Roman" w:hAnsi="Times New Roman" w:cs="Times New Roman"/>
        </w:rPr>
        <w:lastRenderedPageBreak/>
        <w:t xml:space="preserve">Приложение № </w:t>
      </w:r>
      <w:r w:rsidR="000D7533">
        <w:rPr>
          <w:rFonts w:ascii="Times New Roman" w:hAnsi="Times New Roman" w:cs="Times New Roman"/>
        </w:rPr>
        <w:t>3</w:t>
      </w:r>
    </w:p>
    <w:p w:rsidR="005B2563" w:rsidRP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подпрограмме </w:t>
      </w:r>
      <w:r w:rsidR="005B2563" w:rsidRPr="003F6100">
        <w:rPr>
          <w:rFonts w:ascii="Times New Roman" w:hAnsi="Times New Roman" w:cs="Times New Roman"/>
          <w:sz w:val="24"/>
          <w:szCs w:val="24"/>
        </w:rPr>
        <w:t>«Формирование</w:t>
      </w:r>
      <w:r w:rsidR="00806AEE">
        <w:rPr>
          <w:rFonts w:ascii="Times New Roman" w:hAnsi="Times New Roman" w:cs="Times New Roman"/>
          <w:sz w:val="24"/>
          <w:szCs w:val="24"/>
        </w:rPr>
        <w:t xml:space="preserve"> </w:t>
      </w:r>
      <w:r w:rsidR="005B2563">
        <w:rPr>
          <w:rFonts w:ascii="Times New Roman" w:hAnsi="Times New Roman" w:cs="Times New Roman"/>
          <w:sz w:val="24"/>
          <w:szCs w:val="24"/>
        </w:rPr>
        <w:t>современной</w:t>
      </w:r>
      <w:r w:rsidR="005B2563" w:rsidRPr="003F6100">
        <w:rPr>
          <w:rFonts w:ascii="Times New Roman" w:hAnsi="Times New Roman" w:cs="Times New Roman"/>
          <w:sz w:val="24"/>
          <w:szCs w:val="24"/>
        </w:rPr>
        <w:t xml:space="preserve"> городской среды»,</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муниципальной программы </w:t>
      </w:r>
      <w:r w:rsidR="005B2563" w:rsidRPr="003F6100">
        <w:rPr>
          <w:rFonts w:ascii="Times New Roman" w:hAnsi="Times New Roman" w:cs="Times New Roman"/>
        </w:rPr>
        <w:t xml:space="preserve">города Ачинска </w:t>
      </w:r>
    </w:p>
    <w:p w:rsidR="005B2563" w:rsidRPr="006717F0" w:rsidRDefault="005B2563" w:rsidP="006717F0">
      <w:pPr>
        <w:pStyle w:val="ConsPlusNormal"/>
        <w:jc w:val="right"/>
        <w:rPr>
          <w:rFonts w:ascii="Times New Roman" w:hAnsi="Times New Roman" w:cs="Times New Roman"/>
        </w:rPr>
      </w:pPr>
      <w:r w:rsidRPr="003F6100">
        <w:rPr>
          <w:rFonts w:ascii="Times New Roman" w:hAnsi="Times New Roman" w:cs="Times New Roman"/>
          <w:sz w:val="24"/>
          <w:szCs w:val="24"/>
        </w:rPr>
        <w:t>«Формирование</w:t>
      </w:r>
      <w:r w:rsidR="00806AEE">
        <w:rPr>
          <w:rFonts w:ascii="Times New Roman" w:hAnsi="Times New Roman" w:cs="Times New Roman"/>
          <w:sz w:val="24"/>
          <w:szCs w:val="24"/>
        </w:rPr>
        <w:t xml:space="preserve"> </w:t>
      </w:r>
      <w:r>
        <w:rPr>
          <w:rFonts w:ascii="Times New Roman" w:hAnsi="Times New Roman" w:cs="Times New Roman"/>
          <w:sz w:val="24"/>
          <w:szCs w:val="24"/>
        </w:rPr>
        <w:t>современной</w:t>
      </w:r>
      <w:r w:rsidRPr="003F6100">
        <w:rPr>
          <w:rFonts w:ascii="Times New Roman" w:hAnsi="Times New Roman" w:cs="Times New Roman"/>
          <w:sz w:val="24"/>
          <w:szCs w:val="24"/>
        </w:rPr>
        <w:t xml:space="preserve"> городской среды»</w:t>
      </w:r>
    </w:p>
    <w:p w:rsidR="005B2563" w:rsidRDefault="005B2563" w:rsidP="00995508">
      <w:pPr>
        <w:spacing w:after="0" w:line="240" w:lineRule="auto"/>
        <w:jc w:val="right"/>
        <w:rPr>
          <w:rFonts w:ascii="Times New Roman" w:hAnsi="Times New Roman"/>
          <w:sz w:val="24"/>
          <w:szCs w:val="24"/>
        </w:rPr>
      </w:pPr>
    </w:p>
    <w:p w:rsidR="005B2563" w:rsidRDefault="005B2563" w:rsidP="0099550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Паспорт дворовой территории</w:t>
      </w:r>
    </w:p>
    <w:p w:rsidR="005B2563" w:rsidRDefault="005B2563" w:rsidP="0099550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индивидуальных жилых домов и земельных участков, предоставленных для их размещения</w:t>
      </w:r>
    </w:p>
    <w:p w:rsidR="005B2563" w:rsidRDefault="005B2563" w:rsidP="00995508">
      <w:pPr>
        <w:widowControl w:val="0"/>
        <w:autoSpaceDE w:val="0"/>
        <w:autoSpaceDN w:val="0"/>
        <w:spacing w:after="0" w:line="240" w:lineRule="auto"/>
        <w:jc w:val="center"/>
        <w:rPr>
          <w:rFonts w:ascii="Times New Roman" w:hAnsi="Times New Roman"/>
          <w:sz w:val="12"/>
          <w:szCs w:val="12"/>
          <w:lang w:eastAsia="ru-RU"/>
        </w:rPr>
      </w:pPr>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652"/>
        <w:gridCol w:w="258"/>
        <w:gridCol w:w="262"/>
        <w:gridCol w:w="929"/>
        <w:gridCol w:w="128"/>
        <w:gridCol w:w="131"/>
        <w:gridCol w:w="518"/>
        <w:gridCol w:w="144"/>
        <w:gridCol w:w="267"/>
        <w:gridCol w:w="389"/>
        <w:gridCol w:w="134"/>
        <w:gridCol w:w="780"/>
        <w:gridCol w:w="16"/>
        <w:gridCol w:w="915"/>
        <w:gridCol w:w="129"/>
        <w:gridCol w:w="13"/>
        <w:gridCol w:w="390"/>
        <w:gridCol w:w="120"/>
        <w:gridCol w:w="401"/>
        <w:gridCol w:w="540"/>
        <w:gridCol w:w="775"/>
        <w:gridCol w:w="397"/>
        <w:gridCol w:w="126"/>
        <w:gridCol w:w="21"/>
        <w:gridCol w:w="117"/>
        <w:gridCol w:w="142"/>
        <w:gridCol w:w="1000"/>
        <w:gridCol w:w="436"/>
        <w:gridCol w:w="142"/>
        <w:gridCol w:w="385"/>
        <w:gridCol w:w="932"/>
        <w:gridCol w:w="1375"/>
      </w:tblGrid>
      <w:tr w:rsidR="005B2563" w:rsidRPr="004E31BF" w:rsidTr="006553ED">
        <w:trPr>
          <w:trHeight w:val="231"/>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Общие сведения о территории благоустройства</w:t>
            </w:r>
          </w:p>
        </w:tc>
      </w:tr>
      <w:tr w:rsidR="005B2563" w:rsidRPr="004E31BF" w:rsidTr="006553ED">
        <w:trPr>
          <w:trHeight w:val="1618"/>
          <w:jc w:val="center"/>
        </w:trPr>
        <w:tc>
          <w:tcPr>
            <w:tcW w:w="2362"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муниципального образования</w:t>
            </w:r>
          </w:p>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(муниципального района/городского округа/</w:t>
            </w:r>
            <w:r w:rsidRPr="004E31BF">
              <w:rPr>
                <w:rFonts w:ascii="Times New Roman" w:hAnsi="Times New Roman"/>
                <w:sz w:val="20"/>
                <w:szCs w:val="20"/>
              </w:rPr>
              <w:t>сельского поселения</w:t>
            </w:r>
            <w:r w:rsidRPr="004E31BF">
              <w:rPr>
                <w:rFonts w:ascii="Times New Roman" w:hAnsi="Times New Roman"/>
                <w:sz w:val="20"/>
                <w:szCs w:val="20"/>
                <w:lang w:eastAsia="ru-RU"/>
              </w:rPr>
              <w:t>)</w:t>
            </w:r>
          </w:p>
        </w:tc>
        <w:tc>
          <w:tcPr>
            <w:tcW w:w="131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населенного пункта</w:t>
            </w:r>
          </w:p>
        </w:tc>
        <w:tc>
          <w:tcPr>
            <w:tcW w:w="1449"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населенного пункта</w:t>
            </w:r>
          </w:p>
        </w:tc>
        <w:tc>
          <w:tcPr>
            <w:tcW w:w="926"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улицы</w:t>
            </w:r>
          </w:p>
        </w:tc>
        <w:tc>
          <w:tcPr>
            <w:tcW w:w="1448"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улицы</w:t>
            </w:r>
          </w:p>
        </w:tc>
        <w:tc>
          <w:tcPr>
            <w:tcW w:w="105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дома</w:t>
            </w:r>
          </w:p>
        </w:tc>
        <w:tc>
          <w:tcPr>
            <w:tcW w:w="1579"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Кадастровый номер земельного участка</w:t>
            </w:r>
          </w:p>
        </w:tc>
        <w:tc>
          <w:tcPr>
            <w:tcW w:w="1579"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Численность населения, проживающего в пределах территории, чел.</w:t>
            </w:r>
          </w:p>
        </w:tc>
        <w:tc>
          <w:tcPr>
            <w:tcW w:w="1318"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уровня благоустроенности территории (благоустроенная/не благоустроенная)*</w:t>
            </w:r>
          </w:p>
        </w:tc>
        <w:tc>
          <w:tcPr>
            <w:tcW w:w="1376"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Соответствие внешнего вида ИЖС правилам благоустройства (да/ нет)</w:t>
            </w:r>
          </w:p>
        </w:tc>
      </w:tr>
      <w:tr w:rsidR="005B2563" w:rsidRPr="004E31BF" w:rsidTr="006553ED">
        <w:trPr>
          <w:jc w:val="center"/>
        </w:trPr>
        <w:tc>
          <w:tcPr>
            <w:tcW w:w="2362"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w:t>
            </w:r>
          </w:p>
        </w:tc>
        <w:tc>
          <w:tcPr>
            <w:tcW w:w="131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p>
        </w:tc>
        <w:tc>
          <w:tcPr>
            <w:tcW w:w="1449"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p>
        </w:tc>
        <w:tc>
          <w:tcPr>
            <w:tcW w:w="926"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w:t>
            </w:r>
          </w:p>
        </w:tc>
        <w:tc>
          <w:tcPr>
            <w:tcW w:w="1448"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5</w:t>
            </w:r>
          </w:p>
        </w:tc>
        <w:tc>
          <w:tcPr>
            <w:tcW w:w="105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6</w:t>
            </w:r>
          </w:p>
        </w:tc>
        <w:tc>
          <w:tcPr>
            <w:tcW w:w="1579"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7</w:t>
            </w:r>
          </w:p>
        </w:tc>
        <w:tc>
          <w:tcPr>
            <w:tcW w:w="1579"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8</w:t>
            </w:r>
          </w:p>
        </w:tc>
        <w:tc>
          <w:tcPr>
            <w:tcW w:w="1318"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9</w:t>
            </w:r>
          </w:p>
        </w:tc>
        <w:tc>
          <w:tcPr>
            <w:tcW w:w="1376"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10</w:t>
            </w:r>
          </w:p>
        </w:tc>
      </w:tr>
      <w:tr w:rsidR="005B2563" w:rsidRPr="004E31BF" w:rsidTr="006553ED">
        <w:trPr>
          <w:trHeight w:val="171"/>
          <w:jc w:val="center"/>
        </w:trPr>
        <w:tc>
          <w:tcPr>
            <w:tcW w:w="9347" w:type="dxa"/>
            <w:gridSpan w:val="2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ind w:left="-2" w:firstLine="2"/>
              <w:jc w:val="center"/>
              <w:rPr>
                <w:rFonts w:ascii="Times New Roman" w:hAnsi="Times New Roman"/>
                <w:sz w:val="20"/>
                <w:szCs w:val="20"/>
                <w:lang w:eastAsia="ru-RU"/>
              </w:rPr>
            </w:pPr>
            <w:r w:rsidRPr="004E31BF">
              <w:rPr>
                <w:rFonts w:ascii="Times New Roman" w:hAnsi="Times New Roman"/>
                <w:sz w:val="20"/>
                <w:szCs w:val="20"/>
                <w:lang w:eastAsia="ru-RU"/>
              </w:rPr>
              <w:t>Общие сведения о жилых домах</w:t>
            </w:r>
          </w:p>
        </w:tc>
        <w:tc>
          <w:tcPr>
            <w:tcW w:w="5064" w:type="dxa"/>
            <w:gridSpan w:val="11"/>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Количественные характеристики</w:t>
            </w:r>
          </w:p>
        </w:tc>
      </w:tr>
      <w:tr w:rsidR="005B2563" w:rsidRPr="004E31BF" w:rsidTr="006553ED">
        <w:trPr>
          <w:trHeight w:val="230"/>
          <w:jc w:val="center"/>
        </w:trPr>
        <w:tc>
          <w:tcPr>
            <w:tcW w:w="9347" w:type="dxa"/>
            <w:gridSpan w:val="2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240" w:type="dxa"/>
            <w:gridSpan w:val="7"/>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общая площадь жилых и нежилых помещений в доме, кв. м</w:t>
            </w:r>
          </w:p>
        </w:tc>
        <w:tc>
          <w:tcPr>
            <w:tcW w:w="2824"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количество квартир, шт.</w:t>
            </w:r>
          </w:p>
        </w:tc>
      </w:tr>
      <w:tr w:rsidR="005B2563" w:rsidRPr="004E31BF" w:rsidTr="006553ED">
        <w:trPr>
          <w:trHeight w:val="230"/>
          <w:jc w:val="center"/>
        </w:trPr>
        <w:tc>
          <w:tcPr>
            <w:tcW w:w="9347" w:type="dxa"/>
            <w:gridSpan w:val="2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40" w:type="dxa"/>
            <w:gridSpan w:val="7"/>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trHeight w:val="20"/>
          <w:jc w:val="center"/>
        </w:trPr>
        <w:tc>
          <w:tcPr>
            <w:tcW w:w="26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дата (ДД.ММ</w:t>
            </w:r>
            <w:proofErr w:type="gramStart"/>
            <w:r w:rsidRPr="004E31BF">
              <w:rPr>
                <w:rFonts w:ascii="Times New Roman" w:hAnsi="Times New Roman"/>
                <w:sz w:val="20"/>
                <w:szCs w:val="20"/>
                <w:lang w:eastAsia="ru-RU"/>
              </w:rPr>
              <w:t>.Г</w:t>
            </w:r>
            <w:proofErr w:type="gramEnd"/>
            <w:r w:rsidRPr="004E31BF">
              <w:rPr>
                <w:rFonts w:ascii="Times New Roman" w:hAnsi="Times New Roman"/>
                <w:sz w:val="20"/>
                <w:szCs w:val="20"/>
                <w:lang w:eastAsia="ru-RU"/>
              </w:rPr>
              <w:t>ГГГ), заключения межведомственной комиссии</w:t>
            </w:r>
          </w:p>
        </w:tc>
        <w:tc>
          <w:tcPr>
            <w:tcW w:w="1851"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заключения межведомственной комиссии</w:t>
            </w:r>
          </w:p>
        </w:tc>
        <w:tc>
          <w:tcPr>
            <w:tcW w:w="2632"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дата (ДД.ММ</w:t>
            </w:r>
            <w:proofErr w:type="gramStart"/>
            <w:r w:rsidRPr="004E31BF">
              <w:rPr>
                <w:rFonts w:ascii="Times New Roman" w:hAnsi="Times New Roman"/>
                <w:sz w:val="20"/>
                <w:szCs w:val="20"/>
                <w:lang w:eastAsia="ru-RU"/>
              </w:rPr>
              <w:t>.Г</w:t>
            </w:r>
            <w:proofErr w:type="gramEnd"/>
            <w:r w:rsidRPr="004E31BF">
              <w:rPr>
                <w:rFonts w:ascii="Times New Roman" w:hAnsi="Times New Roman"/>
                <w:sz w:val="20"/>
                <w:szCs w:val="20"/>
                <w:lang w:eastAsia="ru-RU"/>
              </w:rPr>
              <w:t>ГГГ) распорядительного акта органа местного самоуправления</w:t>
            </w:r>
          </w:p>
        </w:tc>
        <w:tc>
          <w:tcPr>
            <w:tcW w:w="2240"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распорядительного акта органа местного самоуправления</w:t>
            </w:r>
          </w:p>
        </w:tc>
        <w:tc>
          <w:tcPr>
            <w:tcW w:w="2240" w:type="dxa"/>
            <w:gridSpan w:val="7"/>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trHeight w:val="20"/>
          <w:jc w:val="center"/>
        </w:trPr>
        <w:tc>
          <w:tcPr>
            <w:tcW w:w="26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11</w:t>
            </w:r>
          </w:p>
        </w:tc>
        <w:tc>
          <w:tcPr>
            <w:tcW w:w="1851"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12</w:t>
            </w:r>
          </w:p>
        </w:tc>
        <w:tc>
          <w:tcPr>
            <w:tcW w:w="2632"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13</w:t>
            </w:r>
          </w:p>
        </w:tc>
        <w:tc>
          <w:tcPr>
            <w:tcW w:w="2240"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14</w:t>
            </w:r>
          </w:p>
        </w:tc>
        <w:tc>
          <w:tcPr>
            <w:tcW w:w="2240"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15</w:t>
            </w:r>
          </w:p>
        </w:tc>
        <w:tc>
          <w:tcPr>
            <w:tcW w:w="28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16</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Оборудование дома инженерными системами</w:t>
            </w:r>
          </w:p>
        </w:tc>
      </w:tr>
      <w:tr w:rsidR="005B2563" w:rsidRPr="004E31BF" w:rsidTr="006553ED">
        <w:trPr>
          <w:trHeight w:val="230"/>
          <w:jc w:val="center"/>
        </w:trPr>
        <w:tc>
          <w:tcPr>
            <w:tcW w:w="1449" w:type="dxa"/>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электроснабже</w:t>
            </w:r>
            <w:r w:rsidRPr="004E31BF">
              <w:rPr>
                <w:rFonts w:ascii="Times New Roman" w:hAnsi="Times New Roman"/>
                <w:sz w:val="20"/>
                <w:szCs w:val="20"/>
                <w:lang w:eastAsia="ru-RU"/>
              </w:rPr>
              <w:lastRenderedPageBreak/>
              <w:t>ния</w:t>
            </w:r>
          </w:p>
        </w:tc>
        <w:tc>
          <w:tcPr>
            <w:tcW w:w="2364"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lastRenderedPageBreak/>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t>/неу</w:t>
            </w:r>
            <w:r w:rsidRPr="004E31BF">
              <w:rPr>
                <w:rFonts w:ascii="Times New Roman" w:hAnsi="Times New Roman"/>
                <w:sz w:val="20"/>
                <w:szCs w:val="20"/>
                <w:lang w:eastAsia="ru-RU"/>
              </w:rPr>
              <w:lastRenderedPageBreak/>
              <w:t>довлетворительное)</w:t>
            </w:r>
          </w:p>
        </w:tc>
        <w:tc>
          <w:tcPr>
            <w:tcW w:w="1452"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lastRenderedPageBreak/>
              <w:t>Наличие системы отопления</w:t>
            </w:r>
          </w:p>
        </w:tc>
        <w:tc>
          <w:tcPr>
            <w:tcW w:w="1713" w:type="dxa"/>
            <w:gridSpan w:val="3"/>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отопления</w:t>
            </w:r>
          </w:p>
        </w:tc>
        <w:tc>
          <w:tcPr>
            <w:tcW w:w="3030" w:type="dxa"/>
            <w:gridSpan w:val="11"/>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t>/неудовлетворительное)</w:t>
            </w:r>
          </w:p>
        </w:tc>
        <w:tc>
          <w:tcPr>
            <w:tcW w:w="2106"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горячего водоснабжения</w:t>
            </w:r>
          </w:p>
        </w:tc>
        <w:tc>
          <w:tcPr>
            <w:tcW w:w="2297" w:type="dxa"/>
            <w:gridSpan w:val="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горячего водоснабжения</w:t>
            </w:r>
          </w:p>
        </w:tc>
      </w:tr>
      <w:tr w:rsidR="005B2563" w:rsidRPr="004E31BF" w:rsidTr="006553ED">
        <w:trPr>
          <w:trHeight w:val="334"/>
          <w:jc w:val="center"/>
        </w:trPr>
        <w:tc>
          <w:tcPr>
            <w:tcW w:w="1449" w:type="dxa"/>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364"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452"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3"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3030" w:type="dxa"/>
            <w:gridSpan w:val="11"/>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106"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jc w:val="center"/>
        </w:trPr>
        <w:tc>
          <w:tcPr>
            <w:tcW w:w="1449"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lastRenderedPageBreak/>
              <w:t>17</w:t>
            </w:r>
          </w:p>
        </w:tc>
        <w:tc>
          <w:tcPr>
            <w:tcW w:w="2364"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18</w:t>
            </w:r>
          </w:p>
        </w:tc>
        <w:tc>
          <w:tcPr>
            <w:tcW w:w="1452"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19</w:t>
            </w:r>
          </w:p>
        </w:tc>
        <w:tc>
          <w:tcPr>
            <w:tcW w:w="1713"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20</w:t>
            </w:r>
          </w:p>
        </w:tc>
        <w:tc>
          <w:tcPr>
            <w:tcW w:w="3030" w:type="dxa"/>
            <w:gridSpan w:val="11"/>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21</w:t>
            </w:r>
          </w:p>
        </w:tc>
        <w:tc>
          <w:tcPr>
            <w:tcW w:w="2106"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22</w:t>
            </w:r>
          </w:p>
        </w:tc>
        <w:tc>
          <w:tcPr>
            <w:tcW w:w="2297"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23</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Оборудование дома инженерными системами</w:t>
            </w:r>
          </w:p>
        </w:tc>
      </w:tr>
      <w:tr w:rsidR="005B2563" w:rsidRPr="004E31BF" w:rsidTr="006717F0">
        <w:trPr>
          <w:trHeight w:val="230"/>
          <w:jc w:val="center"/>
        </w:trPr>
        <w:tc>
          <w:tcPr>
            <w:tcW w:w="2103" w:type="dxa"/>
            <w:gridSpan w:val="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br/>
              <w:t>/неудовлетворительное)</w:t>
            </w:r>
          </w:p>
        </w:tc>
        <w:tc>
          <w:tcPr>
            <w:tcW w:w="1579"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холодного водоснабжения</w:t>
            </w:r>
          </w:p>
        </w:tc>
        <w:tc>
          <w:tcPr>
            <w:tcW w:w="1583"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холодного водоснабжения</w:t>
            </w:r>
          </w:p>
        </w:tc>
        <w:tc>
          <w:tcPr>
            <w:tcW w:w="2766" w:type="dxa"/>
            <w:gridSpan w:val="8"/>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t>/неудовлетворительное)</w:t>
            </w:r>
          </w:p>
        </w:tc>
        <w:tc>
          <w:tcPr>
            <w:tcW w:w="1713" w:type="dxa"/>
            <w:gridSpan w:val="3"/>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водоотведения</w:t>
            </w:r>
          </w:p>
        </w:tc>
        <w:tc>
          <w:tcPr>
            <w:tcW w:w="1407"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водоотведения</w:t>
            </w:r>
          </w:p>
        </w:tc>
        <w:tc>
          <w:tcPr>
            <w:tcW w:w="3260"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t>/неудовлетворительное)</w:t>
            </w:r>
          </w:p>
        </w:tc>
      </w:tr>
      <w:tr w:rsidR="005B2563" w:rsidRPr="004E31BF" w:rsidTr="006717F0">
        <w:trPr>
          <w:trHeight w:val="334"/>
          <w:jc w:val="center"/>
        </w:trPr>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79"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83"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766" w:type="dxa"/>
            <w:gridSpan w:val="8"/>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3"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407"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717F0">
        <w:trPr>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4</w:t>
            </w:r>
          </w:p>
        </w:tc>
        <w:tc>
          <w:tcPr>
            <w:tcW w:w="1579"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5</w:t>
            </w:r>
          </w:p>
        </w:tc>
        <w:tc>
          <w:tcPr>
            <w:tcW w:w="1583"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6</w:t>
            </w:r>
          </w:p>
        </w:tc>
        <w:tc>
          <w:tcPr>
            <w:tcW w:w="2766"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7</w:t>
            </w:r>
          </w:p>
        </w:tc>
        <w:tc>
          <w:tcPr>
            <w:tcW w:w="1713"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8</w:t>
            </w:r>
          </w:p>
        </w:tc>
        <w:tc>
          <w:tcPr>
            <w:tcW w:w="1407"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9</w:t>
            </w:r>
          </w:p>
        </w:tc>
        <w:tc>
          <w:tcPr>
            <w:tcW w:w="3260"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30</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Сведения о дворовой территории</w:t>
            </w:r>
          </w:p>
        </w:tc>
      </w:tr>
      <w:tr w:rsidR="005B2563" w:rsidRPr="004E31BF" w:rsidTr="006553ED">
        <w:trPr>
          <w:trHeight w:val="230"/>
          <w:jc w:val="center"/>
        </w:trPr>
        <w:tc>
          <w:tcPr>
            <w:tcW w:w="4331" w:type="dxa"/>
            <w:gridSpan w:val="8"/>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Общая площадь дворовой территории</w:t>
            </w:r>
          </w:p>
        </w:tc>
        <w:tc>
          <w:tcPr>
            <w:tcW w:w="1715"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зданий и сооружений</w:t>
            </w:r>
          </w:p>
        </w:tc>
        <w:tc>
          <w:tcPr>
            <w:tcW w:w="1584"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Назначение</w:t>
            </w:r>
          </w:p>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зданий и сооружений</w:t>
            </w:r>
          </w:p>
        </w:tc>
        <w:tc>
          <w:tcPr>
            <w:tcW w:w="2240"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ограждений дворовой территории</w:t>
            </w:r>
          </w:p>
        </w:tc>
        <w:tc>
          <w:tcPr>
            <w:tcW w:w="1717"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Материал ограждения</w:t>
            </w:r>
          </w:p>
        </w:tc>
        <w:tc>
          <w:tcPr>
            <w:tcW w:w="2824"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Расстояние ограждения от дорожного полотна</w:t>
            </w:r>
          </w:p>
        </w:tc>
      </w:tr>
      <w:tr w:rsidR="005B2563" w:rsidRPr="004E31BF" w:rsidTr="006553ED">
        <w:trPr>
          <w:trHeight w:val="334"/>
          <w:jc w:val="center"/>
        </w:trPr>
        <w:tc>
          <w:tcPr>
            <w:tcW w:w="4331" w:type="dxa"/>
            <w:gridSpan w:val="8"/>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5"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84"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40"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7"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jc w:val="center"/>
        </w:trPr>
        <w:tc>
          <w:tcPr>
            <w:tcW w:w="4331"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31</w:t>
            </w:r>
          </w:p>
        </w:tc>
        <w:tc>
          <w:tcPr>
            <w:tcW w:w="1715"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32</w:t>
            </w:r>
          </w:p>
        </w:tc>
        <w:tc>
          <w:tcPr>
            <w:tcW w:w="1584"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33</w:t>
            </w:r>
          </w:p>
        </w:tc>
        <w:tc>
          <w:tcPr>
            <w:tcW w:w="2240"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34</w:t>
            </w:r>
          </w:p>
        </w:tc>
        <w:tc>
          <w:tcPr>
            <w:tcW w:w="1717"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35</w:t>
            </w:r>
          </w:p>
        </w:tc>
        <w:tc>
          <w:tcPr>
            <w:tcW w:w="28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36</w:t>
            </w:r>
          </w:p>
        </w:tc>
      </w:tr>
      <w:tr w:rsidR="005B2563" w:rsidRPr="004E31BF" w:rsidTr="006717F0">
        <w:trPr>
          <w:trHeight w:val="231"/>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Характеристики благоустройства</w:t>
            </w:r>
          </w:p>
        </w:tc>
      </w:tr>
      <w:tr w:rsidR="005B2563" w:rsidRPr="004E31BF" w:rsidTr="006553ED">
        <w:trPr>
          <w:trHeight w:val="1618"/>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Требует ремонта дорожное покрытие проезжих частей (да/нет)</w:t>
            </w:r>
          </w:p>
        </w:tc>
        <w:tc>
          <w:tcPr>
            <w:tcW w:w="1451"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Требует ремонта дорожное покрытие пешеходных дорожек, тротуаров (да/нет)</w:t>
            </w:r>
          </w:p>
        </w:tc>
        <w:tc>
          <w:tcPr>
            <w:tcW w:w="1188"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proofErr w:type="gramStart"/>
            <w:r w:rsidRPr="004E31BF">
              <w:rPr>
                <w:rFonts w:ascii="Times New Roman" w:hAnsi="Times New Roman"/>
                <w:sz w:val="20"/>
                <w:szCs w:val="20"/>
                <w:lang w:eastAsia="ru-RU"/>
              </w:rPr>
              <w:t>Наличие достаточного освещения территорий (да/нет_</w:t>
            </w:r>
            <w:proofErr w:type="gramEnd"/>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 xml:space="preserve">Наличие площадок (детских, спортивных, для </w:t>
            </w:r>
            <w:r w:rsidR="00E767AF" w:rsidRPr="004E31BF">
              <w:rPr>
                <w:rFonts w:ascii="Times New Roman" w:hAnsi="Times New Roman"/>
                <w:sz w:val="20"/>
                <w:szCs w:val="20"/>
                <w:lang w:eastAsia="ru-RU"/>
              </w:rPr>
              <w:t>отдыха</w:t>
            </w:r>
            <w:r w:rsidRPr="004E31BF">
              <w:rPr>
                <w:rFonts w:ascii="Times New Roman" w:hAnsi="Times New Roman"/>
                <w:sz w:val="20"/>
                <w:szCs w:val="20"/>
                <w:lang w:eastAsia="ru-RU"/>
              </w:rPr>
              <w:t xml:space="preserve"> и т.д.) (количество)</w:t>
            </w:r>
          </w:p>
        </w:tc>
        <w:tc>
          <w:tcPr>
            <w:tcW w:w="1058"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оборудованной контейнерной площадки (</w:t>
            </w:r>
            <w:proofErr w:type="gramStart"/>
            <w:r w:rsidRPr="004E31BF">
              <w:rPr>
                <w:rFonts w:ascii="Times New Roman" w:hAnsi="Times New Roman"/>
                <w:sz w:val="20"/>
                <w:szCs w:val="20"/>
                <w:lang w:eastAsia="ru-RU"/>
              </w:rPr>
              <w:t>выделенная</w:t>
            </w:r>
            <w:proofErr w:type="gramEnd"/>
            <w:r w:rsidRPr="004E31BF">
              <w:rPr>
                <w:rFonts w:ascii="Times New Roman" w:hAnsi="Times New Roman"/>
                <w:sz w:val="20"/>
                <w:szCs w:val="20"/>
                <w:lang w:eastAsia="ru-RU"/>
              </w:rPr>
              <w:t>) (да/нет)</w:t>
            </w:r>
          </w:p>
        </w:tc>
        <w:tc>
          <w:tcPr>
            <w:tcW w:w="1451"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 xml:space="preserve">Достаточность озеленения (газонов, кустарников, деревьев, цветочного </w:t>
            </w:r>
            <w:r w:rsidR="00E767AF" w:rsidRPr="004E31BF">
              <w:rPr>
                <w:rFonts w:ascii="Times New Roman" w:hAnsi="Times New Roman"/>
                <w:sz w:val="20"/>
                <w:szCs w:val="20"/>
                <w:lang w:eastAsia="ru-RU"/>
              </w:rPr>
              <w:t>оформления</w:t>
            </w:r>
            <w:r w:rsidRPr="004E31BF">
              <w:rPr>
                <w:rFonts w:ascii="Times New Roman" w:hAnsi="Times New Roman"/>
                <w:sz w:val="20"/>
                <w:szCs w:val="20"/>
                <w:lang w:eastAsia="ru-RU"/>
              </w:rPr>
              <w:t>) (да/нет)</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достаточного количества малых архитектурных форм (да/нет)</w:t>
            </w:r>
          </w:p>
        </w:tc>
        <w:tc>
          <w:tcPr>
            <w:tcW w:w="4520"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5B2563" w:rsidRPr="004E31BF" w:rsidTr="006553ED">
        <w:trPr>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37</w:t>
            </w:r>
          </w:p>
        </w:tc>
        <w:tc>
          <w:tcPr>
            <w:tcW w:w="1451"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r w:rsidR="00116FF3" w:rsidRPr="004E31BF">
              <w:rPr>
                <w:rFonts w:ascii="Times New Roman" w:hAnsi="Times New Roman"/>
                <w:sz w:val="20"/>
                <w:szCs w:val="20"/>
                <w:lang w:eastAsia="ru-RU"/>
              </w:rPr>
              <w:t>8</w:t>
            </w:r>
          </w:p>
        </w:tc>
        <w:tc>
          <w:tcPr>
            <w:tcW w:w="1188"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r w:rsidR="00116FF3" w:rsidRPr="004E31BF">
              <w:rPr>
                <w:rFonts w:ascii="Times New Roman" w:hAnsi="Times New Roman"/>
                <w:sz w:val="20"/>
                <w:szCs w:val="20"/>
                <w:lang w:eastAsia="ru-RU"/>
              </w:rPr>
              <w:t>9</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40</w:t>
            </w:r>
          </w:p>
        </w:tc>
        <w:tc>
          <w:tcPr>
            <w:tcW w:w="1058"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41</w:t>
            </w:r>
          </w:p>
        </w:tc>
        <w:tc>
          <w:tcPr>
            <w:tcW w:w="1451"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42</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43</w:t>
            </w:r>
          </w:p>
        </w:tc>
        <w:tc>
          <w:tcPr>
            <w:tcW w:w="4520"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w:t>
            </w:r>
            <w:r w:rsidR="00116FF3" w:rsidRPr="004E31BF">
              <w:rPr>
                <w:rFonts w:ascii="Times New Roman" w:hAnsi="Times New Roman"/>
                <w:sz w:val="20"/>
                <w:szCs w:val="20"/>
                <w:lang w:eastAsia="ru-RU"/>
              </w:rPr>
              <w:t>4</w:t>
            </w:r>
          </w:p>
        </w:tc>
      </w:tr>
    </w:tbl>
    <w:p w:rsidR="005B2563" w:rsidRDefault="005B2563" w:rsidP="00995508">
      <w:pPr>
        <w:widowControl w:val="0"/>
        <w:autoSpaceDE w:val="0"/>
        <w:autoSpaceDN w:val="0"/>
        <w:spacing w:after="0" w:line="240" w:lineRule="auto"/>
        <w:jc w:val="center"/>
        <w:rPr>
          <w:rFonts w:ascii="Times New Roman" w:hAnsi="Times New Roman"/>
          <w:sz w:val="20"/>
          <w:szCs w:val="20"/>
          <w:lang w:eastAsia="ru-RU"/>
        </w:rPr>
      </w:pPr>
    </w:p>
    <w:p w:rsidR="00184DA7" w:rsidRPr="00E767AF" w:rsidRDefault="005B2563" w:rsidP="00995508">
      <w:pPr>
        <w:spacing w:after="0" w:line="240" w:lineRule="auto"/>
        <w:rPr>
          <w:rFonts w:ascii="Times New Roman" w:hAnsi="Times New Roman"/>
          <w:i/>
          <w:iCs/>
          <w:sz w:val="16"/>
          <w:szCs w:val="16"/>
        </w:rPr>
      </w:pPr>
      <w:r w:rsidRPr="00E767AF">
        <w:rPr>
          <w:rFonts w:ascii="Times New Roman" w:hAnsi="Times New Roman"/>
          <w:i/>
          <w:iCs/>
          <w:sz w:val="16"/>
          <w:szCs w:val="16"/>
        </w:rPr>
        <w:t xml:space="preserve">*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t>
      </w:r>
    </w:p>
    <w:sectPr w:rsidR="00184DA7" w:rsidRPr="00E767AF" w:rsidSect="006717F0">
      <w:pgSz w:w="16838" w:h="11905" w:orient="landscape" w:code="9"/>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8F" w:rsidRPr="00A50103" w:rsidRDefault="00AC728F" w:rsidP="00A50103">
      <w:pPr>
        <w:spacing w:after="0" w:line="240" w:lineRule="auto"/>
      </w:pPr>
      <w:r>
        <w:separator/>
      </w:r>
    </w:p>
  </w:endnote>
  <w:endnote w:type="continuationSeparator" w:id="0">
    <w:p w:rsidR="00AC728F" w:rsidRPr="00A50103" w:rsidRDefault="00AC728F" w:rsidP="00A5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8F" w:rsidRPr="00A50103" w:rsidRDefault="00AC728F" w:rsidP="00A50103">
      <w:pPr>
        <w:spacing w:after="0" w:line="240" w:lineRule="auto"/>
      </w:pPr>
      <w:r>
        <w:separator/>
      </w:r>
    </w:p>
  </w:footnote>
  <w:footnote w:type="continuationSeparator" w:id="0">
    <w:p w:rsidR="00AC728F" w:rsidRPr="00A50103" w:rsidRDefault="00AC728F" w:rsidP="00A50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7F20AF7"/>
    <w:multiLevelType w:val="hybridMultilevel"/>
    <w:tmpl w:val="8D58E34A"/>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E26EB"/>
    <w:multiLevelType w:val="hybridMultilevel"/>
    <w:tmpl w:val="04101738"/>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960BF"/>
    <w:multiLevelType w:val="multilevel"/>
    <w:tmpl w:val="7BCCD4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7B5272A"/>
    <w:multiLevelType w:val="multilevel"/>
    <w:tmpl w:val="945C1D00"/>
    <w:lvl w:ilvl="0">
      <w:start w:val="1"/>
      <w:numFmt w:val="decimal"/>
      <w:lvlText w:val="%1."/>
      <w:lvlJc w:val="left"/>
      <w:pPr>
        <w:ind w:left="423" w:hanging="39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673"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73" w:hanging="1800"/>
      </w:pPr>
      <w:rPr>
        <w:rFonts w:hint="default"/>
      </w:rPr>
    </w:lvl>
    <w:lvl w:ilvl="7">
      <w:start w:val="1"/>
      <w:numFmt w:val="decimal"/>
      <w:isLgl/>
      <w:lvlText w:val="%1.%2.%3.%4.%5.%6.%7.%8."/>
      <w:lvlJc w:val="left"/>
      <w:pPr>
        <w:ind w:left="4563" w:hanging="1800"/>
      </w:pPr>
      <w:rPr>
        <w:rFonts w:hint="default"/>
      </w:rPr>
    </w:lvl>
    <w:lvl w:ilvl="8">
      <w:start w:val="1"/>
      <w:numFmt w:val="decimal"/>
      <w:isLgl/>
      <w:lvlText w:val="%1.%2.%3.%4.%5.%6.%7.%8.%9."/>
      <w:lvlJc w:val="left"/>
      <w:pPr>
        <w:ind w:left="5313" w:hanging="2160"/>
      </w:pPr>
      <w:rPr>
        <w:rFonts w:hint="default"/>
      </w:rPr>
    </w:lvl>
  </w:abstractNum>
  <w:abstractNum w:abstractNumId="8">
    <w:nsid w:val="19A5773D"/>
    <w:multiLevelType w:val="hybridMultilevel"/>
    <w:tmpl w:val="B22A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32235"/>
    <w:multiLevelType w:val="hybridMultilevel"/>
    <w:tmpl w:val="EB18B49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D1CB9"/>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4520877"/>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25E333DC"/>
    <w:multiLevelType w:val="hybridMultilevel"/>
    <w:tmpl w:val="825456B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BA6489"/>
    <w:multiLevelType w:val="multilevel"/>
    <w:tmpl w:val="324255DA"/>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90708BB"/>
    <w:multiLevelType w:val="hybridMultilevel"/>
    <w:tmpl w:val="55343E60"/>
    <w:lvl w:ilvl="0" w:tplc="E1AE8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D0752"/>
    <w:multiLevelType w:val="hybridMultilevel"/>
    <w:tmpl w:val="1F3CCCF0"/>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581351"/>
    <w:multiLevelType w:val="hybridMultilevel"/>
    <w:tmpl w:val="89C837A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65067B"/>
    <w:multiLevelType w:val="hybridMultilevel"/>
    <w:tmpl w:val="61209ABA"/>
    <w:lvl w:ilvl="0" w:tplc="205E0356">
      <w:start w:val="1"/>
      <w:numFmt w:val="decimal"/>
      <w:lvlText w:val="%1."/>
      <w:lvlJc w:val="left"/>
      <w:pPr>
        <w:tabs>
          <w:tab w:val="num" w:pos="720"/>
        </w:tabs>
        <w:ind w:left="720" w:hanging="360"/>
      </w:pPr>
      <w:rPr>
        <w:rFonts w:cs="Times New Roman" w:hint="default"/>
        <w:color w:val="0000FF"/>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8574F"/>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9EC0117"/>
    <w:multiLevelType w:val="hybridMultilevel"/>
    <w:tmpl w:val="0F8E2926"/>
    <w:lvl w:ilvl="0" w:tplc="FF7841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C66BAB"/>
    <w:multiLevelType w:val="hybridMultilevel"/>
    <w:tmpl w:val="8B7A5D86"/>
    <w:lvl w:ilvl="0" w:tplc="499A0A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34">
    <w:nsid w:val="5F0475E9"/>
    <w:multiLevelType w:val="hybridMultilevel"/>
    <w:tmpl w:val="C55AA5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D786B"/>
    <w:multiLevelType w:val="hybridMultilevel"/>
    <w:tmpl w:val="AC34D862"/>
    <w:lvl w:ilvl="0" w:tplc="BA306232">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3C30DB3"/>
    <w:multiLevelType w:val="hybridMultilevel"/>
    <w:tmpl w:val="3B023F22"/>
    <w:lvl w:ilvl="0" w:tplc="853244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B5246D"/>
    <w:multiLevelType w:val="hybridMultilevel"/>
    <w:tmpl w:val="F0B4C5C2"/>
    <w:lvl w:ilvl="0" w:tplc="18E21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CF5DB2"/>
    <w:multiLevelType w:val="hybridMultilevel"/>
    <w:tmpl w:val="E1D6941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A2230D9"/>
    <w:multiLevelType w:val="hybridMultilevel"/>
    <w:tmpl w:val="0960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84637C"/>
    <w:multiLevelType w:val="hybridMultilevel"/>
    <w:tmpl w:val="A0461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8D339A"/>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C871A1F"/>
    <w:multiLevelType w:val="hybridMultilevel"/>
    <w:tmpl w:val="BC28D624"/>
    <w:lvl w:ilvl="0" w:tplc="DB840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6"/>
  </w:num>
  <w:num w:numId="3">
    <w:abstractNumId w:val="23"/>
  </w:num>
  <w:num w:numId="4">
    <w:abstractNumId w:val="21"/>
  </w:num>
  <w:num w:numId="5">
    <w:abstractNumId w:val="9"/>
  </w:num>
  <w:num w:numId="6">
    <w:abstractNumId w:val="2"/>
  </w:num>
  <w:num w:numId="7">
    <w:abstractNumId w:val="3"/>
  </w:num>
  <w:num w:numId="8">
    <w:abstractNumId w:val="14"/>
  </w:num>
  <w:num w:numId="9">
    <w:abstractNumId w:val="24"/>
  </w:num>
  <w:num w:numId="10">
    <w:abstractNumId w:val="45"/>
  </w:num>
  <w:num w:numId="11">
    <w:abstractNumId w:val="5"/>
  </w:num>
  <w:num w:numId="12">
    <w:abstractNumId w:val="29"/>
  </w:num>
  <w:num w:numId="13">
    <w:abstractNumId w:val="30"/>
  </w:num>
  <w:num w:numId="14">
    <w:abstractNumId w:val="19"/>
  </w:num>
  <w:num w:numId="15">
    <w:abstractNumId w:val="26"/>
  </w:num>
  <w:num w:numId="16">
    <w:abstractNumId w:val="20"/>
  </w:num>
  <w:num w:numId="17">
    <w:abstractNumId w:val="10"/>
  </w:num>
  <w:num w:numId="18">
    <w:abstractNumId w:val="27"/>
  </w:num>
  <w:num w:numId="19">
    <w:abstractNumId w:val="48"/>
  </w:num>
  <w:num w:numId="20">
    <w:abstractNumId w:val="40"/>
  </w:num>
  <w:num w:numId="21">
    <w:abstractNumId w:val="39"/>
  </w:num>
  <w:num w:numId="22">
    <w:abstractNumId w:val="0"/>
  </w:num>
  <w:num w:numId="23">
    <w:abstractNumId w:val="33"/>
  </w:num>
  <w:num w:numId="24">
    <w:abstractNumId w:val="4"/>
  </w:num>
  <w:num w:numId="25">
    <w:abstractNumId w:val="35"/>
  </w:num>
  <w:num w:numId="26">
    <w:abstractNumId w:val="37"/>
  </w:num>
  <w:num w:numId="27">
    <w:abstractNumId w:val="47"/>
  </w:num>
  <w:num w:numId="28">
    <w:abstractNumId w:val="43"/>
  </w:num>
  <w:num w:numId="29">
    <w:abstractNumId w:val="13"/>
  </w:num>
  <w:num w:numId="30">
    <w:abstractNumId w:val="22"/>
  </w:num>
  <w:num w:numId="31">
    <w:abstractNumId w:val="28"/>
  </w:num>
  <w:num w:numId="32">
    <w:abstractNumId w:val="32"/>
  </w:num>
  <w:num w:numId="33">
    <w:abstractNumId w:val="11"/>
  </w:num>
  <w:num w:numId="34">
    <w:abstractNumId w:val="12"/>
  </w:num>
  <w:num w:numId="35">
    <w:abstractNumId w:val="8"/>
  </w:num>
  <w:num w:numId="36">
    <w:abstractNumId w:val="38"/>
  </w:num>
  <w:num w:numId="37">
    <w:abstractNumId w:val="15"/>
  </w:num>
  <w:num w:numId="38">
    <w:abstractNumId w:val="25"/>
  </w:num>
  <w:num w:numId="39">
    <w:abstractNumId w:val="18"/>
  </w:num>
  <w:num w:numId="40">
    <w:abstractNumId w:val="1"/>
  </w:num>
  <w:num w:numId="41">
    <w:abstractNumId w:val="17"/>
  </w:num>
  <w:num w:numId="42">
    <w:abstractNumId w:val="16"/>
  </w:num>
  <w:num w:numId="43">
    <w:abstractNumId w:val="6"/>
  </w:num>
  <w:num w:numId="44">
    <w:abstractNumId w:val="34"/>
  </w:num>
  <w:num w:numId="45">
    <w:abstractNumId w:val="3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2"/>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9F"/>
    <w:rsid w:val="00000061"/>
    <w:rsid w:val="00000737"/>
    <w:rsid w:val="000007B6"/>
    <w:rsid w:val="000021A9"/>
    <w:rsid w:val="000021CB"/>
    <w:rsid w:val="00002A4A"/>
    <w:rsid w:val="00003DE1"/>
    <w:rsid w:val="00004BEB"/>
    <w:rsid w:val="00004E80"/>
    <w:rsid w:val="00005929"/>
    <w:rsid w:val="00005C6A"/>
    <w:rsid w:val="00006F24"/>
    <w:rsid w:val="00007919"/>
    <w:rsid w:val="00010B58"/>
    <w:rsid w:val="000118BE"/>
    <w:rsid w:val="0001239A"/>
    <w:rsid w:val="00013E10"/>
    <w:rsid w:val="0001627D"/>
    <w:rsid w:val="00016332"/>
    <w:rsid w:val="000176F5"/>
    <w:rsid w:val="000177C2"/>
    <w:rsid w:val="000201CA"/>
    <w:rsid w:val="000205F4"/>
    <w:rsid w:val="00022025"/>
    <w:rsid w:val="00022A21"/>
    <w:rsid w:val="00023FE6"/>
    <w:rsid w:val="000251C9"/>
    <w:rsid w:val="00025452"/>
    <w:rsid w:val="0002567D"/>
    <w:rsid w:val="00026CA8"/>
    <w:rsid w:val="000276C3"/>
    <w:rsid w:val="00027D0D"/>
    <w:rsid w:val="00030FD4"/>
    <w:rsid w:val="0003120F"/>
    <w:rsid w:val="0003182A"/>
    <w:rsid w:val="0003528F"/>
    <w:rsid w:val="00035AEC"/>
    <w:rsid w:val="00036E0C"/>
    <w:rsid w:val="00037D44"/>
    <w:rsid w:val="0004089F"/>
    <w:rsid w:val="000440A9"/>
    <w:rsid w:val="00044B60"/>
    <w:rsid w:val="000455C4"/>
    <w:rsid w:val="0004585F"/>
    <w:rsid w:val="00045F6A"/>
    <w:rsid w:val="00046576"/>
    <w:rsid w:val="00047C35"/>
    <w:rsid w:val="00050AA8"/>
    <w:rsid w:val="000539E3"/>
    <w:rsid w:val="0005613A"/>
    <w:rsid w:val="000569A4"/>
    <w:rsid w:val="0006095C"/>
    <w:rsid w:val="00060FEE"/>
    <w:rsid w:val="000615F9"/>
    <w:rsid w:val="00062211"/>
    <w:rsid w:val="000631CC"/>
    <w:rsid w:val="0006329F"/>
    <w:rsid w:val="000637BE"/>
    <w:rsid w:val="00064A03"/>
    <w:rsid w:val="00071903"/>
    <w:rsid w:val="000727A3"/>
    <w:rsid w:val="00072D82"/>
    <w:rsid w:val="00073368"/>
    <w:rsid w:val="00073B39"/>
    <w:rsid w:val="000743E3"/>
    <w:rsid w:val="00075933"/>
    <w:rsid w:val="000763D7"/>
    <w:rsid w:val="00076642"/>
    <w:rsid w:val="00077655"/>
    <w:rsid w:val="0008588C"/>
    <w:rsid w:val="00085F98"/>
    <w:rsid w:val="00086ADA"/>
    <w:rsid w:val="00087619"/>
    <w:rsid w:val="000876B5"/>
    <w:rsid w:val="00090308"/>
    <w:rsid w:val="00090951"/>
    <w:rsid w:val="00090BB2"/>
    <w:rsid w:val="0009157C"/>
    <w:rsid w:val="00091E62"/>
    <w:rsid w:val="000926E8"/>
    <w:rsid w:val="00093396"/>
    <w:rsid w:val="000938A0"/>
    <w:rsid w:val="00093EEF"/>
    <w:rsid w:val="0009592B"/>
    <w:rsid w:val="00095A76"/>
    <w:rsid w:val="0009638C"/>
    <w:rsid w:val="00097988"/>
    <w:rsid w:val="00097E7E"/>
    <w:rsid w:val="000A0723"/>
    <w:rsid w:val="000A203B"/>
    <w:rsid w:val="000A29AF"/>
    <w:rsid w:val="000A4621"/>
    <w:rsid w:val="000A4BC9"/>
    <w:rsid w:val="000A4CB2"/>
    <w:rsid w:val="000A4FF8"/>
    <w:rsid w:val="000A6194"/>
    <w:rsid w:val="000B08B7"/>
    <w:rsid w:val="000B0A71"/>
    <w:rsid w:val="000B0E56"/>
    <w:rsid w:val="000B0F0A"/>
    <w:rsid w:val="000B2D0F"/>
    <w:rsid w:val="000B2DF9"/>
    <w:rsid w:val="000B4371"/>
    <w:rsid w:val="000B4A78"/>
    <w:rsid w:val="000B53C6"/>
    <w:rsid w:val="000B5D8C"/>
    <w:rsid w:val="000B6A0D"/>
    <w:rsid w:val="000B79FE"/>
    <w:rsid w:val="000C01BE"/>
    <w:rsid w:val="000C02C2"/>
    <w:rsid w:val="000C0764"/>
    <w:rsid w:val="000C1598"/>
    <w:rsid w:val="000C2CCA"/>
    <w:rsid w:val="000C3DB6"/>
    <w:rsid w:val="000C55A5"/>
    <w:rsid w:val="000C6581"/>
    <w:rsid w:val="000C7228"/>
    <w:rsid w:val="000C7881"/>
    <w:rsid w:val="000D00F8"/>
    <w:rsid w:val="000D14A3"/>
    <w:rsid w:val="000D1E4B"/>
    <w:rsid w:val="000D385A"/>
    <w:rsid w:val="000D44B6"/>
    <w:rsid w:val="000D5B72"/>
    <w:rsid w:val="000D7533"/>
    <w:rsid w:val="000E0783"/>
    <w:rsid w:val="000E0798"/>
    <w:rsid w:val="000E1B6F"/>
    <w:rsid w:val="000E20C1"/>
    <w:rsid w:val="000E3444"/>
    <w:rsid w:val="000E4A73"/>
    <w:rsid w:val="000E5C7E"/>
    <w:rsid w:val="000E63E7"/>
    <w:rsid w:val="000E6533"/>
    <w:rsid w:val="000E6858"/>
    <w:rsid w:val="000E7499"/>
    <w:rsid w:val="000F19BF"/>
    <w:rsid w:val="000F1C0B"/>
    <w:rsid w:val="000F3A08"/>
    <w:rsid w:val="000F3B17"/>
    <w:rsid w:val="000F463B"/>
    <w:rsid w:val="000F5C07"/>
    <w:rsid w:val="000F6869"/>
    <w:rsid w:val="000F6CF2"/>
    <w:rsid w:val="000F6D42"/>
    <w:rsid w:val="000F7BDF"/>
    <w:rsid w:val="0010016E"/>
    <w:rsid w:val="0010054D"/>
    <w:rsid w:val="00100B3C"/>
    <w:rsid w:val="00103BE6"/>
    <w:rsid w:val="001041C6"/>
    <w:rsid w:val="00105335"/>
    <w:rsid w:val="001055FF"/>
    <w:rsid w:val="00106A51"/>
    <w:rsid w:val="00107E5A"/>
    <w:rsid w:val="00107FED"/>
    <w:rsid w:val="00110741"/>
    <w:rsid w:val="001114B9"/>
    <w:rsid w:val="00111F59"/>
    <w:rsid w:val="00112F53"/>
    <w:rsid w:val="0011471C"/>
    <w:rsid w:val="00114F60"/>
    <w:rsid w:val="001154A3"/>
    <w:rsid w:val="001157EA"/>
    <w:rsid w:val="00115DAD"/>
    <w:rsid w:val="00115EB5"/>
    <w:rsid w:val="00116F1A"/>
    <w:rsid w:val="00116FF3"/>
    <w:rsid w:val="001210DF"/>
    <w:rsid w:val="00122660"/>
    <w:rsid w:val="00122A4B"/>
    <w:rsid w:val="0012472E"/>
    <w:rsid w:val="001248ED"/>
    <w:rsid w:val="00124CA1"/>
    <w:rsid w:val="00125858"/>
    <w:rsid w:val="00125F92"/>
    <w:rsid w:val="00126349"/>
    <w:rsid w:val="001269DC"/>
    <w:rsid w:val="00126F01"/>
    <w:rsid w:val="001270E8"/>
    <w:rsid w:val="0013020E"/>
    <w:rsid w:val="00130A4E"/>
    <w:rsid w:val="00131793"/>
    <w:rsid w:val="0013480D"/>
    <w:rsid w:val="00134E08"/>
    <w:rsid w:val="00134F63"/>
    <w:rsid w:val="0013519B"/>
    <w:rsid w:val="00135FB7"/>
    <w:rsid w:val="00137B00"/>
    <w:rsid w:val="00140807"/>
    <w:rsid w:val="00140E21"/>
    <w:rsid w:val="00141B06"/>
    <w:rsid w:val="00141DF2"/>
    <w:rsid w:val="00143658"/>
    <w:rsid w:val="001449C5"/>
    <w:rsid w:val="00145583"/>
    <w:rsid w:val="00145C83"/>
    <w:rsid w:val="00146FDF"/>
    <w:rsid w:val="00150212"/>
    <w:rsid w:val="001512E1"/>
    <w:rsid w:val="00153629"/>
    <w:rsid w:val="00153D3F"/>
    <w:rsid w:val="00154B0B"/>
    <w:rsid w:val="00155874"/>
    <w:rsid w:val="00155BE8"/>
    <w:rsid w:val="00157516"/>
    <w:rsid w:val="001613E3"/>
    <w:rsid w:val="00162E81"/>
    <w:rsid w:val="00163855"/>
    <w:rsid w:val="00163CEF"/>
    <w:rsid w:val="00164C00"/>
    <w:rsid w:val="001656C6"/>
    <w:rsid w:val="00166B61"/>
    <w:rsid w:val="00166BDA"/>
    <w:rsid w:val="0016783A"/>
    <w:rsid w:val="001703E7"/>
    <w:rsid w:val="001704E3"/>
    <w:rsid w:val="001705E3"/>
    <w:rsid w:val="001707AD"/>
    <w:rsid w:val="00171198"/>
    <w:rsid w:val="00171723"/>
    <w:rsid w:val="00171804"/>
    <w:rsid w:val="0017233C"/>
    <w:rsid w:val="00174A2C"/>
    <w:rsid w:val="00175049"/>
    <w:rsid w:val="00175267"/>
    <w:rsid w:val="00177F41"/>
    <w:rsid w:val="0018062A"/>
    <w:rsid w:val="00181513"/>
    <w:rsid w:val="001818BA"/>
    <w:rsid w:val="00181BB0"/>
    <w:rsid w:val="0018233C"/>
    <w:rsid w:val="001838EB"/>
    <w:rsid w:val="00183B2A"/>
    <w:rsid w:val="001844E0"/>
    <w:rsid w:val="00184DA7"/>
    <w:rsid w:val="00185479"/>
    <w:rsid w:val="00186251"/>
    <w:rsid w:val="00186D24"/>
    <w:rsid w:val="00191F34"/>
    <w:rsid w:val="001927A3"/>
    <w:rsid w:val="001945B5"/>
    <w:rsid w:val="00195676"/>
    <w:rsid w:val="00196B6E"/>
    <w:rsid w:val="00196D17"/>
    <w:rsid w:val="00196E58"/>
    <w:rsid w:val="00197AA3"/>
    <w:rsid w:val="00197B39"/>
    <w:rsid w:val="001A0519"/>
    <w:rsid w:val="001A1E54"/>
    <w:rsid w:val="001A2D5D"/>
    <w:rsid w:val="001A48E0"/>
    <w:rsid w:val="001A5EFD"/>
    <w:rsid w:val="001B0EE6"/>
    <w:rsid w:val="001B19F4"/>
    <w:rsid w:val="001B23D3"/>
    <w:rsid w:val="001B252C"/>
    <w:rsid w:val="001B274E"/>
    <w:rsid w:val="001B2900"/>
    <w:rsid w:val="001B3A3B"/>
    <w:rsid w:val="001B3DC9"/>
    <w:rsid w:val="001B3EDC"/>
    <w:rsid w:val="001B5753"/>
    <w:rsid w:val="001B628D"/>
    <w:rsid w:val="001B763D"/>
    <w:rsid w:val="001C0D2D"/>
    <w:rsid w:val="001C1043"/>
    <w:rsid w:val="001C36C8"/>
    <w:rsid w:val="001C417E"/>
    <w:rsid w:val="001C6052"/>
    <w:rsid w:val="001D0D40"/>
    <w:rsid w:val="001D2162"/>
    <w:rsid w:val="001D3277"/>
    <w:rsid w:val="001D42F2"/>
    <w:rsid w:val="001D5197"/>
    <w:rsid w:val="001D541D"/>
    <w:rsid w:val="001D556B"/>
    <w:rsid w:val="001D5EF4"/>
    <w:rsid w:val="001D6E5D"/>
    <w:rsid w:val="001D71E2"/>
    <w:rsid w:val="001D7611"/>
    <w:rsid w:val="001D7E8C"/>
    <w:rsid w:val="001E0E43"/>
    <w:rsid w:val="001E22DE"/>
    <w:rsid w:val="001E2855"/>
    <w:rsid w:val="001E29C5"/>
    <w:rsid w:val="001E3694"/>
    <w:rsid w:val="001E5720"/>
    <w:rsid w:val="001E6885"/>
    <w:rsid w:val="001F0772"/>
    <w:rsid w:val="001F08F3"/>
    <w:rsid w:val="001F144B"/>
    <w:rsid w:val="001F1551"/>
    <w:rsid w:val="001F2CF3"/>
    <w:rsid w:val="001F2D9E"/>
    <w:rsid w:val="001F3636"/>
    <w:rsid w:val="001F3DFD"/>
    <w:rsid w:val="001F434A"/>
    <w:rsid w:val="001F52A6"/>
    <w:rsid w:val="001F5859"/>
    <w:rsid w:val="001F5E02"/>
    <w:rsid w:val="001F5E18"/>
    <w:rsid w:val="001F6187"/>
    <w:rsid w:val="001F672D"/>
    <w:rsid w:val="001F6B16"/>
    <w:rsid w:val="001F7B0B"/>
    <w:rsid w:val="0020146F"/>
    <w:rsid w:val="00202736"/>
    <w:rsid w:val="00203DFF"/>
    <w:rsid w:val="00204C39"/>
    <w:rsid w:val="002066F1"/>
    <w:rsid w:val="00206ED1"/>
    <w:rsid w:val="00207338"/>
    <w:rsid w:val="00207631"/>
    <w:rsid w:val="00211393"/>
    <w:rsid w:val="0021255B"/>
    <w:rsid w:val="00213B9B"/>
    <w:rsid w:val="0021513E"/>
    <w:rsid w:val="00215E67"/>
    <w:rsid w:val="00215EB6"/>
    <w:rsid w:val="00216965"/>
    <w:rsid w:val="0021713D"/>
    <w:rsid w:val="002173BD"/>
    <w:rsid w:val="002209E8"/>
    <w:rsid w:val="00221561"/>
    <w:rsid w:val="00222458"/>
    <w:rsid w:val="00223511"/>
    <w:rsid w:val="00223F21"/>
    <w:rsid w:val="00224066"/>
    <w:rsid w:val="002263E0"/>
    <w:rsid w:val="002265FA"/>
    <w:rsid w:val="00226E12"/>
    <w:rsid w:val="002301B1"/>
    <w:rsid w:val="0023029C"/>
    <w:rsid w:val="00230DB4"/>
    <w:rsid w:val="0023380D"/>
    <w:rsid w:val="00236189"/>
    <w:rsid w:val="002367AA"/>
    <w:rsid w:val="0024020E"/>
    <w:rsid w:val="00243494"/>
    <w:rsid w:val="002441C1"/>
    <w:rsid w:val="00245A47"/>
    <w:rsid w:val="00246049"/>
    <w:rsid w:val="00246D33"/>
    <w:rsid w:val="00246E2C"/>
    <w:rsid w:val="0024720E"/>
    <w:rsid w:val="002511EF"/>
    <w:rsid w:val="00252955"/>
    <w:rsid w:val="00253254"/>
    <w:rsid w:val="00253E3B"/>
    <w:rsid w:val="002542E7"/>
    <w:rsid w:val="00254AFD"/>
    <w:rsid w:val="00255F18"/>
    <w:rsid w:val="00255F97"/>
    <w:rsid w:val="002564A1"/>
    <w:rsid w:val="00256A64"/>
    <w:rsid w:val="00260728"/>
    <w:rsid w:val="00260ECA"/>
    <w:rsid w:val="00262193"/>
    <w:rsid w:val="00262833"/>
    <w:rsid w:val="00263577"/>
    <w:rsid w:val="00264310"/>
    <w:rsid w:val="00265D4A"/>
    <w:rsid w:val="002665B1"/>
    <w:rsid w:val="00267478"/>
    <w:rsid w:val="00267ECF"/>
    <w:rsid w:val="00270143"/>
    <w:rsid w:val="0027057E"/>
    <w:rsid w:val="00270CDA"/>
    <w:rsid w:val="002710AB"/>
    <w:rsid w:val="002715EC"/>
    <w:rsid w:val="00273CCE"/>
    <w:rsid w:val="00274037"/>
    <w:rsid w:val="0027461D"/>
    <w:rsid w:val="002758AF"/>
    <w:rsid w:val="00275C29"/>
    <w:rsid w:val="0027686E"/>
    <w:rsid w:val="00277643"/>
    <w:rsid w:val="002811CB"/>
    <w:rsid w:val="0028309D"/>
    <w:rsid w:val="00283238"/>
    <w:rsid w:val="00283E25"/>
    <w:rsid w:val="002843CD"/>
    <w:rsid w:val="00284C62"/>
    <w:rsid w:val="00284E27"/>
    <w:rsid w:val="002851E3"/>
    <w:rsid w:val="002857E2"/>
    <w:rsid w:val="00285F0D"/>
    <w:rsid w:val="00286527"/>
    <w:rsid w:val="00286B60"/>
    <w:rsid w:val="00290367"/>
    <w:rsid w:val="002910E7"/>
    <w:rsid w:val="00292B78"/>
    <w:rsid w:val="00293A7A"/>
    <w:rsid w:val="00296565"/>
    <w:rsid w:val="00296B7C"/>
    <w:rsid w:val="00297054"/>
    <w:rsid w:val="00297D23"/>
    <w:rsid w:val="002A07E1"/>
    <w:rsid w:val="002A109B"/>
    <w:rsid w:val="002A20CD"/>
    <w:rsid w:val="002A225B"/>
    <w:rsid w:val="002A36AC"/>
    <w:rsid w:val="002A3796"/>
    <w:rsid w:val="002A6339"/>
    <w:rsid w:val="002A6889"/>
    <w:rsid w:val="002A76D7"/>
    <w:rsid w:val="002A7FB4"/>
    <w:rsid w:val="002B00B4"/>
    <w:rsid w:val="002B092C"/>
    <w:rsid w:val="002B0A78"/>
    <w:rsid w:val="002B4BAF"/>
    <w:rsid w:val="002B65FC"/>
    <w:rsid w:val="002C1233"/>
    <w:rsid w:val="002C1539"/>
    <w:rsid w:val="002C1B48"/>
    <w:rsid w:val="002C1FB0"/>
    <w:rsid w:val="002C356B"/>
    <w:rsid w:val="002C4F91"/>
    <w:rsid w:val="002C60B6"/>
    <w:rsid w:val="002C6433"/>
    <w:rsid w:val="002C7A64"/>
    <w:rsid w:val="002C7F53"/>
    <w:rsid w:val="002D005D"/>
    <w:rsid w:val="002D1AA0"/>
    <w:rsid w:val="002D1FEA"/>
    <w:rsid w:val="002D281C"/>
    <w:rsid w:val="002D4827"/>
    <w:rsid w:val="002D4903"/>
    <w:rsid w:val="002D55DC"/>
    <w:rsid w:val="002D5A76"/>
    <w:rsid w:val="002D6122"/>
    <w:rsid w:val="002D6360"/>
    <w:rsid w:val="002D63F5"/>
    <w:rsid w:val="002E07E0"/>
    <w:rsid w:val="002E1BD7"/>
    <w:rsid w:val="002E393C"/>
    <w:rsid w:val="002E3FDE"/>
    <w:rsid w:val="002E5DD2"/>
    <w:rsid w:val="002E7C00"/>
    <w:rsid w:val="002F00B5"/>
    <w:rsid w:val="002F0DA4"/>
    <w:rsid w:val="002F0DE1"/>
    <w:rsid w:val="002F0F74"/>
    <w:rsid w:val="002F12F0"/>
    <w:rsid w:val="002F3221"/>
    <w:rsid w:val="002F3463"/>
    <w:rsid w:val="002F365C"/>
    <w:rsid w:val="002F3C4B"/>
    <w:rsid w:val="002F4657"/>
    <w:rsid w:val="002F5AE2"/>
    <w:rsid w:val="002F7145"/>
    <w:rsid w:val="002F7FE2"/>
    <w:rsid w:val="00300201"/>
    <w:rsid w:val="00300E2B"/>
    <w:rsid w:val="0030131A"/>
    <w:rsid w:val="0030167E"/>
    <w:rsid w:val="00302123"/>
    <w:rsid w:val="00302511"/>
    <w:rsid w:val="003029BA"/>
    <w:rsid w:val="003030F7"/>
    <w:rsid w:val="003050D1"/>
    <w:rsid w:val="0030690D"/>
    <w:rsid w:val="00306AAD"/>
    <w:rsid w:val="003111FC"/>
    <w:rsid w:val="003128FE"/>
    <w:rsid w:val="0031292D"/>
    <w:rsid w:val="00313C78"/>
    <w:rsid w:val="003153CE"/>
    <w:rsid w:val="0031549E"/>
    <w:rsid w:val="00316851"/>
    <w:rsid w:val="00317806"/>
    <w:rsid w:val="0032088D"/>
    <w:rsid w:val="00320E74"/>
    <w:rsid w:val="00321025"/>
    <w:rsid w:val="003223F5"/>
    <w:rsid w:val="00323BA4"/>
    <w:rsid w:val="00323C44"/>
    <w:rsid w:val="003241A0"/>
    <w:rsid w:val="00326F12"/>
    <w:rsid w:val="00327A41"/>
    <w:rsid w:val="00331DB2"/>
    <w:rsid w:val="00333236"/>
    <w:rsid w:val="00333757"/>
    <w:rsid w:val="003340B6"/>
    <w:rsid w:val="00334FF0"/>
    <w:rsid w:val="0033580A"/>
    <w:rsid w:val="00335E96"/>
    <w:rsid w:val="0033777F"/>
    <w:rsid w:val="00340032"/>
    <w:rsid w:val="00341996"/>
    <w:rsid w:val="00341D96"/>
    <w:rsid w:val="003429B4"/>
    <w:rsid w:val="0034487C"/>
    <w:rsid w:val="00344EA6"/>
    <w:rsid w:val="00345649"/>
    <w:rsid w:val="00345C45"/>
    <w:rsid w:val="00346323"/>
    <w:rsid w:val="00347AF3"/>
    <w:rsid w:val="003502F1"/>
    <w:rsid w:val="00350442"/>
    <w:rsid w:val="00350A01"/>
    <w:rsid w:val="00351D8D"/>
    <w:rsid w:val="00353CB8"/>
    <w:rsid w:val="00355FD6"/>
    <w:rsid w:val="0035662E"/>
    <w:rsid w:val="00357539"/>
    <w:rsid w:val="00357E25"/>
    <w:rsid w:val="00360EF6"/>
    <w:rsid w:val="003615D3"/>
    <w:rsid w:val="0036194F"/>
    <w:rsid w:val="003625C2"/>
    <w:rsid w:val="00362851"/>
    <w:rsid w:val="003633EB"/>
    <w:rsid w:val="003648DF"/>
    <w:rsid w:val="0036596C"/>
    <w:rsid w:val="0036643A"/>
    <w:rsid w:val="0036746B"/>
    <w:rsid w:val="003708B4"/>
    <w:rsid w:val="00372244"/>
    <w:rsid w:val="00372272"/>
    <w:rsid w:val="00373716"/>
    <w:rsid w:val="00373BB9"/>
    <w:rsid w:val="0037509C"/>
    <w:rsid w:val="0037655E"/>
    <w:rsid w:val="00376C7F"/>
    <w:rsid w:val="0037708C"/>
    <w:rsid w:val="003777F4"/>
    <w:rsid w:val="00382253"/>
    <w:rsid w:val="003832E5"/>
    <w:rsid w:val="003833CF"/>
    <w:rsid w:val="003845C9"/>
    <w:rsid w:val="00384B98"/>
    <w:rsid w:val="00384FA9"/>
    <w:rsid w:val="00386282"/>
    <w:rsid w:val="0038673A"/>
    <w:rsid w:val="003905A4"/>
    <w:rsid w:val="003905E4"/>
    <w:rsid w:val="003918DA"/>
    <w:rsid w:val="00392246"/>
    <w:rsid w:val="00393D43"/>
    <w:rsid w:val="003944F8"/>
    <w:rsid w:val="00394509"/>
    <w:rsid w:val="00394678"/>
    <w:rsid w:val="00395595"/>
    <w:rsid w:val="003959ED"/>
    <w:rsid w:val="00395F71"/>
    <w:rsid w:val="00396467"/>
    <w:rsid w:val="00396770"/>
    <w:rsid w:val="00397B85"/>
    <w:rsid w:val="003A087C"/>
    <w:rsid w:val="003A0C53"/>
    <w:rsid w:val="003A2DB6"/>
    <w:rsid w:val="003A3666"/>
    <w:rsid w:val="003A4388"/>
    <w:rsid w:val="003A4B82"/>
    <w:rsid w:val="003A62F3"/>
    <w:rsid w:val="003A7BB9"/>
    <w:rsid w:val="003A7F6F"/>
    <w:rsid w:val="003B08D9"/>
    <w:rsid w:val="003B0AE9"/>
    <w:rsid w:val="003B1223"/>
    <w:rsid w:val="003B18F9"/>
    <w:rsid w:val="003B2B25"/>
    <w:rsid w:val="003B41BD"/>
    <w:rsid w:val="003B4D2A"/>
    <w:rsid w:val="003B4EEA"/>
    <w:rsid w:val="003B52C4"/>
    <w:rsid w:val="003B536F"/>
    <w:rsid w:val="003B5942"/>
    <w:rsid w:val="003B5975"/>
    <w:rsid w:val="003B710A"/>
    <w:rsid w:val="003C284B"/>
    <w:rsid w:val="003C2FD0"/>
    <w:rsid w:val="003C2FF0"/>
    <w:rsid w:val="003C32F4"/>
    <w:rsid w:val="003C50B1"/>
    <w:rsid w:val="003C5B54"/>
    <w:rsid w:val="003C6F43"/>
    <w:rsid w:val="003C7D03"/>
    <w:rsid w:val="003C7EB2"/>
    <w:rsid w:val="003D23E8"/>
    <w:rsid w:val="003D2783"/>
    <w:rsid w:val="003D27E0"/>
    <w:rsid w:val="003D27E1"/>
    <w:rsid w:val="003D4341"/>
    <w:rsid w:val="003D59B7"/>
    <w:rsid w:val="003D59B9"/>
    <w:rsid w:val="003D692C"/>
    <w:rsid w:val="003D6BED"/>
    <w:rsid w:val="003D740B"/>
    <w:rsid w:val="003D7574"/>
    <w:rsid w:val="003E189B"/>
    <w:rsid w:val="003E29F1"/>
    <w:rsid w:val="003E4BAB"/>
    <w:rsid w:val="003E535B"/>
    <w:rsid w:val="003E5599"/>
    <w:rsid w:val="003E67A7"/>
    <w:rsid w:val="003E748B"/>
    <w:rsid w:val="003E7AEC"/>
    <w:rsid w:val="003E7C24"/>
    <w:rsid w:val="003F1676"/>
    <w:rsid w:val="003F3117"/>
    <w:rsid w:val="003F4677"/>
    <w:rsid w:val="003F6100"/>
    <w:rsid w:val="003F652F"/>
    <w:rsid w:val="003F7C63"/>
    <w:rsid w:val="00401071"/>
    <w:rsid w:val="0040155B"/>
    <w:rsid w:val="00401A2C"/>
    <w:rsid w:val="00403DC3"/>
    <w:rsid w:val="0040453D"/>
    <w:rsid w:val="004049FF"/>
    <w:rsid w:val="00404C71"/>
    <w:rsid w:val="00405E0C"/>
    <w:rsid w:val="0040762D"/>
    <w:rsid w:val="00407FF7"/>
    <w:rsid w:val="00410958"/>
    <w:rsid w:val="00410C54"/>
    <w:rsid w:val="00411919"/>
    <w:rsid w:val="00412AE5"/>
    <w:rsid w:val="00412C91"/>
    <w:rsid w:val="00412DB9"/>
    <w:rsid w:val="0041500D"/>
    <w:rsid w:val="0041522A"/>
    <w:rsid w:val="0041566C"/>
    <w:rsid w:val="004164FC"/>
    <w:rsid w:val="00416771"/>
    <w:rsid w:val="004170C2"/>
    <w:rsid w:val="00417AED"/>
    <w:rsid w:val="0042020E"/>
    <w:rsid w:val="00420298"/>
    <w:rsid w:val="004208C0"/>
    <w:rsid w:val="004212AA"/>
    <w:rsid w:val="00422E66"/>
    <w:rsid w:val="00426265"/>
    <w:rsid w:val="0043069E"/>
    <w:rsid w:val="0043135E"/>
    <w:rsid w:val="00434CBF"/>
    <w:rsid w:val="00435015"/>
    <w:rsid w:val="00436526"/>
    <w:rsid w:val="004370AD"/>
    <w:rsid w:val="00437CCC"/>
    <w:rsid w:val="00441A6B"/>
    <w:rsid w:val="00441E76"/>
    <w:rsid w:val="00442DC5"/>
    <w:rsid w:val="00442E87"/>
    <w:rsid w:val="00443E88"/>
    <w:rsid w:val="00447F3D"/>
    <w:rsid w:val="004510E4"/>
    <w:rsid w:val="00451961"/>
    <w:rsid w:val="00451ADB"/>
    <w:rsid w:val="00451FA6"/>
    <w:rsid w:val="0045245D"/>
    <w:rsid w:val="0045250D"/>
    <w:rsid w:val="00452C98"/>
    <w:rsid w:val="00454AA7"/>
    <w:rsid w:val="00454E89"/>
    <w:rsid w:val="0045576F"/>
    <w:rsid w:val="00456F07"/>
    <w:rsid w:val="00457A8D"/>
    <w:rsid w:val="00460C3D"/>
    <w:rsid w:val="00461D3D"/>
    <w:rsid w:val="00462280"/>
    <w:rsid w:val="0046361A"/>
    <w:rsid w:val="00463B38"/>
    <w:rsid w:val="00465C72"/>
    <w:rsid w:val="004664E5"/>
    <w:rsid w:val="00466A52"/>
    <w:rsid w:val="0046744A"/>
    <w:rsid w:val="00467958"/>
    <w:rsid w:val="004708CA"/>
    <w:rsid w:val="004722CD"/>
    <w:rsid w:val="004758FF"/>
    <w:rsid w:val="00475B2F"/>
    <w:rsid w:val="00476337"/>
    <w:rsid w:val="00476468"/>
    <w:rsid w:val="00476993"/>
    <w:rsid w:val="00476F08"/>
    <w:rsid w:val="004778D2"/>
    <w:rsid w:val="004804F4"/>
    <w:rsid w:val="004816A8"/>
    <w:rsid w:val="00482142"/>
    <w:rsid w:val="004823EE"/>
    <w:rsid w:val="004828F3"/>
    <w:rsid w:val="00482B5D"/>
    <w:rsid w:val="00482CE1"/>
    <w:rsid w:val="0048345B"/>
    <w:rsid w:val="004838D2"/>
    <w:rsid w:val="00483956"/>
    <w:rsid w:val="0048411A"/>
    <w:rsid w:val="00484AE3"/>
    <w:rsid w:val="0048685D"/>
    <w:rsid w:val="0049022E"/>
    <w:rsid w:val="00490872"/>
    <w:rsid w:val="00492C74"/>
    <w:rsid w:val="00495071"/>
    <w:rsid w:val="00495129"/>
    <w:rsid w:val="00495F0A"/>
    <w:rsid w:val="0049636F"/>
    <w:rsid w:val="004969FD"/>
    <w:rsid w:val="00496D60"/>
    <w:rsid w:val="00497C3F"/>
    <w:rsid w:val="004A1372"/>
    <w:rsid w:val="004A15E8"/>
    <w:rsid w:val="004A1AF7"/>
    <w:rsid w:val="004A207E"/>
    <w:rsid w:val="004A223C"/>
    <w:rsid w:val="004A2315"/>
    <w:rsid w:val="004A43BA"/>
    <w:rsid w:val="004A574F"/>
    <w:rsid w:val="004A6DB7"/>
    <w:rsid w:val="004B00E2"/>
    <w:rsid w:val="004B0D29"/>
    <w:rsid w:val="004B20ED"/>
    <w:rsid w:val="004B22D0"/>
    <w:rsid w:val="004B3182"/>
    <w:rsid w:val="004B3826"/>
    <w:rsid w:val="004B39AD"/>
    <w:rsid w:val="004B43B2"/>
    <w:rsid w:val="004B54E7"/>
    <w:rsid w:val="004B57E5"/>
    <w:rsid w:val="004B591A"/>
    <w:rsid w:val="004B5E2C"/>
    <w:rsid w:val="004B7318"/>
    <w:rsid w:val="004B7D60"/>
    <w:rsid w:val="004C09CF"/>
    <w:rsid w:val="004C18DD"/>
    <w:rsid w:val="004C2774"/>
    <w:rsid w:val="004C5AA6"/>
    <w:rsid w:val="004C5C04"/>
    <w:rsid w:val="004C6D6A"/>
    <w:rsid w:val="004D132C"/>
    <w:rsid w:val="004D33D6"/>
    <w:rsid w:val="004D3920"/>
    <w:rsid w:val="004D3B38"/>
    <w:rsid w:val="004D4D3A"/>
    <w:rsid w:val="004D5A9D"/>
    <w:rsid w:val="004D69F8"/>
    <w:rsid w:val="004D7583"/>
    <w:rsid w:val="004E0491"/>
    <w:rsid w:val="004E08F0"/>
    <w:rsid w:val="004E2EA8"/>
    <w:rsid w:val="004E31BF"/>
    <w:rsid w:val="004E3A49"/>
    <w:rsid w:val="004E3ADD"/>
    <w:rsid w:val="004E4CF1"/>
    <w:rsid w:val="004E567A"/>
    <w:rsid w:val="004E5B88"/>
    <w:rsid w:val="004E6690"/>
    <w:rsid w:val="004E69DF"/>
    <w:rsid w:val="004E6A83"/>
    <w:rsid w:val="004E6DA3"/>
    <w:rsid w:val="004E7025"/>
    <w:rsid w:val="004F3201"/>
    <w:rsid w:val="004F39B9"/>
    <w:rsid w:val="004F39D6"/>
    <w:rsid w:val="004F7172"/>
    <w:rsid w:val="004F7262"/>
    <w:rsid w:val="00501D57"/>
    <w:rsid w:val="0050207F"/>
    <w:rsid w:val="005026C9"/>
    <w:rsid w:val="00502E13"/>
    <w:rsid w:val="00504F31"/>
    <w:rsid w:val="00505522"/>
    <w:rsid w:val="0050661E"/>
    <w:rsid w:val="0050697E"/>
    <w:rsid w:val="0051011D"/>
    <w:rsid w:val="00510AB1"/>
    <w:rsid w:val="005115E2"/>
    <w:rsid w:val="00512367"/>
    <w:rsid w:val="00513183"/>
    <w:rsid w:val="005145AE"/>
    <w:rsid w:val="00515375"/>
    <w:rsid w:val="005214DF"/>
    <w:rsid w:val="00521686"/>
    <w:rsid w:val="00521B5D"/>
    <w:rsid w:val="00521DE4"/>
    <w:rsid w:val="00521F16"/>
    <w:rsid w:val="0052311F"/>
    <w:rsid w:val="00524F76"/>
    <w:rsid w:val="00526741"/>
    <w:rsid w:val="00527A89"/>
    <w:rsid w:val="00527ADE"/>
    <w:rsid w:val="00530F00"/>
    <w:rsid w:val="00535518"/>
    <w:rsid w:val="00536782"/>
    <w:rsid w:val="0053752F"/>
    <w:rsid w:val="00540108"/>
    <w:rsid w:val="005406CA"/>
    <w:rsid w:val="00541DEC"/>
    <w:rsid w:val="00541ED2"/>
    <w:rsid w:val="0054461C"/>
    <w:rsid w:val="00544BF5"/>
    <w:rsid w:val="0054794B"/>
    <w:rsid w:val="00551093"/>
    <w:rsid w:val="00551696"/>
    <w:rsid w:val="0055170C"/>
    <w:rsid w:val="00551FBF"/>
    <w:rsid w:val="005545A2"/>
    <w:rsid w:val="005552BF"/>
    <w:rsid w:val="005562CA"/>
    <w:rsid w:val="005567FA"/>
    <w:rsid w:val="00556E14"/>
    <w:rsid w:val="005572E7"/>
    <w:rsid w:val="0056073B"/>
    <w:rsid w:val="005614DB"/>
    <w:rsid w:val="00561F07"/>
    <w:rsid w:val="00562571"/>
    <w:rsid w:val="00563090"/>
    <w:rsid w:val="0056427E"/>
    <w:rsid w:val="0056557B"/>
    <w:rsid w:val="005656A2"/>
    <w:rsid w:val="00565B7D"/>
    <w:rsid w:val="005665F9"/>
    <w:rsid w:val="00567849"/>
    <w:rsid w:val="0057197D"/>
    <w:rsid w:val="00572BD3"/>
    <w:rsid w:val="00572F72"/>
    <w:rsid w:val="00573997"/>
    <w:rsid w:val="00577128"/>
    <w:rsid w:val="00577340"/>
    <w:rsid w:val="00577C35"/>
    <w:rsid w:val="00581AB7"/>
    <w:rsid w:val="00582BED"/>
    <w:rsid w:val="00583590"/>
    <w:rsid w:val="00583C61"/>
    <w:rsid w:val="00583CBC"/>
    <w:rsid w:val="00584FF5"/>
    <w:rsid w:val="005853A3"/>
    <w:rsid w:val="005858D2"/>
    <w:rsid w:val="005873B7"/>
    <w:rsid w:val="00587B88"/>
    <w:rsid w:val="00591A9E"/>
    <w:rsid w:val="00591B8E"/>
    <w:rsid w:val="00592120"/>
    <w:rsid w:val="0059217A"/>
    <w:rsid w:val="005921A4"/>
    <w:rsid w:val="00592912"/>
    <w:rsid w:val="005936AE"/>
    <w:rsid w:val="005939E2"/>
    <w:rsid w:val="00595242"/>
    <w:rsid w:val="00597F2D"/>
    <w:rsid w:val="005A6290"/>
    <w:rsid w:val="005B0A0E"/>
    <w:rsid w:val="005B0AE5"/>
    <w:rsid w:val="005B1517"/>
    <w:rsid w:val="005B1925"/>
    <w:rsid w:val="005B219B"/>
    <w:rsid w:val="005B2563"/>
    <w:rsid w:val="005B2B16"/>
    <w:rsid w:val="005B2F5E"/>
    <w:rsid w:val="005B39D3"/>
    <w:rsid w:val="005B3C13"/>
    <w:rsid w:val="005B4612"/>
    <w:rsid w:val="005B49F2"/>
    <w:rsid w:val="005B536F"/>
    <w:rsid w:val="005B5417"/>
    <w:rsid w:val="005B5D8A"/>
    <w:rsid w:val="005B631C"/>
    <w:rsid w:val="005B67DA"/>
    <w:rsid w:val="005C00D4"/>
    <w:rsid w:val="005C06DB"/>
    <w:rsid w:val="005C12E6"/>
    <w:rsid w:val="005C1855"/>
    <w:rsid w:val="005C1ACD"/>
    <w:rsid w:val="005C38B7"/>
    <w:rsid w:val="005C39D5"/>
    <w:rsid w:val="005C4023"/>
    <w:rsid w:val="005C5367"/>
    <w:rsid w:val="005C5A18"/>
    <w:rsid w:val="005C6C31"/>
    <w:rsid w:val="005C73E9"/>
    <w:rsid w:val="005C79B0"/>
    <w:rsid w:val="005D278E"/>
    <w:rsid w:val="005D4C0E"/>
    <w:rsid w:val="005D4DAF"/>
    <w:rsid w:val="005D54A3"/>
    <w:rsid w:val="005D68F9"/>
    <w:rsid w:val="005D6D0F"/>
    <w:rsid w:val="005D7B26"/>
    <w:rsid w:val="005E0048"/>
    <w:rsid w:val="005E1EB3"/>
    <w:rsid w:val="005E26FC"/>
    <w:rsid w:val="005E3A45"/>
    <w:rsid w:val="005E438A"/>
    <w:rsid w:val="005E4413"/>
    <w:rsid w:val="005E44B2"/>
    <w:rsid w:val="005E6657"/>
    <w:rsid w:val="005E7D1D"/>
    <w:rsid w:val="005E7F1C"/>
    <w:rsid w:val="005F0BF5"/>
    <w:rsid w:val="005F10C3"/>
    <w:rsid w:val="005F1E82"/>
    <w:rsid w:val="005F23B5"/>
    <w:rsid w:val="006005F0"/>
    <w:rsid w:val="0060098A"/>
    <w:rsid w:val="00601198"/>
    <w:rsid w:val="00601579"/>
    <w:rsid w:val="006028E0"/>
    <w:rsid w:val="00602CF2"/>
    <w:rsid w:val="00603278"/>
    <w:rsid w:val="00603790"/>
    <w:rsid w:val="006050E6"/>
    <w:rsid w:val="00606024"/>
    <w:rsid w:val="006064D8"/>
    <w:rsid w:val="0060667E"/>
    <w:rsid w:val="00606FDD"/>
    <w:rsid w:val="00607D56"/>
    <w:rsid w:val="006107A1"/>
    <w:rsid w:val="00610E9E"/>
    <w:rsid w:val="006117B5"/>
    <w:rsid w:val="00611908"/>
    <w:rsid w:val="006126B0"/>
    <w:rsid w:val="006142F3"/>
    <w:rsid w:val="006143AD"/>
    <w:rsid w:val="0061608F"/>
    <w:rsid w:val="00617702"/>
    <w:rsid w:val="00620472"/>
    <w:rsid w:val="006212E0"/>
    <w:rsid w:val="00623589"/>
    <w:rsid w:val="00623CC9"/>
    <w:rsid w:val="00624AD3"/>
    <w:rsid w:val="00624C99"/>
    <w:rsid w:val="00625B80"/>
    <w:rsid w:val="00627C0A"/>
    <w:rsid w:val="00627DA3"/>
    <w:rsid w:val="00631372"/>
    <w:rsid w:val="006325EA"/>
    <w:rsid w:val="006328A7"/>
    <w:rsid w:val="00634CDE"/>
    <w:rsid w:val="00635DCA"/>
    <w:rsid w:val="006365B1"/>
    <w:rsid w:val="00636FA2"/>
    <w:rsid w:val="006379C8"/>
    <w:rsid w:val="00640906"/>
    <w:rsid w:val="00640E4B"/>
    <w:rsid w:val="00641063"/>
    <w:rsid w:val="006412E3"/>
    <w:rsid w:val="006417F7"/>
    <w:rsid w:val="00641DCD"/>
    <w:rsid w:val="00642CBC"/>
    <w:rsid w:val="0064380E"/>
    <w:rsid w:val="00645F63"/>
    <w:rsid w:val="00646AD6"/>
    <w:rsid w:val="00646C65"/>
    <w:rsid w:val="00646FE9"/>
    <w:rsid w:val="00647537"/>
    <w:rsid w:val="00647E4F"/>
    <w:rsid w:val="0065125D"/>
    <w:rsid w:val="00651381"/>
    <w:rsid w:val="006531A9"/>
    <w:rsid w:val="00653A44"/>
    <w:rsid w:val="006553ED"/>
    <w:rsid w:val="006554AC"/>
    <w:rsid w:val="00655B54"/>
    <w:rsid w:val="00657676"/>
    <w:rsid w:val="00657EF8"/>
    <w:rsid w:val="006604A8"/>
    <w:rsid w:val="00661C7A"/>
    <w:rsid w:val="00661C88"/>
    <w:rsid w:val="0066354E"/>
    <w:rsid w:val="00665759"/>
    <w:rsid w:val="00665EB2"/>
    <w:rsid w:val="00666522"/>
    <w:rsid w:val="006717E6"/>
    <w:rsid w:val="006717F0"/>
    <w:rsid w:val="0067209C"/>
    <w:rsid w:val="0067411A"/>
    <w:rsid w:val="00674584"/>
    <w:rsid w:val="00675179"/>
    <w:rsid w:val="00675879"/>
    <w:rsid w:val="0067665F"/>
    <w:rsid w:val="006807E0"/>
    <w:rsid w:val="00680B1D"/>
    <w:rsid w:val="006820ED"/>
    <w:rsid w:val="006822FB"/>
    <w:rsid w:val="00684F4D"/>
    <w:rsid w:val="00686C4C"/>
    <w:rsid w:val="00687D5A"/>
    <w:rsid w:val="00687E57"/>
    <w:rsid w:val="00687EC8"/>
    <w:rsid w:val="0069182D"/>
    <w:rsid w:val="006929E1"/>
    <w:rsid w:val="00694433"/>
    <w:rsid w:val="006947F0"/>
    <w:rsid w:val="00694AA0"/>
    <w:rsid w:val="00694EFB"/>
    <w:rsid w:val="00696442"/>
    <w:rsid w:val="00697101"/>
    <w:rsid w:val="006A01C6"/>
    <w:rsid w:val="006A0514"/>
    <w:rsid w:val="006A07C1"/>
    <w:rsid w:val="006A0B0A"/>
    <w:rsid w:val="006A0C0F"/>
    <w:rsid w:val="006A1226"/>
    <w:rsid w:val="006A1317"/>
    <w:rsid w:val="006A187E"/>
    <w:rsid w:val="006A1C6A"/>
    <w:rsid w:val="006A1D9A"/>
    <w:rsid w:val="006A35D7"/>
    <w:rsid w:val="006A3610"/>
    <w:rsid w:val="006A4C8D"/>
    <w:rsid w:val="006A5565"/>
    <w:rsid w:val="006A5814"/>
    <w:rsid w:val="006A5F18"/>
    <w:rsid w:val="006A6F13"/>
    <w:rsid w:val="006A6F27"/>
    <w:rsid w:val="006A6FAA"/>
    <w:rsid w:val="006B086A"/>
    <w:rsid w:val="006B1766"/>
    <w:rsid w:val="006B2065"/>
    <w:rsid w:val="006B503E"/>
    <w:rsid w:val="006B5534"/>
    <w:rsid w:val="006C07FC"/>
    <w:rsid w:val="006C17BD"/>
    <w:rsid w:val="006C17CA"/>
    <w:rsid w:val="006C1BA0"/>
    <w:rsid w:val="006C346E"/>
    <w:rsid w:val="006C4079"/>
    <w:rsid w:val="006C4B65"/>
    <w:rsid w:val="006C5415"/>
    <w:rsid w:val="006C5ACA"/>
    <w:rsid w:val="006C71A8"/>
    <w:rsid w:val="006C7CBC"/>
    <w:rsid w:val="006D125F"/>
    <w:rsid w:val="006D25F4"/>
    <w:rsid w:val="006D3494"/>
    <w:rsid w:val="006D4103"/>
    <w:rsid w:val="006D5CA6"/>
    <w:rsid w:val="006D703D"/>
    <w:rsid w:val="006D71E7"/>
    <w:rsid w:val="006E1D0C"/>
    <w:rsid w:val="006E4A66"/>
    <w:rsid w:val="006E4B83"/>
    <w:rsid w:val="006E72FB"/>
    <w:rsid w:val="006E7469"/>
    <w:rsid w:val="006F13F8"/>
    <w:rsid w:val="006F2147"/>
    <w:rsid w:val="006F45E5"/>
    <w:rsid w:val="006F63AA"/>
    <w:rsid w:val="006F657B"/>
    <w:rsid w:val="006F7EB2"/>
    <w:rsid w:val="0070007C"/>
    <w:rsid w:val="00700684"/>
    <w:rsid w:val="00702723"/>
    <w:rsid w:val="0070470D"/>
    <w:rsid w:val="0070513A"/>
    <w:rsid w:val="00707D1C"/>
    <w:rsid w:val="00710125"/>
    <w:rsid w:val="007127CB"/>
    <w:rsid w:val="00713786"/>
    <w:rsid w:val="007165AF"/>
    <w:rsid w:val="0072112E"/>
    <w:rsid w:val="0072322C"/>
    <w:rsid w:val="00724F6E"/>
    <w:rsid w:val="007255CB"/>
    <w:rsid w:val="0072577B"/>
    <w:rsid w:val="00727922"/>
    <w:rsid w:val="007315E6"/>
    <w:rsid w:val="007317B1"/>
    <w:rsid w:val="007317B7"/>
    <w:rsid w:val="007328F3"/>
    <w:rsid w:val="00733C50"/>
    <w:rsid w:val="00734484"/>
    <w:rsid w:val="00734C23"/>
    <w:rsid w:val="00735903"/>
    <w:rsid w:val="00736413"/>
    <w:rsid w:val="00736C38"/>
    <w:rsid w:val="0074099D"/>
    <w:rsid w:val="00741FB1"/>
    <w:rsid w:val="00742742"/>
    <w:rsid w:val="007428F5"/>
    <w:rsid w:val="00742D5C"/>
    <w:rsid w:val="00744371"/>
    <w:rsid w:val="00744BC8"/>
    <w:rsid w:val="007456FF"/>
    <w:rsid w:val="00745774"/>
    <w:rsid w:val="007469A7"/>
    <w:rsid w:val="007471D7"/>
    <w:rsid w:val="00747A6A"/>
    <w:rsid w:val="00750A08"/>
    <w:rsid w:val="007511D6"/>
    <w:rsid w:val="007513B6"/>
    <w:rsid w:val="007517A5"/>
    <w:rsid w:val="007526B2"/>
    <w:rsid w:val="0075316A"/>
    <w:rsid w:val="00753B38"/>
    <w:rsid w:val="00754AE8"/>
    <w:rsid w:val="00755CB4"/>
    <w:rsid w:val="007564C2"/>
    <w:rsid w:val="0075681D"/>
    <w:rsid w:val="00756A0B"/>
    <w:rsid w:val="00760292"/>
    <w:rsid w:val="0076085A"/>
    <w:rsid w:val="007610C1"/>
    <w:rsid w:val="007635AD"/>
    <w:rsid w:val="007639D5"/>
    <w:rsid w:val="00765B75"/>
    <w:rsid w:val="00766CC6"/>
    <w:rsid w:val="00767AAB"/>
    <w:rsid w:val="00771941"/>
    <w:rsid w:val="00772E99"/>
    <w:rsid w:val="007732FA"/>
    <w:rsid w:val="0077427E"/>
    <w:rsid w:val="007748E0"/>
    <w:rsid w:val="00774C33"/>
    <w:rsid w:val="00774DEB"/>
    <w:rsid w:val="007779E1"/>
    <w:rsid w:val="00780007"/>
    <w:rsid w:val="0078116E"/>
    <w:rsid w:val="00783D53"/>
    <w:rsid w:val="00784966"/>
    <w:rsid w:val="00785445"/>
    <w:rsid w:val="00785594"/>
    <w:rsid w:val="0078589E"/>
    <w:rsid w:val="00785B91"/>
    <w:rsid w:val="0078639A"/>
    <w:rsid w:val="007934BB"/>
    <w:rsid w:val="00793BE8"/>
    <w:rsid w:val="007943CC"/>
    <w:rsid w:val="00795966"/>
    <w:rsid w:val="007A0219"/>
    <w:rsid w:val="007A1960"/>
    <w:rsid w:val="007A1D70"/>
    <w:rsid w:val="007A3667"/>
    <w:rsid w:val="007A37DC"/>
    <w:rsid w:val="007A48DE"/>
    <w:rsid w:val="007A4E22"/>
    <w:rsid w:val="007A63FC"/>
    <w:rsid w:val="007A7373"/>
    <w:rsid w:val="007A7445"/>
    <w:rsid w:val="007B071A"/>
    <w:rsid w:val="007B4091"/>
    <w:rsid w:val="007B4B36"/>
    <w:rsid w:val="007B5149"/>
    <w:rsid w:val="007B6BC6"/>
    <w:rsid w:val="007C0900"/>
    <w:rsid w:val="007C1273"/>
    <w:rsid w:val="007C1571"/>
    <w:rsid w:val="007C2A27"/>
    <w:rsid w:val="007C3FC0"/>
    <w:rsid w:val="007C449E"/>
    <w:rsid w:val="007C4D3A"/>
    <w:rsid w:val="007C6E01"/>
    <w:rsid w:val="007C7DF5"/>
    <w:rsid w:val="007D0107"/>
    <w:rsid w:val="007D1251"/>
    <w:rsid w:val="007D2048"/>
    <w:rsid w:val="007D3D56"/>
    <w:rsid w:val="007D5D61"/>
    <w:rsid w:val="007D6691"/>
    <w:rsid w:val="007D76EE"/>
    <w:rsid w:val="007E0039"/>
    <w:rsid w:val="007E4134"/>
    <w:rsid w:val="007E4548"/>
    <w:rsid w:val="007E5F60"/>
    <w:rsid w:val="007E6D34"/>
    <w:rsid w:val="007F0641"/>
    <w:rsid w:val="007F17B7"/>
    <w:rsid w:val="007F3780"/>
    <w:rsid w:val="007F39C7"/>
    <w:rsid w:val="007F42A5"/>
    <w:rsid w:val="007F5BB3"/>
    <w:rsid w:val="007F5E40"/>
    <w:rsid w:val="007F5FE8"/>
    <w:rsid w:val="007F7317"/>
    <w:rsid w:val="0080107D"/>
    <w:rsid w:val="0080150B"/>
    <w:rsid w:val="00802B0D"/>
    <w:rsid w:val="008038D4"/>
    <w:rsid w:val="008043E7"/>
    <w:rsid w:val="008059A1"/>
    <w:rsid w:val="00805A99"/>
    <w:rsid w:val="00806AEE"/>
    <w:rsid w:val="00807417"/>
    <w:rsid w:val="00807802"/>
    <w:rsid w:val="00807B1F"/>
    <w:rsid w:val="00807D4C"/>
    <w:rsid w:val="00807F2D"/>
    <w:rsid w:val="00807F5B"/>
    <w:rsid w:val="00810600"/>
    <w:rsid w:val="008108A4"/>
    <w:rsid w:val="0081093B"/>
    <w:rsid w:val="00811639"/>
    <w:rsid w:val="00811F09"/>
    <w:rsid w:val="008123CD"/>
    <w:rsid w:val="008128D7"/>
    <w:rsid w:val="00812D25"/>
    <w:rsid w:val="00813C5B"/>
    <w:rsid w:val="008145F7"/>
    <w:rsid w:val="00814A7B"/>
    <w:rsid w:val="00815248"/>
    <w:rsid w:val="008152AD"/>
    <w:rsid w:val="008157D3"/>
    <w:rsid w:val="008168D3"/>
    <w:rsid w:val="00816CDD"/>
    <w:rsid w:val="0081774B"/>
    <w:rsid w:val="0082032A"/>
    <w:rsid w:val="008208F8"/>
    <w:rsid w:val="00820CB6"/>
    <w:rsid w:val="0082113E"/>
    <w:rsid w:val="00821799"/>
    <w:rsid w:val="008225CD"/>
    <w:rsid w:val="00822608"/>
    <w:rsid w:val="008230EC"/>
    <w:rsid w:val="00823466"/>
    <w:rsid w:val="00823D5B"/>
    <w:rsid w:val="00823F21"/>
    <w:rsid w:val="00823FF8"/>
    <w:rsid w:val="008240F9"/>
    <w:rsid w:val="00826F96"/>
    <w:rsid w:val="00827C2D"/>
    <w:rsid w:val="008302C4"/>
    <w:rsid w:val="00830392"/>
    <w:rsid w:val="008309C4"/>
    <w:rsid w:val="008314CF"/>
    <w:rsid w:val="00831503"/>
    <w:rsid w:val="0083207B"/>
    <w:rsid w:val="00832E4A"/>
    <w:rsid w:val="00832EF6"/>
    <w:rsid w:val="0083410D"/>
    <w:rsid w:val="008362AD"/>
    <w:rsid w:val="0084025D"/>
    <w:rsid w:val="00840628"/>
    <w:rsid w:val="00840E25"/>
    <w:rsid w:val="00845C3C"/>
    <w:rsid w:val="00846030"/>
    <w:rsid w:val="00847501"/>
    <w:rsid w:val="0085309D"/>
    <w:rsid w:val="008539E0"/>
    <w:rsid w:val="00853D95"/>
    <w:rsid w:val="00860D0C"/>
    <w:rsid w:val="008612A9"/>
    <w:rsid w:val="00861E18"/>
    <w:rsid w:val="0086320C"/>
    <w:rsid w:val="00863330"/>
    <w:rsid w:val="00863F19"/>
    <w:rsid w:val="00864C53"/>
    <w:rsid w:val="00865630"/>
    <w:rsid w:val="0086636F"/>
    <w:rsid w:val="00866618"/>
    <w:rsid w:val="00866B5F"/>
    <w:rsid w:val="00871515"/>
    <w:rsid w:val="00873297"/>
    <w:rsid w:val="00873518"/>
    <w:rsid w:val="008735F6"/>
    <w:rsid w:val="00873FE7"/>
    <w:rsid w:val="00874986"/>
    <w:rsid w:val="00874FD8"/>
    <w:rsid w:val="0087586E"/>
    <w:rsid w:val="008758E1"/>
    <w:rsid w:val="008760F7"/>
    <w:rsid w:val="00876487"/>
    <w:rsid w:val="00877920"/>
    <w:rsid w:val="00877D98"/>
    <w:rsid w:val="00880ECA"/>
    <w:rsid w:val="0088198B"/>
    <w:rsid w:val="00881CBB"/>
    <w:rsid w:val="00882EF5"/>
    <w:rsid w:val="00884A94"/>
    <w:rsid w:val="00884E4B"/>
    <w:rsid w:val="00884E92"/>
    <w:rsid w:val="00886B4B"/>
    <w:rsid w:val="00886FAD"/>
    <w:rsid w:val="008914F3"/>
    <w:rsid w:val="00891A34"/>
    <w:rsid w:val="00891A5E"/>
    <w:rsid w:val="00891F9F"/>
    <w:rsid w:val="008921E0"/>
    <w:rsid w:val="00895347"/>
    <w:rsid w:val="0089599C"/>
    <w:rsid w:val="0089601C"/>
    <w:rsid w:val="008961F7"/>
    <w:rsid w:val="00897463"/>
    <w:rsid w:val="0089758B"/>
    <w:rsid w:val="008A021B"/>
    <w:rsid w:val="008A0B59"/>
    <w:rsid w:val="008A1D4B"/>
    <w:rsid w:val="008A22B4"/>
    <w:rsid w:val="008A27F8"/>
    <w:rsid w:val="008A6466"/>
    <w:rsid w:val="008A64D9"/>
    <w:rsid w:val="008A7B04"/>
    <w:rsid w:val="008B0D18"/>
    <w:rsid w:val="008B18E1"/>
    <w:rsid w:val="008B2D91"/>
    <w:rsid w:val="008B33DD"/>
    <w:rsid w:val="008B3678"/>
    <w:rsid w:val="008B3921"/>
    <w:rsid w:val="008B499C"/>
    <w:rsid w:val="008B6E1D"/>
    <w:rsid w:val="008B75B1"/>
    <w:rsid w:val="008C148A"/>
    <w:rsid w:val="008C26E6"/>
    <w:rsid w:val="008C273F"/>
    <w:rsid w:val="008C3418"/>
    <w:rsid w:val="008C3493"/>
    <w:rsid w:val="008C34F7"/>
    <w:rsid w:val="008C4CA6"/>
    <w:rsid w:val="008C5059"/>
    <w:rsid w:val="008C5A7F"/>
    <w:rsid w:val="008C5F80"/>
    <w:rsid w:val="008D0616"/>
    <w:rsid w:val="008D12FF"/>
    <w:rsid w:val="008D30FE"/>
    <w:rsid w:val="008D3BA4"/>
    <w:rsid w:val="008D458D"/>
    <w:rsid w:val="008D57DB"/>
    <w:rsid w:val="008D63AC"/>
    <w:rsid w:val="008D73CA"/>
    <w:rsid w:val="008E0168"/>
    <w:rsid w:val="008E05AD"/>
    <w:rsid w:val="008E0D53"/>
    <w:rsid w:val="008E1BD8"/>
    <w:rsid w:val="008E206D"/>
    <w:rsid w:val="008E3333"/>
    <w:rsid w:val="008E371D"/>
    <w:rsid w:val="008E500B"/>
    <w:rsid w:val="008E5C40"/>
    <w:rsid w:val="008E5FBE"/>
    <w:rsid w:val="008E6405"/>
    <w:rsid w:val="008E76A2"/>
    <w:rsid w:val="008F121C"/>
    <w:rsid w:val="008F18A0"/>
    <w:rsid w:val="008F23CD"/>
    <w:rsid w:val="008F23D4"/>
    <w:rsid w:val="008F33DD"/>
    <w:rsid w:val="008F35E1"/>
    <w:rsid w:val="008F438B"/>
    <w:rsid w:val="008F75BB"/>
    <w:rsid w:val="008F77A3"/>
    <w:rsid w:val="009015F9"/>
    <w:rsid w:val="00902684"/>
    <w:rsid w:val="00902716"/>
    <w:rsid w:val="00902DAE"/>
    <w:rsid w:val="00903E9D"/>
    <w:rsid w:val="0090513A"/>
    <w:rsid w:val="00906876"/>
    <w:rsid w:val="009072FA"/>
    <w:rsid w:val="00907ECE"/>
    <w:rsid w:val="00910543"/>
    <w:rsid w:val="00911A81"/>
    <w:rsid w:val="009122DE"/>
    <w:rsid w:val="00912681"/>
    <w:rsid w:val="0091322E"/>
    <w:rsid w:val="00914A6A"/>
    <w:rsid w:val="00916192"/>
    <w:rsid w:val="009167E2"/>
    <w:rsid w:val="0091749D"/>
    <w:rsid w:val="00920FA1"/>
    <w:rsid w:val="00921052"/>
    <w:rsid w:val="0092208C"/>
    <w:rsid w:val="00922F68"/>
    <w:rsid w:val="009237D5"/>
    <w:rsid w:val="00925EE1"/>
    <w:rsid w:val="00927C0C"/>
    <w:rsid w:val="0093005E"/>
    <w:rsid w:val="0093183F"/>
    <w:rsid w:val="00931A5F"/>
    <w:rsid w:val="009326C8"/>
    <w:rsid w:val="009327EB"/>
    <w:rsid w:val="00933170"/>
    <w:rsid w:val="009374AF"/>
    <w:rsid w:val="00937925"/>
    <w:rsid w:val="009379F1"/>
    <w:rsid w:val="00940423"/>
    <w:rsid w:val="00942773"/>
    <w:rsid w:val="00942A29"/>
    <w:rsid w:val="00943843"/>
    <w:rsid w:val="009448F4"/>
    <w:rsid w:val="00944FE9"/>
    <w:rsid w:val="00945082"/>
    <w:rsid w:val="0094581F"/>
    <w:rsid w:val="00945BF5"/>
    <w:rsid w:val="00946B65"/>
    <w:rsid w:val="00947772"/>
    <w:rsid w:val="00950BBC"/>
    <w:rsid w:val="0095136A"/>
    <w:rsid w:val="00951BE8"/>
    <w:rsid w:val="00952EA4"/>
    <w:rsid w:val="00954C02"/>
    <w:rsid w:val="00954C13"/>
    <w:rsid w:val="009571D1"/>
    <w:rsid w:val="00960EAC"/>
    <w:rsid w:val="009614FE"/>
    <w:rsid w:val="00961D1F"/>
    <w:rsid w:val="00962A0B"/>
    <w:rsid w:val="00962A70"/>
    <w:rsid w:val="00962D30"/>
    <w:rsid w:val="00965C84"/>
    <w:rsid w:val="0096729F"/>
    <w:rsid w:val="0096765D"/>
    <w:rsid w:val="009707CE"/>
    <w:rsid w:val="00970B5B"/>
    <w:rsid w:val="009711A1"/>
    <w:rsid w:val="0097120A"/>
    <w:rsid w:val="009729E4"/>
    <w:rsid w:val="00974102"/>
    <w:rsid w:val="009751CF"/>
    <w:rsid w:val="00975A9D"/>
    <w:rsid w:val="00976919"/>
    <w:rsid w:val="00980EE5"/>
    <w:rsid w:val="009816B7"/>
    <w:rsid w:val="009823C8"/>
    <w:rsid w:val="009833A2"/>
    <w:rsid w:val="0098468F"/>
    <w:rsid w:val="009849C7"/>
    <w:rsid w:val="00985EA2"/>
    <w:rsid w:val="009870DA"/>
    <w:rsid w:val="0099025D"/>
    <w:rsid w:val="009935F4"/>
    <w:rsid w:val="00993BB0"/>
    <w:rsid w:val="00995190"/>
    <w:rsid w:val="00995508"/>
    <w:rsid w:val="0099667B"/>
    <w:rsid w:val="00996B6E"/>
    <w:rsid w:val="009A03AC"/>
    <w:rsid w:val="009A05F1"/>
    <w:rsid w:val="009A0913"/>
    <w:rsid w:val="009A1129"/>
    <w:rsid w:val="009A35EA"/>
    <w:rsid w:val="009A39B9"/>
    <w:rsid w:val="009A4227"/>
    <w:rsid w:val="009A651A"/>
    <w:rsid w:val="009A7F4A"/>
    <w:rsid w:val="009B0C15"/>
    <w:rsid w:val="009B1777"/>
    <w:rsid w:val="009B2559"/>
    <w:rsid w:val="009B27ED"/>
    <w:rsid w:val="009B3A5A"/>
    <w:rsid w:val="009B5B17"/>
    <w:rsid w:val="009B6267"/>
    <w:rsid w:val="009B752F"/>
    <w:rsid w:val="009B781C"/>
    <w:rsid w:val="009B7B22"/>
    <w:rsid w:val="009C0FEA"/>
    <w:rsid w:val="009C1382"/>
    <w:rsid w:val="009C1FDA"/>
    <w:rsid w:val="009C2116"/>
    <w:rsid w:val="009C263B"/>
    <w:rsid w:val="009C2716"/>
    <w:rsid w:val="009C31CA"/>
    <w:rsid w:val="009C325D"/>
    <w:rsid w:val="009C7110"/>
    <w:rsid w:val="009C77FB"/>
    <w:rsid w:val="009C7EED"/>
    <w:rsid w:val="009D1382"/>
    <w:rsid w:val="009D2042"/>
    <w:rsid w:val="009D2547"/>
    <w:rsid w:val="009D331E"/>
    <w:rsid w:val="009D4373"/>
    <w:rsid w:val="009D56E1"/>
    <w:rsid w:val="009D6126"/>
    <w:rsid w:val="009D69C3"/>
    <w:rsid w:val="009E1681"/>
    <w:rsid w:val="009E1C31"/>
    <w:rsid w:val="009E2252"/>
    <w:rsid w:val="009E5EF0"/>
    <w:rsid w:val="009E6121"/>
    <w:rsid w:val="009E634D"/>
    <w:rsid w:val="009E758F"/>
    <w:rsid w:val="009F01FA"/>
    <w:rsid w:val="009F1707"/>
    <w:rsid w:val="009F308F"/>
    <w:rsid w:val="009F3C80"/>
    <w:rsid w:val="009F67F3"/>
    <w:rsid w:val="009F6EDA"/>
    <w:rsid w:val="009F7FD4"/>
    <w:rsid w:val="00A00973"/>
    <w:rsid w:val="00A00F96"/>
    <w:rsid w:val="00A013FC"/>
    <w:rsid w:val="00A01CDE"/>
    <w:rsid w:val="00A028AD"/>
    <w:rsid w:val="00A037F1"/>
    <w:rsid w:val="00A0569E"/>
    <w:rsid w:val="00A05AD8"/>
    <w:rsid w:val="00A065CE"/>
    <w:rsid w:val="00A06D4C"/>
    <w:rsid w:val="00A06F7F"/>
    <w:rsid w:val="00A10A3B"/>
    <w:rsid w:val="00A10C4F"/>
    <w:rsid w:val="00A12F9A"/>
    <w:rsid w:val="00A13A86"/>
    <w:rsid w:val="00A14371"/>
    <w:rsid w:val="00A17D93"/>
    <w:rsid w:val="00A201BE"/>
    <w:rsid w:val="00A20975"/>
    <w:rsid w:val="00A21AB3"/>
    <w:rsid w:val="00A226A8"/>
    <w:rsid w:val="00A23940"/>
    <w:rsid w:val="00A23D84"/>
    <w:rsid w:val="00A27D64"/>
    <w:rsid w:val="00A30F00"/>
    <w:rsid w:val="00A3167D"/>
    <w:rsid w:val="00A331A0"/>
    <w:rsid w:val="00A33874"/>
    <w:rsid w:val="00A33A99"/>
    <w:rsid w:val="00A34E77"/>
    <w:rsid w:val="00A36619"/>
    <w:rsid w:val="00A3794E"/>
    <w:rsid w:val="00A4129F"/>
    <w:rsid w:val="00A41A35"/>
    <w:rsid w:val="00A42EDE"/>
    <w:rsid w:val="00A43874"/>
    <w:rsid w:val="00A43E63"/>
    <w:rsid w:val="00A45A68"/>
    <w:rsid w:val="00A46697"/>
    <w:rsid w:val="00A46A39"/>
    <w:rsid w:val="00A46E57"/>
    <w:rsid w:val="00A4792D"/>
    <w:rsid w:val="00A50103"/>
    <w:rsid w:val="00A51878"/>
    <w:rsid w:val="00A521C9"/>
    <w:rsid w:val="00A52EF9"/>
    <w:rsid w:val="00A54E56"/>
    <w:rsid w:val="00A56D81"/>
    <w:rsid w:val="00A575BC"/>
    <w:rsid w:val="00A6042B"/>
    <w:rsid w:val="00A60E68"/>
    <w:rsid w:val="00A64ADB"/>
    <w:rsid w:val="00A64C4F"/>
    <w:rsid w:val="00A651AA"/>
    <w:rsid w:val="00A65795"/>
    <w:rsid w:val="00A65A5F"/>
    <w:rsid w:val="00A65DB6"/>
    <w:rsid w:val="00A66336"/>
    <w:rsid w:val="00A66FBF"/>
    <w:rsid w:val="00A67404"/>
    <w:rsid w:val="00A70457"/>
    <w:rsid w:val="00A709E9"/>
    <w:rsid w:val="00A717AB"/>
    <w:rsid w:val="00A72832"/>
    <w:rsid w:val="00A7312A"/>
    <w:rsid w:val="00A74CF2"/>
    <w:rsid w:val="00A74EBA"/>
    <w:rsid w:val="00A75B91"/>
    <w:rsid w:val="00A765F2"/>
    <w:rsid w:val="00A76D53"/>
    <w:rsid w:val="00A77392"/>
    <w:rsid w:val="00A77833"/>
    <w:rsid w:val="00A80479"/>
    <w:rsid w:val="00A804CE"/>
    <w:rsid w:val="00A8119A"/>
    <w:rsid w:val="00A82410"/>
    <w:rsid w:val="00A8253F"/>
    <w:rsid w:val="00A828F7"/>
    <w:rsid w:val="00A85578"/>
    <w:rsid w:val="00A85818"/>
    <w:rsid w:val="00A87191"/>
    <w:rsid w:val="00A9041B"/>
    <w:rsid w:val="00A904A2"/>
    <w:rsid w:val="00A90829"/>
    <w:rsid w:val="00A91225"/>
    <w:rsid w:val="00A920B2"/>
    <w:rsid w:val="00A92EAD"/>
    <w:rsid w:val="00AA162E"/>
    <w:rsid w:val="00AA2D09"/>
    <w:rsid w:val="00AA30C5"/>
    <w:rsid w:val="00AA3DED"/>
    <w:rsid w:val="00AA3DFE"/>
    <w:rsid w:val="00AA6283"/>
    <w:rsid w:val="00AA7038"/>
    <w:rsid w:val="00AA722B"/>
    <w:rsid w:val="00AB0418"/>
    <w:rsid w:val="00AB0797"/>
    <w:rsid w:val="00AB0A9C"/>
    <w:rsid w:val="00AB0FC9"/>
    <w:rsid w:val="00AB133F"/>
    <w:rsid w:val="00AB1ADF"/>
    <w:rsid w:val="00AB2182"/>
    <w:rsid w:val="00AB2197"/>
    <w:rsid w:val="00AB22DE"/>
    <w:rsid w:val="00AB22E4"/>
    <w:rsid w:val="00AB246F"/>
    <w:rsid w:val="00AB2629"/>
    <w:rsid w:val="00AB2FC1"/>
    <w:rsid w:val="00AB31CF"/>
    <w:rsid w:val="00AB3368"/>
    <w:rsid w:val="00AB568F"/>
    <w:rsid w:val="00AB5C6A"/>
    <w:rsid w:val="00AB68B9"/>
    <w:rsid w:val="00AB6993"/>
    <w:rsid w:val="00AB6C2B"/>
    <w:rsid w:val="00AB6EF0"/>
    <w:rsid w:val="00AB75E3"/>
    <w:rsid w:val="00AC2945"/>
    <w:rsid w:val="00AC3293"/>
    <w:rsid w:val="00AC3569"/>
    <w:rsid w:val="00AC41D8"/>
    <w:rsid w:val="00AC47BE"/>
    <w:rsid w:val="00AC4CEF"/>
    <w:rsid w:val="00AC57F5"/>
    <w:rsid w:val="00AC6168"/>
    <w:rsid w:val="00AC728F"/>
    <w:rsid w:val="00AD0507"/>
    <w:rsid w:val="00AD2894"/>
    <w:rsid w:val="00AD2C49"/>
    <w:rsid w:val="00AD372C"/>
    <w:rsid w:val="00AD73B2"/>
    <w:rsid w:val="00AE01EF"/>
    <w:rsid w:val="00AE02F2"/>
    <w:rsid w:val="00AE2606"/>
    <w:rsid w:val="00AE329F"/>
    <w:rsid w:val="00AE5236"/>
    <w:rsid w:val="00AE5361"/>
    <w:rsid w:val="00AE5F5C"/>
    <w:rsid w:val="00AE5FD4"/>
    <w:rsid w:val="00AE6AE3"/>
    <w:rsid w:val="00AE7A9B"/>
    <w:rsid w:val="00AF0308"/>
    <w:rsid w:val="00AF2133"/>
    <w:rsid w:val="00AF215E"/>
    <w:rsid w:val="00AF2B3B"/>
    <w:rsid w:val="00AF3572"/>
    <w:rsid w:val="00AF4314"/>
    <w:rsid w:val="00AF43C7"/>
    <w:rsid w:val="00AF4E18"/>
    <w:rsid w:val="00AF4E4C"/>
    <w:rsid w:val="00AF6FB7"/>
    <w:rsid w:val="00AF7BF0"/>
    <w:rsid w:val="00B02A63"/>
    <w:rsid w:val="00B03B69"/>
    <w:rsid w:val="00B045CC"/>
    <w:rsid w:val="00B04789"/>
    <w:rsid w:val="00B047FA"/>
    <w:rsid w:val="00B056C6"/>
    <w:rsid w:val="00B05A0D"/>
    <w:rsid w:val="00B06EF5"/>
    <w:rsid w:val="00B1009F"/>
    <w:rsid w:val="00B101AE"/>
    <w:rsid w:val="00B10C21"/>
    <w:rsid w:val="00B10C9B"/>
    <w:rsid w:val="00B11F1F"/>
    <w:rsid w:val="00B134AB"/>
    <w:rsid w:val="00B13EC3"/>
    <w:rsid w:val="00B15D19"/>
    <w:rsid w:val="00B15EF2"/>
    <w:rsid w:val="00B166F5"/>
    <w:rsid w:val="00B17529"/>
    <w:rsid w:val="00B205A1"/>
    <w:rsid w:val="00B20A64"/>
    <w:rsid w:val="00B2126C"/>
    <w:rsid w:val="00B219A2"/>
    <w:rsid w:val="00B223F8"/>
    <w:rsid w:val="00B22508"/>
    <w:rsid w:val="00B22F22"/>
    <w:rsid w:val="00B24639"/>
    <w:rsid w:val="00B251CF"/>
    <w:rsid w:val="00B25258"/>
    <w:rsid w:val="00B2727A"/>
    <w:rsid w:val="00B2773D"/>
    <w:rsid w:val="00B3046E"/>
    <w:rsid w:val="00B315FA"/>
    <w:rsid w:val="00B3172A"/>
    <w:rsid w:val="00B3350B"/>
    <w:rsid w:val="00B339F3"/>
    <w:rsid w:val="00B3444D"/>
    <w:rsid w:val="00B349E0"/>
    <w:rsid w:val="00B36345"/>
    <w:rsid w:val="00B36C2E"/>
    <w:rsid w:val="00B37010"/>
    <w:rsid w:val="00B37E29"/>
    <w:rsid w:val="00B40AD1"/>
    <w:rsid w:val="00B42709"/>
    <w:rsid w:val="00B43323"/>
    <w:rsid w:val="00B4625E"/>
    <w:rsid w:val="00B46483"/>
    <w:rsid w:val="00B46DFF"/>
    <w:rsid w:val="00B512FF"/>
    <w:rsid w:val="00B52084"/>
    <w:rsid w:val="00B52E4E"/>
    <w:rsid w:val="00B55D01"/>
    <w:rsid w:val="00B56F07"/>
    <w:rsid w:val="00B60FF4"/>
    <w:rsid w:val="00B6113F"/>
    <w:rsid w:val="00B61C9D"/>
    <w:rsid w:val="00B62205"/>
    <w:rsid w:val="00B625F5"/>
    <w:rsid w:val="00B6314D"/>
    <w:rsid w:val="00B632FA"/>
    <w:rsid w:val="00B634E4"/>
    <w:rsid w:val="00B63A33"/>
    <w:rsid w:val="00B6461B"/>
    <w:rsid w:val="00B64994"/>
    <w:rsid w:val="00B649BF"/>
    <w:rsid w:val="00B65C32"/>
    <w:rsid w:val="00B6619E"/>
    <w:rsid w:val="00B66C45"/>
    <w:rsid w:val="00B678C2"/>
    <w:rsid w:val="00B71D31"/>
    <w:rsid w:val="00B7204F"/>
    <w:rsid w:val="00B73494"/>
    <w:rsid w:val="00B73911"/>
    <w:rsid w:val="00B7408B"/>
    <w:rsid w:val="00B749F4"/>
    <w:rsid w:val="00B75910"/>
    <w:rsid w:val="00B75D4F"/>
    <w:rsid w:val="00B76200"/>
    <w:rsid w:val="00B763CB"/>
    <w:rsid w:val="00B76573"/>
    <w:rsid w:val="00B80AD0"/>
    <w:rsid w:val="00B80BE1"/>
    <w:rsid w:val="00B81188"/>
    <w:rsid w:val="00B81952"/>
    <w:rsid w:val="00B81A41"/>
    <w:rsid w:val="00B81B25"/>
    <w:rsid w:val="00B83D58"/>
    <w:rsid w:val="00B84295"/>
    <w:rsid w:val="00B8587C"/>
    <w:rsid w:val="00B93301"/>
    <w:rsid w:val="00B93B41"/>
    <w:rsid w:val="00B940C1"/>
    <w:rsid w:val="00B94763"/>
    <w:rsid w:val="00B9489D"/>
    <w:rsid w:val="00B94FC4"/>
    <w:rsid w:val="00B97EBB"/>
    <w:rsid w:val="00BA015F"/>
    <w:rsid w:val="00BA073F"/>
    <w:rsid w:val="00BA1220"/>
    <w:rsid w:val="00BA13A5"/>
    <w:rsid w:val="00BA2795"/>
    <w:rsid w:val="00BA3463"/>
    <w:rsid w:val="00BA3839"/>
    <w:rsid w:val="00BA44DA"/>
    <w:rsid w:val="00BA4775"/>
    <w:rsid w:val="00BA688A"/>
    <w:rsid w:val="00BA7880"/>
    <w:rsid w:val="00BB0298"/>
    <w:rsid w:val="00BB03EF"/>
    <w:rsid w:val="00BB0437"/>
    <w:rsid w:val="00BB10FE"/>
    <w:rsid w:val="00BB19FF"/>
    <w:rsid w:val="00BB1C28"/>
    <w:rsid w:val="00BB3087"/>
    <w:rsid w:val="00BB4099"/>
    <w:rsid w:val="00BB40F6"/>
    <w:rsid w:val="00BB549E"/>
    <w:rsid w:val="00BB572A"/>
    <w:rsid w:val="00BB5CC7"/>
    <w:rsid w:val="00BB7345"/>
    <w:rsid w:val="00BC0447"/>
    <w:rsid w:val="00BC2BA8"/>
    <w:rsid w:val="00BC2F02"/>
    <w:rsid w:val="00BC3387"/>
    <w:rsid w:val="00BC33DC"/>
    <w:rsid w:val="00BC3FB0"/>
    <w:rsid w:val="00BC43B5"/>
    <w:rsid w:val="00BC4940"/>
    <w:rsid w:val="00BC49DD"/>
    <w:rsid w:val="00BC4B26"/>
    <w:rsid w:val="00BC4DA7"/>
    <w:rsid w:val="00BC4E5E"/>
    <w:rsid w:val="00BC579A"/>
    <w:rsid w:val="00BC645F"/>
    <w:rsid w:val="00BC76E4"/>
    <w:rsid w:val="00BD4363"/>
    <w:rsid w:val="00BD4CE4"/>
    <w:rsid w:val="00BD5960"/>
    <w:rsid w:val="00BD7AFC"/>
    <w:rsid w:val="00BE16CC"/>
    <w:rsid w:val="00BE19DC"/>
    <w:rsid w:val="00BE3551"/>
    <w:rsid w:val="00BE4CB3"/>
    <w:rsid w:val="00BE4DF1"/>
    <w:rsid w:val="00BE5382"/>
    <w:rsid w:val="00BE638E"/>
    <w:rsid w:val="00BE6A54"/>
    <w:rsid w:val="00BE6EC3"/>
    <w:rsid w:val="00BE7A47"/>
    <w:rsid w:val="00BE7B54"/>
    <w:rsid w:val="00BF065D"/>
    <w:rsid w:val="00BF1472"/>
    <w:rsid w:val="00BF165E"/>
    <w:rsid w:val="00BF187F"/>
    <w:rsid w:val="00BF206F"/>
    <w:rsid w:val="00BF2949"/>
    <w:rsid w:val="00BF3282"/>
    <w:rsid w:val="00BF3877"/>
    <w:rsid w:val="00BF396D"/>
    <w:rsid w:val="00BF3B3A"/>
    <w:rsid w:val="00BF4783"/>
    <w:rsid w:val="00BF4967"/>
    <w:rsid w:val="00BF5B0D"/>
    <w:rsid w:val="00C0056B"/>
    <w:rsid w:val="00C008A6"/>
    <w:rsid w:val="00C00FDD"/>
    <w:rsid w:val="00C01FAF"/>
    <w:rsid w:val="00C02309"/>
    <w:rsid w:val="00C02424"/>
    <w:rsid w:val="00C02AA2"/>
    <w:rsid w:val="00C02DAE"/>
    <w:rsid w:val="00C02E80"/>
    <w:rsid w:val="00C0441A"/>
    <w:rsid w:val="00C052C1"/>
    <w:rsid w:val="00C05428"/>
    <w:rsid w:val="00C0554F"/>
    <w:rsid w:val="00C055B4"/>
    <w:rsid w:val="00C05FA2"/>
    <w:rsid w:val="00C070B4"/>
    <w:rsid w:val="00C071FD"/>
    <w:rsid w:val="00C12AA7"/>
    <w:rsid w:val="00C12CCE"/>
    <w:rsid w:val="00C137A9"/>
    <w:rsid w:val="00C13C7A"/>
    <w:rsid w:val="00C14361"/>
    <w:rsid w:val="00C14828"/>
    <w:rsid w:val="00C14B15"/>
    <w:rsid w:val="00C155EC"/>
    <w:rsid w:val="00C15AA6"/>
    <w:rsid w:val="00C15AE7"/>
    <w:rsid w:val="00C1633F"/>
    <w:rsid w:val="00C20778"/>
    <w:rsid w:val="00C21529"/>
    <w:rsid w:val="00C22683"/>
    <w:rsid w:val="00C303B1"/>
    <w:rsid w:val="00C31712"/>
    <w:rsid w:val="00C31C13"/>
    <w:rsid w:val="00C31CE3"/>
    <w:rsid w:val="00C32B9A"/>
    <w:rsid w:val="00C343DD"/>
    <w:rsid w:val="00C345E6"/>
    <w:rsid w:val="00C34C5F"/>
    <w:rsid w:val="00C35837"/>
    <w:rsid w:val="00C35C84"/>
    <w:rsid w:val="00C35E16"/>
    <w:rsid w:val="00C37352"/>
    <w:rsid w:val="00C37405"/>
    <w:rsid w:val="00C40233"/>
    <w:rsid w:val="00C40CAA"/>
    <w:rsid w:val="00C4284D"/>
    <w:rsid w:val="00C42E46"/>
    <w:rsid w:val="00C437CE"/>
    <w:rsid w:val="00C4396E"/>
    <w:rsid w:val="00C4428A"/>
    <w:rsid w:val="00C44627"/>
    <w:rsid w:val="00C4557C"/>
    <w:rsid w:val="00C45811"/>
    <w:rsid w:val="00C46364"/>
    <w:rsid w:val="00C503E2"/>
    <w:rsid w:val="00C503FD"/>
    <w:rsid w:val="00C5421A"/>
    <w:rsid w:val="00C54510"/>
    <w:rsid w:val="00C54BFA"/>
    <w:rsid w:val="00C54C8F"/>
    <w:rsid w:val="00C554F6"/>
    <w:rsid w:val="00C559B3"/>
    <w:rsid w:val="00C55CFD"/>
    <w:rsid w:val="00C56F22"/>
    <w:rsid w:val="00C57E9C"/>
    <w:rsid w:val="00C61684"/>
    <w:rsid w:val="00C619B1"/>
    <w:rsid w:val="00C62903"/>
    <w:rsid w:val="00C6315B"/>
    <w:rsid w:val="00C64279"/>
    <w:rsid w:val="00C64F39"/>
    <w:rsid w:val="00C65854"/>
    <w:rsid w:val="00C65F4C"/>
    <w:rsid w:val="00C66947"/>
    <w:rsid w:val="00C67B9E"/>
    <w:rsid w:val="00C702E5"/>
    <w:rsid w:val="00C7055F"/>
    <w:rsid w:val="00C711A1"/>
    <w:rsid w:val="00C71E4E"/>
    <w:rsid w:val="00C71FB9"/>
    <w:rsid w:val="00C73C59"/>
    <w:rsid w:val="00C74315"/>
    <w:rsid w:val="00C74476"/>
    <w:rsid w:val="00C74701"/>
    <w:rsid w:val="00C75D5E"/>
    <w:rsid w:val="00C77BE6"/>
    <w:rsid w:val="00C826C7"/>
    <w:rsid w:val="00C83040"/>
    <w:rsid w:val="00C844CE"/>
    <w:rsid w:val="00C8450F"/>
    <w:rsid w:val="00C85471"/>
    <w:rsid w:val="00C85D81"/>
    <w:rsid w:val="00C8684A"/>
    <w:rsid w:val="00C87444"/>
    <w:rsid w:val="00C91A58"/>
    <w:rsid w:val="00C921C3"/>
    <w:rsid w:val="00C92496"/>
    <w:rsid w:val="00C9377C"/>
    <w:rsid w:val="00C93F6B"/>
    <w:rsid w:val="00C9444A"/>
    <w:rsid w:val="00C94F4E"/>
    <w:rsid w:val="00C94FDE"/>
    <w:rsid w:val="00C9546D"/>
    <w:rsid w:val="00C96A2E"/>
    <w:rsid w:val="00C96DE8"/>
    <w:rsid w:val="00C97D4B"/>
    <w:rsid w:val="00C97F05"/>
    <w:rsid w:val="00CA1BF8"/>
    <w:rsid w:val="00CA1CEB"/>
    <w:rsid w:val="00CA2EEB"/>
    <w:rsid w:val="00CA342E"/>
    <w:rsid w:val="00CA3BB0"/>
    <w:rsid w:val="00CA5898"/>
    <w:rsid w:val="00CA6DE3"/>
    <w:rsid w:val="00CA768C"/>
    <w:rsid w:val="00CB032A"/>
    <w:rsid w:val="00CB0EE9"/>
    <w:rsid w:val="00CB26E0"/>
    <w:rsid w:val="00CB2CCE"/>
    <w:rsid w:val="00CB3663"/>
    <w:rsid w:val="00CB453B"/>
    <w:rsid w:val="00CB4F70"/>
    <w:rsid w:val="00CB5BB4"/>
    <w:rsid w:val="00CB5DE3"/>
    <w:rsid w:val="00CB6478"/>
    <w:rsid w:val="00CB6893"/>
    <w:rsid w:val="00CB6949"/>
    <w:rsid w:val="00CB6B41"/>
    <w:rsid w:val="00CB7A3F"/>
    <w:rsid w:val="00CC0F25"/>
    <w:rsid w:val="00CC1390"/>
    <w:rsid w:val="00CC144D"/>
    <w:rsid w:val="00CC1ECB"/>
    <w:rsid w:val="00CC28A0"/>
    <w:rsid w:val="00CC2AC1"/>
    <w:rsid w:val="00CC4388"/>
    <w:rsid w:val="00CC43D5"/>
    <w:rsid w:val="00CC574D"/>
    <w:rsid w:val="00CC59BC"/>
    <w:rsid w:val="00CC5EF7"/>
    <w:rsid w:val="00CC67EB"/>
    <w:rsid w:val="00CD113C"/>
    <w:rsid w:val="00CD1B0E"/>
    <w:rsid w:val="00CD268D"/>
    <w:rsid w:val="00CD391A"/>
    <w:rsid w:val="00CD43DD"/>
    <w:rsid w:val="00CD479D"/>
    <w:rsid w:val="00CD48A5"/>
    <w:rsid w:val="00CD4B15"/>
    <w:rsid w:val="00CD6F5D"/>
    <w:rsid w:val="00CD74CE"/>
    <w:rsid w:val="00CD7F1B"/>
    <w:rsid w:val="00CE080F"/>
    <w:rsid w:val="00CE0897"/>
    <w:rsid w:val="00CE117B"/>
    <w:rsid w:val="00CE1908"/>
    <w:rsid w:val="00CE22A0"/>
    <w:rsid w:val="00CE2386"/>
    <w:rsid w:val="00CE2811"/>
    <w:rsid w:val="00CE295F"/>
    <w:rsid w:val="00CE3C03"/>
    <w:rsid w:val="00CE3D7A"/>
    <w:rsid w:val="00CE5700"/>
    <w:rsid w:val="00CE5F44"/>
    <w:rsid w:val="00CE6BAF"/>
    <w:rsid w:val="00CE7AD1"/>
    <w:rsid w:val="00CF20E1"/>
    <w:rsid w:val="00CF3A3B"/>
    <w:rsid w:val="00CF4B35"/>
    <w:rsid w:val="00CF648B"/>
    <w:rsid w:val="00D01B89"/>
    <w:rsid w:val="00D02B01"/>
    <w:rsid w:val="00D030FD"/>
    <w:rsid w:val="00D035F3"/>
    <w:rsid w:val="00D04E56"/>
    <w:rsid w:val="00D04E67"/>
    <w:rsid w:val="00D05B75"/>
    <w:rsid w:val="00D06542"/>
    <w:rsid w:val="00D07AD3"/>
    <w:rsid w:val="00D106F0"/>
    <w:rsid w:val="00D107D5"/>
    <w:rsid w:val="00D11330"/>
    <w:rsid w:val="00D11AD6"/>
    <w:rsid w:val="00D12CC8"/>
    <w:rsid w:val="00D13942"/>
    <w:rsid w:val="00D14A19"/>
    <w:rsid w:val="00D156D9"/>
    <w:rsid w:val="00D157C4"/>
    <w:rsid w:val="00D1621F"/>
    <w:rsid w:val="00D16855"/>
    <w:rsid w:val="00D178C2"/>
    <w:rsid w:val="00D20CDA"/>
    <w:rsid w:val="00D225C4"/>
    <w:rsid w:val="00D23D59"/>
    <w:rsid w:val="00D2436C"/>
    <w:rsid w:val="00D24675"/>
    <w:rsid w:val="00D25187"/>
    <w:rsid w:val="00D26174"/>
    <w:rsid w:val="00D26C9C"/>
    <w:rsid w:val="00D27096"/>
    <w:rsid w:val="00D27701"/>
    <w:rsid w:val="00D277F1"/>
    <w:rsid w:val="00D300D7"/>
    <w:rsid w:val="00D306BF"/>
    <w:rsid w:val="00D33846"/>
    <w:rsid w:val="00D341C2"/>
    <w:rsid w:val="00D34647"/>
    <w:rsid w:val="00D348D1"/>
    <w:rsid w:val="00D34FCD"/>
    <w:rsid w:val="00D3500C"/>
    <w:rsid w:val="00D3776D"/>
    <w:rsid w:val="00D40159"/>
    <w:rsid w:val="00D40A41"/>
    <w:rsid w:val="00D40AE8"/>
    <w:rsid w:val="00D40B5A"/>
    <w:rsid w:val="00D411C3"/>
    <w:rsid w:val="00D420B0"/>
    <w:rsid w:val="00D42DED"/>
    <w:rsid w:val="00D446F8"/>
    <w:rsid w:val="00D45345"/>
    <w:rsid w:val="00D45899"/>
    <w:rsid w:val="00D464B8"/>
    <w:rsid w:val="00D46ECC"/>
    <w:rsid w:val="00D4701D"/>
    <w:rsid w:val="00D47965"/>
    <w:rsid w:val="00D50E6A"/>
    <w:rsid w:val="00D5124D"/>
    <w:rsid w:val="00D51B72"/>
    <w:rsid w:val="00D53B49"/>
    <w:rsid w:val="00D55097"/>
    <w:rsid w:val="00D554DC"/>
    <w:rsid w:val="00D567B9"/>
    <w:rsid w:val="00D568C0"/>
    <w:rsid w:val="00D56EEA"/>
    <w:rsid w:val="00D572DE"/>
    <w:rsid w:val="00D5734F"/>
    <w:rsid w:val="00D5738C"/>
    <w:rsid w:val="00D57850"/>
    <w:rsid w:val="00D60206"/>
    <w:rsid w:val="00D60FD5"/>
    <w:rsid w:val="00D61542"/>
    <w:rsid w:val="00D626A5"/>
    <w:rsid w:val="00D63489"/>
    <w:rsid w:val="00D63702"/>
    <w:rsid w:val="00D63F2A"/>
    <w:rsid w:val="00D65F9B"/>
    <w:rsid w:val="00D6638F"/>
    <w:rsid w:val="00D67310"/>
    <w:rsid w:val="00D675DA"/>
    <w:rsid w:val="00D67F5C"/>
    <w:rsid w:val="00D70ED8"/>
    <w:rsid w:val="00D72578"/>
    <w:rsid w:val="00D72E20"/>
    <w:rsid w:val="00D739EC"/>
    <w:rsid w:val="00D76E79"/>
    <w:rsid w:val="00D778BA"/>
    <w:rsid w:val="00D77DBD"/>
    <w:rsid w:val="00D808CF"/>
    <w:rsid w:val="00D83099"/>
    <w:rsid w:val="00D836AD"/>
    <w:rsid w:val="00D84392"/>
    <w:rsid w:val="00D8441D"/>
    <w:rsid w:val="00D84637"/>
    <w:rsid w:val="00D8478C"/>
    <w:rsid w:val="00D84B1B"/>
    <w:rsid w:val="00D85783"/>
    <w:rsid w:val="00D87840"/>
    <w:rsid w:val="00D87891"/>
    <w:rsid w:val="00D90D47"/>
    <w:rsid w:val="00D91D2D"/>
    <w:rsid w:val="00D93140"/>
    <w:rsid w:val="00D93B9D"/>
    <w:rsid w:val="00D970C1"/>
    <w:rsid w:val="00DA1289"/>
    <w:rsid w:val="00DA160C"/>
    <w:rsid w:val="00DA1870"/>
    <w:rsid w:val="00DA1AC8"/>
    <w:rsid w:val="00DA2CE8"/>
    <w:rsid w:val="00DA3685"/>
    <w:rsid w:val="00DA60B4"/>
    <w:rsid w:val="00DA6C2F"/>
    <w:rsid w:val="00DA7291"/>
    <w:rsid w:val="00DB0ED3"/>
    <w:rsid w:val="00DB0F95"/>
    <w:rsid w:val="00DB221A"/>
    <w:rsid w:val="00DB3218"/>
    <w:rsid w:val="00DB5750"/>
    <w:rsid w:val="00DB66C2"/>
    <w:rsid w:val="00DB6A34"/>
    <w:rsid w:val="00DB72FB"/>
    <w:rsid w:val="00DB733C"/>
    <w:rsid w:val="00DB7883"/>
    <w:rsid w:val="00DC0BB3"/>
    <w:rsid w:val="00DC1A4A"/>
    <w:rsid w:val="00DC3922"/>
    <w:rsid w:val="00DC3C3B"/>
    <w:rsid w:val="00DC5777"/>
    <w:rsid w:val="00DC5ACE"/>
    <w:rsid w:val="00DC5E7D"/>
    <w:rsid w:val="00DC5EB4"/>
    <w:rsid w:val="00DC5FBE"/>
    <w:rsid w:val="00DC6145"/>
    <w:rsid w:val="00DC664E"/>
    <w:rsid w:val="00DC776E"/>
    <w:rsid w:val="00DD07D8"/>
    <w:rsid w:val="00DD21E7"/>
    <w:rsid w:val="00DD4AF7"/>
    <w:rsid w:val="00DD51C6"/>
    <w:rsid w:val="00DD526E"/>
    <w:rsid w:val="00DD6106"/>
    <w:rsid w:val="00DD770A"/>
    <w:rsid w:val="00DE0538"/>
    <w:rsid w:val="00DE0ED1"/>
    <w:rsid w:val="00DE2F26"/>
    <w:rsid w:val="00DE4314"/>
    <w:rsid w:val="00DE49B9"/>
    <w:rsid w:val="00DE4B5F"/>
    <w:rsid w:val="00DE5EB7"/>
    <w:rsid w:val="00DE7052"/>
    <w:rsid w:val="00DE7B58"/>
    <w:rsid w:val="00DE7F0A"/>
    <w:rsid w:val="00DF4674"/>
    <w:rsid w:val="00DF5248"/>
    <w:rsid w:val="00DF753E"/>
    <w:rsid w:val="00E01784"/>
    <w:rsid w:val="00E021D5"/>
    <w:rsid w:val="00E041E5"/>
    <w:rsid w:val="00E05F5A"/>
    <w:rsid w:val="00E06AF5"/>
    <w:rsid w:val="00E06C00"/>
    <w:rsid w:val="00E0712E"/>
    <w:rsid w:val="00E07E47"/>
    <w:rsid w:val="00E07FF3"/>
    <w:rsid w:val="00E10F5F"/>
    <w:rsid w:val="00E11617"/>
    <w:rsid w:val="00E121F0"/>
    <w:rsid w:val="00E1254B"/>
    <w:rsid w:val="00E13E89"/>
    <w:rsid w:val="00E16D79"/>
    <w:rsid w:val="00E17977"/>
    <w:rsid w:val="00E17D24"/>
    <w:rsid w:val="00E20C72"/>
    <w:rsid w:val="00E22F1F"/>
    <w:rsid w:val="00E246A5"/>
    <w:rsid w:val="00E253CE"/>
    <w:rsid w:val="00E2595D"/>
    <w:rsid w:val="00E301EF"/>
    <w:rsid w:val="00E311A5"/>
    <w:rsid w:val="00E31FE8"/>
    <w:rsid w:val="00E32ED7"/>
    <w:rsid w:val="00E34112"/>
    <w:rsid w:val="00E35C1D"/>
    <w:rsid w:val="00E35F66"/>
    <w:rsid w:val="00E3621E"/>
    <w:rsid w:val="00E36294"/>
    <w:rsid w:val="00E376BB"/>
    <w:rsid w:val="00E376BC"/>
    <w:rsid w:val="00E37894"/>
    <w:rsid w:val="00E41B1B"/>
    <w:rsid w:val="00E42138"/>
    <w:rsid w:val="00E42D03"/>
    <w:rsid w:val="00E42FD8"/>
    <w:rsid w:val="00E43023"/>
    <w:rsid w:val="00E431F7"/>
    <w:rsid w:val="00E436E6"/>
    <w:rsid w:val="00E44019"/>
    <w:rsid w:val="00E44054"/>
    <w:rsid w:val="00E464AC"/>
    <w:rsid w:val="00E513E2"/>
    <w:rsid w:val="00E51E9D"/>
    <w:rsid w:val="00E52B87"/>
    <w:rsid w:val="00E5546D"/>
    <w:rsid w:val="00E56AC1"/>
    <w:rsid w:val="00E56F46"/>
    <w:rsid w:val="00E57588"/>
    <w:rsid w:val="00E60B02"/>
    <w:rsid w:val="00E60F3E"/>
    <w:rsid w:val="00E60F42"/>
    <w:rsid w:val="00E61B0F"/>
    <w:rsid w:val="00E61DA5"/>
    <w:rsid w:val="00E626C6"/>
    <w:rsid w:val="00E64234"/>
    <w:rsid w:val="00E66364"/>
    <w:rsid w:val="00E663CE"/>
    <w:rsid w:val="00E66C0F"/>
    <w:rsid w:val="00E6780F"/>
    <w:rsid w:val="00E716B4"/>
    <w:rsid w:val="00E71A3C"/>
    <w:rsid w:val="00E72085"/>
    <w:rsid w:val="00E735A1"/>
    <w:rsid w:val="00E74503"/>
    <w:rsid w:val="00E7465A"/>
    <w:rsid w:val="00E75513"/>
    <w:rsid w:val="00E75F52"/>
    <w:rsid w:val="00E760C5"/>
    <w:rsid w:val="00E760EA"/>
    <w:rsid w:val="00E767AF"/>
    <w:rsid w:val="00E77032"/>
    <w:rsid w:val="00E77D4D"/>
    <w:rsid w:val="00E80B69"/>
    <w:rsid w:val="00E81183"/>
    <w:rsid w:val="00E833C2"/>
    <w:rsid w:val="00E83E65"/>
    <w:rsid w:val="00E85BD4"/>
    <w:rsid w:val="00E85E55"/>
    <w:rsid w:val="00E85FA9"/>
    <w:rsid w:val="00E86FDC"/>
    <w:rsid w:val="00E873D3"/>
    <w:rsid w:val="00E87861"/>
    <w:rsid w:val="00E87E92"/>
    <w:rsid w:val="00E9291A"/>
    <w:rsid w:val="00E92FFD"/>
    <w:rsid w:val="00E93627"/>
    <w:rsid w:val="00E93B1C"/>
    <w:rsid w:val="00E9409D"/>
    <w:rsid w:val="00E94103"/>
    <w:rsid w:val="00E949D8"/>
    <w:rsid w:val="00E961A7"/>
    <w:rsid w:val="00E9756A"/>
    <w:rsid w:val="00E97BF3"/>
    <w:rsid w:val="00EA0146"/>
    <w:rsid w:val="00EA056D"/>
    <w:rsid w:val="00EA05CA"/>
    <w:rsid w:val="00EA1373"/>
    <w:rsid w:val="00EA2516"/>
    <w:rsid w:val="00EA2933"/>
    <w:rsid w:val="00EA2B61"/>
    <w:rsid w:val="00EA2CAF"/>
    <w:rsid w:val="00EA408F"/>
    <w:rsid w:val="00EA4117"/>
    <w:rsid w:val="00EA59F2"/>
    <w:rsid w:val="00EA60EC"/>
    <w:rsid w:val="00EA77E5"/>
    <w:rsid w:val="00EA7BA9"/>
    <w:rsid w:val="00EB02BC"/>
    <w:rsid w:val="00EB0D6C"/>
    <w:rsid w:val="00EB260A"/>
    <w:rsid w:val="00EB3459"/>
    <w:rsid w:val="00EB348D"/>
    <w:rsid w:val="00EB4A89"/>
    <w:rsid w:val="00EB7413"/>
    <w:rsid w:val="00EC08A9"/>
    <w:rsid w:val="00EC096C"/>
    <w:rsid w:val="00EC1520"/>
    <w:rsid w:val="00EC20CC"/>
    <w:rsid w:val="00EC246F"/>
    <w:rsid w:val="00EC3B1C"/>
    <w:rsid w:val="00EC3DF4"/>
    <w:rsid w:val="00EC3F18"/>
    <w:rsid w:val="00EC62D2"/>
    <w:rsid w:val="00EC7665"/>
    <w:rsid w:val="00EC7BA9"/>
    <w:rsid w:val="00EC7FA8"/>
    <w:rsid w:val="00ED11C8"/>
    <w:rsid w:val="00ED3FFB"/>
    <w:rsid w:val="00ED62C6"/>
    <w:rsid w:val="00ED68B1"/>
    <w:rsid w:val="00ED7137"/>
    <w:rsid w:val="00ED7413"/>
    <w:rsid w:val="00EE3D5A"/>
    <w:rsid w:val="00EE4307"/>
    <w:rsid w:val="00EE47C9"/>
    <w:rsid w:val="00EE4965"/>
    <w:rsid w:val="00EE661C"/>
    <w:rsid w:val="00EE715E"/>
    <w:rsid w:val="00EE77EB"/>
    <w:rsid w:val="00EE7999"/>
    <w:rsid w:val="00EF0587"/>
    <w:rsid w:val="00EF1047"/>
    <w:rsid w:val="00EF1EE4"/>
    <w:rsid w:val="00EF3181"/>
    <w:rsid w:val="00EF5D46"/>
    <w:rsid w:val="00EF738D"/>
    <w:rsid w:val="00F01EA2"/>
    <w:rsid w:val="00F03799"/>
    <w:rsid w:val="00F06597"/>
    <w:rsid w:val="00F07F3C"/>
    <w:rsid w:val="00F1036D"/>
    <w:rsid w:val="00F10A5F"/>
    <w:rsid w:val="00F12AC0"/>
    <w:rsid w:val="00F14C1D"/>
    <w:rsid w:val="00F15A00"/>
    <w:rsid w:val="00F15E07"/>
    <w:rsid w:val="00F163CB"/>
    <w:rsid w:val="00F167F5"/>
    <w:rsid w:val="00F1688D"/>
    <w:rsid w:val="00F20039"/>
    <w:rsid w:val="00F22303"/>
    <w:rsid w:val="00F23D2A"/>
    <w:rsid w:val="00F24235"/>
    <w:rsid w:val="00F2486D"/>
    <w:rsid w:val="00F248E5"/>
    <w:rsid w:val="00F25109"/>
    <w:rsid w:val="00F314BC"/>
    <w:rsid w:val="00F31A91"/>
    <w:rsid w:val="00F327FD"/>
    <w:rsid w:val="00F337DA"/>
    <w:rsid w:val="00F3411B"/>
    <w:rsid w:val="00F34E98"/>
    <w:rsid w:val="00F370BB"/>
    <w:rsid w:val="00F37416"/>
    <w:rsid w:val="00F37464"/>
    <w:rsid w:val="00F37D74"/>
    <w:rsid w:val="00F37ED4"/>
    <w:rsid w:val="00F42431"/>
    <w:rsid w:val="00F4591C"/>
    <w:rsid w:val="00F45BD4"/>
    <w:rsid w:val="00F47479"/>
    <w:rsid w:val="00F474B4"/>
    <w:rsid w:val="00F477B3"/>
    <w:rsid w:val="00F477D8"/>
    <w:rsid w:val="00F47CF4"/>
    <w:rsid w:val="00F50688"/>
    <w:rsid w:val="00F508A6"/>
    <w:rsid w:val="00F5222F"/>
    <w:rsid w:val="00F53F85"/>
    <w:rsid w:val="00F5451C"/>
    <w:rsid w:val="00F54F90"/>
    <w:rsid w:val="00F5546C"/>
    <w:rsid w:val="00F56131"/>
    <w:rsid w:val="00F56C32"/>
    <w:rsid w:val="00F5771C"/>
    <w:rsid w:val="00F60DD2"/>
    <w:rsid w:val="00F61DC3"/>
    <w:rsid w:val="00F64C24"/>
    <w:rsid w:val="00F65CDF"/>
    <w:rsid w:val="00F66196"/>
    <w:rsid w:val="00F66CA2"/>
    <w:rsid w:val="00F704C9"/>
    <w:rsid w:val="00F70B2E"/>
    <w:rsid w:val="00F71164"/>
    <w:rsid w:val="00F73862"/>
    <w:rsid w:val="00F73B13"/>
    <w:rsid w:val="00F743F5"/>
    <w:rsid w:val="00F75E33"/>
    <w:rsid w:val="00F7630F"/>
    <w:rsid w:val="00F763A9"/>
    <w:rsid w:val="00F770B4"/>
    <w:rsid w:val="00F771D7"/>
    <w:rsid w:val="00F77263"/>
    <w:rsid w:val="00F80CD3"/>
    <w:rsid w:val="00F81F28"/>
    <w:rsid w:val="00F825EC"/>
    <w:rsid w:val="00F828AE"/>
    <w:rsid w:val="00F83720"/>
    <w:rsid w:val="00F849FD"/>
    <w:rsid w:val="00F8636D"/>
    <w:rsid w:val="00F8795A"/>
    <w:rsid w:val="00F87B27"/>
    <w:rsid w:val="00F87C07"/>
    <w:rsid w:val="00F87F1C"/>
    <w:rsid w:val="00F91A8C"/>
    <w:rsid w:val="00F91E7B"/>
    <w:rsid w:val="00F925EE"/>
    <w:rsid w:val="00F9370C"/>
    <w:rsid w:val="00F95621"/>
    <w:rsid w:val="00F96A55"/>
    <w:rsid w:val="00F96B2C"/>
    <w:rsid w:val="00FA14EF"/>
    <w:rsid w:val="00FA1AD8"/>
    <w:rsid w:val="00FA1B31"/>
    <w:rsid w:val="00FA2336"/>
    <w:rsid w:val="00FA29AD"/>
    <w:rsid w:val="00FA76D6"/>
    <w:rsid w:val="00FB00C0"/>
    <w:rsid w:val="00FB00F7"/>
    <w:rsid w:val="00FB03E2"/>
    <w:rsid w:val="00FB17FF"/>
    <w:rsid w:val="00FB182A"/>
    <w:rsid w:val="00FB31EA"/>
    <w:rsid w:val="00FB4BBB"/>
    <w:rsid w:val="00FB5595"/>
    <w:rsid w:val="00FB644C"/>
    <w:rsid w:val="00FB7ED0"/>
    <w:rsid w:val="00FC3629"/>
    <w:rsid w:val="00FC3C07"/>
    <w:rsid w:val="00FC51E2"/>
    <w:rsid w:val="00FD0558"/>
    <w:rsid w:val="00FD070E"/>
    <w:rsid w:val="00FD28D2"/>
    <w:rsid w:val="00FD2D3B"/>
    <w:rsid w:val="00FD3A36"/>
    <w:rsid w:val="00FD47C6"/>
    <w:rsid w:val="00FD481C"/>
    <w:rsid w:val="00FD527E"/>
    <w:rsid w:val="00FD754B"/>
    <w:rsid w:val="00FE0D0C"/>
    <w:rsid w:val="00FE1BA7"/>
    <w:rsid w:val="00FE1C18"/>
    <w:rsid w:val="00FE42C0"/>
    <w:rsid w:val="00FE51B7"/>
    <w:rsid w:val="00FF038F"/>
    <w:rsid w:val="00FF1978"/>
    <w:rsid w:val="00FF1BC9"/>
    <w:rsid w:val="00FF2BA7"/>
    <w:rsid w:val="00FF3F47"/>
    <w:rsid w:val="00FF55B4"/>
    <w:rsid w:val="00FF5C72"/>
    <w:rsid w:val="00FF6713"/>
    <w:rsid w:val="00FF7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pPr>
      <w:spacing w:after="200" w:line="276" w:lineRule="auto"/>
    </w:pPr>
    <w:rPr>
      <w:sz w:val="22"/>
      <w:szCs w:val="22"/>
      <w:lang w:eastAsia="en-US"/>
    </w:rPr>
  </w:style>
  <w:style w:type="paragraph" w:styleId="1">
    <w:name w:val="heading 1"/>
    <w:basedOn w:val="a"/>
    <w:next w:val="a"/>
    <w:link w:val="10"/>
    <w:uiPriority w:val="9"/>
    <w:qFormat/>
    <w:rsid w:val="0083039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9D56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C6E0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Cambria" w:eastAsia="Times New Roman" w:hAnsi="Cambria" w:cs="Times New Roman"/>
      <w:b/>
      <w:bCs/>
      <w:color w:val="365F91"/>
      <w:sz w:val="28"/>
      <w:szCs w:val="28"/>
    </w:rPr>
  </w:style>
  <w:style w:type="character" w:customStyle="1" w:styleId="20">
    <w:name w:val="Заголовок 2 Знак"/>
    <w:basedOn w:val="a0"/>
    <w:link w:val="2"/>
    <w:rsid w:val="009D56E1"/>
    <w:rPr>
      <w:rFonts w:ascii="Cambria" w:eastAsia="Times New Roman" w:hAnsi="Cambria" w:cs="Times New Roman"/>
      <w:b/>
      <w:bCs/>
      <w:color w:val="4F81BD"/>
      <w:sz w:val="26"/>
      <w:szCs w:val="26"/>
    </w:rPr>
  </w:style>
  <w:style w:type="character" w:customStyle="1" w:styleId="30">
    <w:name w:val="Заголовок 3 Знак"/>
    <w:basedOn w:val="a0"/>
    <w:link w:val="3"/>
    <w:rsid w:val="007C6E01"/>
    <w:rPr>
      <w:rFonts w:ascii="Cambria" w:eastAsia="Times New Roman" w:hAnsi="Cambria" w:cs="Times New Roman"/>
      <w:b/>
      <w:bCs/>
      <w:color w:val="4F81BD"/>
    </w:rPr>
  </w:style>
  <w:style w:type="character" w:styleId="a3">
    <w:name w:val="Hyperlink"/>
    <w:basedOn w:val="a0"/>
    <w:uiPriority w:val="99"/>
    <w:unhideWhenUsed/>
    <w:rsid w:val="001157EA"/>
    <w:rPr>
      <w:color w:val="0000FF"/>
      <w:u w:val="single"/>
    </w:rPr>
  </w:style>
  <w:style w:type="paragraph" w:customStyle="1" w:styleId="ConsPlusTitlePage">
    <w:name w:val="ConsPlusTitlePage"/>
    <w:rsid w:val="00A4129F"/>
    <w:pPr>
      <w:widowControl w:val="0"/>
      <w:autoSpaceDE w:val="0"/>
      <w:autoSpaceDN w:val="0"/>
    </w:pPr>
    <w:rPr>
      <w:rFonts w:ascii="Tahoma" w:eastAsia="Times New Roman" w:hAnsi="Tahoma" w:cs="Tahoma"/>
    </w:rPr>
  </w:style>
  <w:style w:type="paragraph" w:customStyle="1" w:styleId="ConsPlusNormal">
    <w:name w:val="ConsPlusNormal"/>
    <w:link w:val="ConsPlusNormal0"/>
    <w:rsid w:val="00A4129F"/>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5B2563"/>
    <w:rPr>
      <w:rFonts w:eastAsia="Times New Roman" w:cs="Calibri"/>
      <w:sz w:val="22"/>
      <w:szCs w:val="22"/>
      <w:lang w:eastAsia="ru-RU" w:bidi="ar-SA"/>
    </w:rPr>
  </w:style>
  <w:style w:type="paragraph" w:customStyle="1" w:styleId="ConsPlusTitle">
    <w:name w:val="ConsPlusTitle"/>
    <w:rsid w:val="00A4129F"/>
    <w:pPr>
      <w:widowControl w:val="0"/>
      <w:autoSpaceDE w:val="0"/>
      <w:autoSpaceDN w:val="0"/>
    </w:pPr>
    <w:rPr>
      <w:rFonts w:eastAsia="Times New Roman" w:cs="Calibri"/>
      <w:b/>
      <w:sz w:val="22"/>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D572DE"/>
    <w:pPr>
      <w:ind w:left="720"/>
      <w:contextualSpacing/>
    </w:pPr>
    <w:rPr>
      <w:rFonts w:eastAsia="Times New Roman"/>
      <w:sz w:val="20"/>
      <w:szCs w:val="20"/>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pPr>
    <w:rPr>
      <w:rFonts w:ascii="Arial" w:eastAsia="Malgun Gothic" w:hAnsi="Arial"/>
      <w:b/>
      <w:sz w:val="16"/>
    </w:rPr>
  </w:style>
  <w:style w:type="paragraph" w:customStyle="1" w:styleId="ConsNormal">
    <w:name w:val="ConsNormal"/>
    <w:uiPriority w:val="99"/>
    <w:rsid w:val="001F5859"/>
    <w:pPr>
      <w:widowControl w:val="0"/>
      <w:autoSpaceDE w:val="0"/>
      <w:autoSpaceDN w:val="0"/>
      <w:adjustRightInd w:val="0"/>
      <w:ind w:right="19772" w:firstLine="720"/>
    </w:pPr>
    <w:rPr>
      <w:rFonts w:ascii="Arial" w:eastAsia="Malgun Gothic" w:hAnsi="Arial" w:cs="Arial"/>
    </w:rPr>
  </w:style>
  <w:style w:type="paragraph" w:customStyle="1" w:styleId="ConsPlusCell">
    <w:name w:val="ConsPlusCell"/>
    <w:uiPriority w:val="99"/>
    <w:rsid w:val="001F5859"/>
    <w:pPr>
      <w:widowControl w:val="0"/>
      <w:suppressAutoHyphens/>
      <w:spacing w:line="100" w:lineRule="atLeast"/>
    </w:pPr>
    <w:rPr>
      <w:rFonts w:eastAsia="SimSun" w:cs="font428"/>
      <w:kern w:val="1"/>
      <w:sz w:val="22"/>
      <w:szCs w:val="22"/>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rPr>
      <w:sz w:val="22"/>
      <w:szCs w:val="22"/>
      <w:lang w:eastAsia="en-US"/>
    </w:rPr>
  </w:style>
  <w:style w:type="paragraph" w:customStyle="1" w:styleId="11">
    <w:name w:val="Указатель1"/>
    <w:basedOn w:val="a"/>
    <w:rsid w:val="001F5859"/>
    <w:pPr>
      <w:suppressLineNumbers/>
      <w:suppressAutoHyphens/>
    </w:pPr>
    <w:rPr>
      <w:rFonts w:eastAsia="SimSun"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pPr>
    <w:rPr>
      <w:rFonts w:ascii="Courier New" w:eastAsia="Times New Roman" w:hAnsi="Courier New" w:cs="Courier New"/>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hAnsi="Times New Roman"/>
      <w:sz w:val="24"/>
      <w:szCs w:val="24"/>
      <w:lang w:eastAsia="ru-RU"/>
    </w:rPr>
  </w:style>
  <w:style w:type="paragraph" w:customStyle="1" w:styleId="ConsPlusNonformat">
    <w:name w:val="ConsPlusNonformat"/>
    <w:rsid w:val="001F5859"/>
    <w:pPr>
      <w:widowControl w:val="0"/>
      <w:autoSpaceDE w:val="0"/>
      <w:autoSpaceDN w:val="0"/>
    </w:pPr>
    <w:rPr>
      <w:rFonts w:ascii="Courier New" w:eastAsia="Times New Roman" w:hAnsi="Courier New" w:cs="Courier New"/>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style>
  <w:style w:type="paragraph" w:styleId="33">
    <w:name w:val="Body Text Indent 3"/>
    <w:basedOn w:val="a"/>
    <w:link w:val="34"/>
    <w:uiPriority w:val="99"/>
    <w:rsid w:val="002F3C4B"/>
    <w:pPr>
      <w:spacing w:after="120"/>
      <w:ind w:left="283"/>
    </w:pPr>
    <w:rPr>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sz w:val="24"/>
      <w:szCs w:val="24"/>
      <w:lang w:eastAsia="ru-RU"/>
    </w:rPr>
  </w:style>
  <w:style w:type="paragraph" w:customStyle="1" w:styleId="aff">
    <w:name w:val="Стиль"/>
    <w:uiPriority w:val="99"/>
    <w:rsid w:val="002F3C4B"/>
    <w:pPr>
      <w:widowControl w:val="0"/>
      <w:autoSpaceDE w:val="0"/>
      <w:autoSpaceDN w:val="0"/>
      <w:adjustRightInd w:val="0"/>
    </w:pPr>
    <w:rPr>
      <w:rFonts w:ascii="Times New Roman" w:eastAsia="Times New Roman" w:hAnsi="Times New Roman"/>
      <w:sz w:val="24"/>
      <w:szCs w:val="24"/>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 w:type="character" w:styleId="aff1">
    <w:name w:val="Placeholder Text"/>
    <w:basedOn w:val="a0"/>
    <w:uiPriority w:val="99"/>
    <w:semiHidden/>
    <w:rsid w:val="00360EF6"/>
    <w:rPr>
      <w:color w:val="808080"/>
    </w:rPr>
  </w:style>
  <w:style w:type="paragraph" w:customStyle="1" w:styleId="13">
    <w:name w:val="Абзац списка1"/>
    <w:basedOn w:val="a"/>
    <w:link w:val="ListParagraphChar"/>
    <w:rsid w:val="001E3694"/>
    <w:pPr>
      <w:ind w:left="720"/>
      <w:contextualSpacing/>
    </w:pPr>
    <w:rPr>
      <w:rFonts w:eastAsia="Times New Roman"/>
    </w:rPr>
  </w:style>
  <w:style w:type="character" w:customStyle="1" w:styleId="ListParagraphChar">
    <w:name w:val="List Paragraph Char"/>
    <w:link w:val="13"/>
    <w:locked/>
    <w:rsid w:val="001E3694"/>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pPr>
      <w:spacing w:after="200" w:line="276" w:lineRule="auto"/>
    </w:pPr>
    <w:rPr>
      <w:sz w:val="22"/>
      <w:szCs w:val="22"/>
      <w:lang w:eastAsia="en-US"/>
    </w:rPr>
  </w:style>
  <w:style w:type="paragraph" w:styleId="1">
    <w:name w:val="heading 1"/>
    <w:basedOn w:val="a"/>
    <w:next w:val="a"/>
    <w:link w:val="10"/>
    <w:uiPriority w:val="9"/>
    <w:qFormat/>
    <w:rsid w:val="0083039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9D56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C6E0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Cambria" w:eastAsia="Times New Roman" w:hAnsi="Cambria" w:cs="Times New Roman"/>
      <w:b/>
      <w:bCs/>
      <w:color w:val="365F91"/>
      <w:sz w:val="28"/>
      <w:szCs w:val="28"/>
    </w:rPr>
  </w:style>
  <w:style w:type="character" w:customStyle="1" w:styleId="20">
    <w:name w:val="Заголовок 2 Знак"/>
    <w:basedOn w:val="a0"/>
    <w:link w:val="2"/>
    <w:rsid w:val="009D56E1"/>
    <w:rPr>
      <w:rFonts w:ascii="Cambria" w:eastAsia="Times New Roman" w:hAnsi="Cambria" w:cs="Times New Roman"/>
      <w:b/>
      <w:bCs/>
      <w:color w:val="4F81BD"/>
      <w:sz w:val="26"/>
      <w:szCs w:val="26"/>
    </w:rPr>
  </w:style>
  <w:style w:type="character" w:customStyle="1" w:styleId="30">
    <w:name w:val="Заголовок 3 Знак"/>
    <w:basedOn w:val="a0"/>
    <w:link w:val="3"/>
    <w:rsid w:val="007C6E01"/>
    <w:rPr>
      <w:rFonts w:ascii="Cambria" w:eastAsia="Times New Roman" w:hAnsi="Cambria" w:cs="Times New Roman"/>
      <w:b/>
      <w:bCs/>
      <w:color w:val="4F81BD"/>
    </w:rPr>
  </w:style>
  <w:style w:type="character" w:styleId="a3">
    <w:name w:val="Hyperlink"/>
    <w:basedOn w:val="a0"/>
    <w:uiPriority w:val="99"/>
    <w:unhideWhenUsed/>
    <w:rsid w:val="001157EA"/>
    <w:rPr>
      <w:color w:val="0000FF"/>
      <w:u w:val="single"/>
    </w:rPr>
  </w:style>
  <w:style w:type="paragraph" w:customStyle="1" w:styleId="ConsPlusTitlePage">
    <w:name w:val="ConsPlusTitlePage"/>
    <w:rsid w:val="00A4129F"/>
    <w:pPr>
      <w:widowControl w:val="0"/>
      <w:autoSpaceDE w:val="0"/>
      <w:autoSpaceDN w:val="0"/>
    </w:pPr>
    <w:rPr>
      <w:rFonts w:ascii="Tahoma" w:eastAsia="Times New Roman" w:hAnsi="Tahoma" w:cs="Tahoma"/>
    </w:rPr>
  </w:style>
  <w:style w:type="paragraph" w:customStyle="1" w:styleId="ConsPlusNormal">
    <w:name w:val="ConsPlusNormal"/>
    <w:link w:val="ConsPlusNormal0"/>
    <w:rsid w:val="00A4129F"/>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5B2563"/>
    <w:rPr>
      <w:rFonts w:eastAsia="Times New Roman" w:cs="Calibri"/>
      <w:sz w:val="22"/>
      <w:szCs w:val="22"/>
      <w:lang w:eastAsia="ru-RU" w:bidi="ar-SA"/>
    </w:rPr>
  </w:style>
  <w:style w:type="paragraph" w:customStyle="1" w:styleId="ConsPlusTitle">
    <w:name w:val="ConsPlusTitle"/>
    <w:rsid w:val="00A4129F"/>
    <w:pPr>
      <w:widowControl w:val="0"/>
      <w:autoSpaceDE w:val="0"/>
      <w:autoSpaceDN w:val="0"/>
    </w:pPr>
    <w:rPr>
      <w:rFonts w:eastAsia="Times New Roman" w:cs="Calibri"/>
      <w:b/>
      <w:sz w:val="22"/>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D572DE"/>
    <w:pPr>
      <w:ind w:left="720"/>
      <w:contextualSpacing/>
    </w:pPr>
    <w:rPr>
      <w:rFonts w:eastAsia="Times New Roman"/>
      <w:sz w:val="20"/>
      <w:szCs w:val="20"/>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pPr>
    <w:rPr>
      <w:rFonts w:ascii="Arial" w:eastAsia="Malgun Gothic" w:hAnsi="Arial"/>
      <w:b/>
      <w:sz w:val="16"/>
    </w:rPr>
  </w:style>
  <w:style w:type="paragraph" w:customStyle="1" w:styleId="ConsNormal">
    <w:name w:val="ConsNormal"/>
    <w:uiPriority w:val="99"/>
    <w:rsid w:val="001F5859"/>
    <w:pPr>
      <w:widowControl w:val="0"/>
      <w:autoSpaceDE w:val="0"/>
      <w:autoSpaceDN w:val="0"/>
      <w:adjustRightInd w:val="0"/>
      <w:ind w:right="19772" w:firstLine="720"/>
    </w:pPr>
    <w:rPr>
      <w:rFonts w:ascii="Arial" w:eastAsia="Malgun Gothic" w:hAnsi="Arial" w:cs="Arial"/>
    </w:rPr>
  </w:style>
  <w:style w:type="paragraph" w:customStyle="1" w:styleId="ConsPlusCell">
    <w:name w:val="ConsPlusCell"/>
    <w:uiPriority w:val="99"/>
    <w:rsid w:val="001F5859"/>
    <w:pPr>
      <w:widowControl w:val="0"/>
      <w:suppressAutoHyphens/>
      <w:spacing w:line="100" w:lineRule="atLeast"/>
    </w:pPr>
    <w:rPr>
      <w:rFonts w:eastAsia="SimSun" w:cs="font428"/>
      <w:kern w:val="1"/>
      <w:sz w:val="22"/>
      <w:szCs w:val="22"/>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rPr>
      <w:sz w:val="22"/>
      <w:szCs w:val="22"/>
      <w:lang w:eastAsia="en-US"/>
    </w:rPr>
  </w:style>
  <w:style w:type="paragraph" w:customStyle="1" w:styleId="11">
    <w:name w:val="Указатель1"/>
    <w:basedOn w:val="a"/>
    <w:rsid w:val="001F5859"/>
    <w:pPr>
      <w:suppressLineNumbers/>
      <w:suppressAutoHyphens/>
    </w:pPr>
    <w:rPr>
      <w:rFonts w:eastAsia="SimSun"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pPr>
    <w:rPr>
      <w:rFonts w:ascii="Courier New" w:eastAsia="Times New Roman" w:hAnsi="Courier New" w:cs="Courier New"/>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hAnsi="Times New Roman"/>
      <w:sz w:val="24"/>
      <w:szCs w:val="24"/>
      <w:lang w:eastAsia="ru-RU"/>
    </w:rPr>
  </w:style>
  <w:style w:type="paragraph" w:customStyle="1" w:styleId="ConsPlusNonformat">
    <w:name w:val="ConsPlusNonformat"/>
    <w:rsid w:val="001F5859"/>
    <w:pPr>
      <w:widowControl w:val="0"/>
      <w:autoSpaceDE w:val="0"/>
      <w:autoSpaceDN w:val="0"/>
    </w:pPr>
    <w:rPr>
      <w:rFonts w:ascii="Courier New" w:eastAsia="Times New Roman" w:hAnsi="Courier New" w:cs="Courier New"/>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style>
  <w:style w:type="paragraph" w:styleId="33">
    <w:name w:val="Body Text Indent 3"/>
    <w:basedOn w:val="a"/>
    <w:link w:val="34"/>
    <w:uiPriority w:val="99"/>
    <w:rsid w:val="002F3C4B"/>
    <w:pPr>
      <w:spacing w:after="120"/>
      <w:ind w:left="283"/>
    </w:pPr>
    <w:rPr>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sz w:val="24"/>
      <w:szCs w:val="24"/>
      <w:lang w:eastAsia="ru-RU"/>
    </w:rPr>
  </w:style>
  <w:style w:type="paragraph" w:customStyle="1" w:styleId="aff">
    <w:name w:val="Стиль"/>
    <w:uiPriority w:val="99"/>
    <w:rsid w:val="002F3C4B"/>
    <w:pPr>
      <w:widowControl w:val="0"/>
      <w:autoSpaceDE w:val="0"/>
      <w:autoSpaceDN w:val="0"/>
      <w:adjustRightInd w:val="0"/>
    </w:pPr>
    <w:rPr>
      <w:rFonts w:ascii="Times New Roman" w:eastAsia="Times New Roman" w:hAnsi="Times New Roman"/>
      <w:sz w:val="24"/>
      <w:szCs w:val="24"/>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 w:type="character" w:styleId="aff1">
    <w:name w:val="Placeholder Text"/>
    <w:basedOn w:val="a0"/>
    <w:uiPriority w:val="99"/>
    <w:semiHidden/>
    <w:rsid w:val="00360EF6"/>
    <w:rPr>
      <w:color w:val="808080"/>
    </w:rPr>
  </w:style>
  <w:style w:type="paragraph" w:customStyle="1" w:styleId="13">
    <w:name w:val="Абзац списка1"/>
    <w:basedOn w:val="a"/>
    <w:link w:val="ListParagraphChar"/>
    <w:rsid w:val="001E3694"/>
    <w:pPr>
      <w:ind w:left="720"/>
      <w:contextualSpacing/>
    </w:pPr>
    <w:rPr>
      <w:rFonts w:eastAsia="Times New Roman"/>
    </w:rPr>
  </w:style>
  <w:style w:type="character" w:customStyle="1" w:styleId="ListParagraphChar">
    <w:name w:val="List Paragraph Char"/>
    <w:link w:val="13"/>
    <w:locked/>
    <w:rsid w:val="001E369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747">
      <w:bodyDiv w:val="1"/>
      <w:marLeft w:val="0"/>
      <w:marRight w:val="0"/>
      <w:marTop w:val="0"/>
      <w:marBottom w:val="0"/>
      <w:divBdr>
        <w:top w:val="none" w:sz="0" w:space="0" w:color="auto"/>
        <w:left w:val="none" w:sz="0" w:space="0" w:color="auto"/>
        <w:bottom w:val="none" w:sz="0" w:space="0" w:color="auto"/>
        <w:right w:val="none" w:sz="0" w:space="0" w:color="auto"/>
      </w:divBdr>
    </w:div>
    <w:div w:id="366562193">
      <w:bodyDiv w:val="1"/>
      <w:marLeft w:val="0"/>
      <w:marRight w:val="0"/>
      <w:marTop w:val="0"/>
      <w:marBottom w:val="0"/>
      <w:divBdr>
        <w:top w:val="none" w:sz="0" w:space="0" w:color="auto"/>
        <w:left w:val="none" w:sz="0" w:space="0" w:color="auto"/>
        <w:bottom w:val="none" w:sz="0" w:space="0" w:color="auto"/>
        <w:right w:val="none" w:sz="0" w:space="0" w:color="auto"/>
      </w:divBdr>
    </w:div>
    <w:div w:id="583340496">
      <w:bodyDiv w:val="1"/>
      <w:marLeft w:val="0"/>
      <w:marRight w:val="0"/>
      <w:marTop w:val="0"/>
      <w:marBottom w:val="0"/>
      <w:divBdr>
        <w:top w:val="none" w:sz="0" w:space="0" w:color="auto"/>
        <w:left w:val="none" w:sz="0" w:space="0" w:color="auto"/>
        <w:bottom w:val="none" w:sz="0" w:space="0" w:color="auto"/>
        <w:right w:val="none" w:sz="0" w:space="0" w:color="auto"/>
      </w:divBdr>
    </w:div>
    <w:div w:id="862134985">
      <w:bodyDiv w:val="1"/>
      <w:marLeft w:val="0"/>
      <w:marRight w:val="0"/>
      <w:marTop w:val="0"/>
      <w:marBottom w:val="0"/>
      <w:divBdr>
        <w:top w:val="none" w:sz="0" w:space="0" w:color="auto"/>
        <w:left w:val="none" w:sz="0" w:space="0" w:color="auto"/>
        <w:bottom w:val="none" w:sz="0" w:space="0" w:color="auto"/>
        <w:right w:val="none" w:sz="0" w:space="0" w:color="auto"/>
      </w:divBdr>
    </w:div>
    <w:div w:id="1167283875">
      <w:bodyDiv w:val="1"/>
      <w:marLeft w:val="0"/>
      <w:marRight w:val="0"/>
      <w:marTop w:val="0"/>
      <w:marBottom w:val="0"/>
      <w:divBdr>
        <w:top w:val="none" w:sz="0" w:space="0" w:color="auto"/>
        <w:left w:val="none" w:sz="0" w:space="0" w:color="auto"/>
        <w:bottom w:val="none" w:sz="0" w:space="0" w:color="auto"/>
        <w:right w:val="none" w:sz="0" w:space="0" w:color="auto"/>
      </w:divBdr>
    </w:div>
    <w:div w:id="1343512680">
      <w:bodyDiv w:val="1"/>
      <w:marLeft w:val="0"/>
      <w:marRight w:val="0"/>
      <w:marTop w:val="0"/>
      <w:marBottom w:val="0"/>
      <w:divBdr>
        <w:top w:val="none" w:sz="0" w:space="0" w:color="auto"/>
        <w:left w:val="none" w:sz="0" w:space="0" w:color="auto"/>
        <w:bottom w:val="none" w:sz="0" w:space="0" w:color="auto"/>
        <w:right w:val="none" w:sz="0" w:space="0" w:color="auto"/>
      </w:divBdr>
    </w:div>
    <w:div w:id="1401830188">
      <w:bodyDiv w:val="1"/>
      <w:marLeft w:val="0"/>
      <w:marRight w:val="0"/>
      <w:marTop w:val="0"/>
      <w:marBottom w:val="0"/>
      <w:divBdr>
        <w:top w:val="none" w:sz="0" w:space="0" w:color="auto"/>
        <w:left w:val="none" w:sz="0" w:space="0" w:color="auto"/>
        <w:bottom w:val="none" w:sz="0" w:space="0" w:color="auto"/>
        <w:right w:val="none" w:sz="0" w:space="0" w:color="auto"/>
      </w:divBdr>
    </w:div>
    <w:div w:id="1541238540">
      <w:bodyDiv w:val="1"/>
      <w:marLeft w:val="0"/>
      <w:marRight w:val="0"/>
      <w:marTop w:val="0"/>
      <w:marBottom w:val="0"/>
      <w:divBdr>
        <w:top w:val="none" w:sz="0" w:space="0" w:color="auto"/>
        <w:left w:val="none" w:sz="0" w:space="0" w:color="auto"/>
        <w:bottom w:val="none" w:sz="0" w:space="0" w:color="auto"/>
        <w:right w:val="none" w:sz="0" w:space="0" w:color="auto"/>
      </w:divBdr>
    </w:div>
    <w:div w:id="15492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achinsk.ru/"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consultantplus://offline/ref=FE7FFAD9FD60A9DE32EFFD3135D80A2667618F29226DFA5DC1CCD4A2139E5F7CB6J8O1B"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7FFAD9FD60A9DE32EFE33C23B455296668D0202761F30A9C9AD2F54CCE5929F6C1A34A05389F0DJDOBB"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www.adm-achinsk.ru/"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www.adm-achinsk.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kh@adm-achinsk.ru" TargetMode="External"/><Relationship Id="rId22" Type="http://schemas.openxmlformats.org/officeDocument/2006/relationships/image" Target="media/image7.jpeg"/><Relationship Id="rId27" Type="http://schemas.openxmlformats.org/officeDocument/2006/relationships/hyperlink" Target="http://www.adm-ach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C3A2-1A4F-41A6-827A-7D7083DE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23730</Words>
  <Characters>135263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158676</CharactersWithSpaces>
  <SharedDoc>false</SharedDoc>
  <HLinks>
    <vt:vector size="108" baseType="variant">
      <vt:variant>
        <vt:i4>327747</vt:i4>
      </vt:variant>
      <vt:variant>
        <vt:i4>51</vt:i4>
      </vt:variant>
      <vt:variant>
        <vt:i4>0</vt:i4>
      </vt:variant>
      <vt:variant>
        <vt:i4>5</vt:i4>
      </vt:variant>
      <vt:variant>
        <vt:lpwstr/>
      </vt:variant>
      <vt:variant>
        <vt:lpwstr>P1344</vt:lpwstr>
      </vt:variant>
      <vt:variant>
        <vt:i4>7733307</vt:i4>
      </vt:variant>
      <vt:variant>
        <vt:i4>48</vt:i4>
      </vt:variant>
      <vt:variant>
        <vt:i4>0</vt:i4>
      </vt:variant>
      <vt:variant>
        <vt:i4>5</vt:i4>
      </vt:variant>
      <vt:variant>
        <vt:lpwstr>http://www.adm-achinsk.ru/</vt:lpwstr>
      </vt:variant>
      <vt:variant>
        <vt:lpwstr/>
      </vt:variant>
      <vt:variant>
        <vt:i4>7733307</vt:i4>
      </vt:variant>
      <vt:variant>
        <vt:i4>45</vt:i4>
      </vt:variant>
      <vt:variant>
        <vt:i4>0</vt:i4>
      </vt:variant>
      <vt:variant>
        <vt:i4>5</vt:i4>
      </vt:variant>
      <vt:variant>
        <vt:lpwstr>http://www.adm-achinsk.ru/</vt:lpwstr>
      </vt:variant>
      <vt:variant>
        <vt:lpwstr/>
      </vt:variant>
      <vt:variant>
        <vt:i4>7733307</vt:i4>
      </vt:variant>
      <vt:variant>
        <vt:i4>42</vt:i4>
      </vt:variant>
      <vt:variant>
        <vt:i4>0</vt:i4>
      </vt:variant>
      <vt:variant>
        <vt:i4>5</vt:i4>
      </vt:variant>
      <vt:variant>
        <vt:lpwstr>http://www.adm-achinsk.ru/</vt:lpwstr>
      </vt:variant>
      <vt:variant>
        <vt:lpwstr/>
      </vt:variant>
      <vt:variant>
        <vt:i4>2031743</vt:i4>
      </vt:variant>
      <vt:variant>
        <vt:i4>39</vt:i4>
      </vt:variant>
      <vt:variant>
        <vt:i4>0</vt:i4>
      </vt:variant>
      <vt:variant>
        <vt:i4>5</vt:i4>
      </vt:variant>
      <vt:variant>
        <vt:lpwstr>mailto:gkh@adm-achinsk.ru</vt:lpwstr>
      </vt:variant>
      <vt:variant>
        <vt:lpwstr/>
      </vt:variant>
      <vt:variant>
        <vt:i4>7733307</vt:i4>
      </vt:variant>
      <vt:variant>
        <vt:i4>36</vt:i4>
      </vt:variant>
      <vt:variant>
        <vt:i4>0</vt:i4>
      </vt:variant>
      <vt:variant>
        <vt:i4>5</vt:i4>
      </vt:variant>
      <vt:variant>
        <vt:lpwstr>http://www.adm-achinsk.ru/</vt:lpwstr>
      </vt:variant>
      <vt:variant>
        <vt:lpwstr/>
      </vt:variant>
      <vt:variant>
        <vt:i4>327747</vt:i4>
      </vt:variant>
      <vt:variant>
        <vt:i4>33</vt:i4>
      </vt:variant>
      <vt:variant>
        <vt:i4>0</vt:i4>
      </vt:variant>
      <vt:variant>
        <vt:i4>5</vt:i4>
      </vt:variant>
      <vt:variant>
        <vt:lpwstr/>
      </vt:variant>
      <vt:variant>
        <vt:lpwstr>P1344</vt:lpwstr>
      </vt:variant>
      <vt:variant>
        <vt:i4>327747</vt:i4>
      </vt:variant>
      <vt:variant>
        <vt:i4>30</vt:i4>
      </vt:variant>
      <vt:variant>
        <vt:i4>0</vt:i4>
      </vt:variant>
      <vt:variant>
        <vt:i4>5</vt:i4>
      </vt:variant>
      <vt:variant>
        <vt:lpwstr/>
      </vt:variant>
      <vt:variant>
        <vt:lpwstr>P1344</vt:lpwstr>
      </vt:variant>
      <vt:variant>
        <vt:i4>67306516</vt:i4>
      </vt:variant>
      <vt:variant>
        <vt:i4>27</vt:i4>
      </vt:variant>
      <vt:variant>
        <vt:i4>0</vt:i4>
      </vt:variant>
      <vt:variant>
        <vt:i4>5</vt:i4>
      </vt:variant>
      <vt:variant>
        <vt:lpwstr/>
      </vt:variant>
      <vt:variant>
        <vt:lpwstr>Приложение_4_к_Программе</vt:lpwstr>
      </vt:variant>
      <vt:variant>
        <vt:i4>67372052</vt:i4>
      </vt:variant>
      <vt:variant>
        <vt:i4>24</vt:i4>
      </vt:variant>
      <vt:variant>
        <vt:i4>0</vt:i4>
      </vt:variant>
      <vt:variant>
        <vt:i4>5</vt:i4>
      </vt:variant>
      <vt:variant>
        <vt:lpwstr/>
      </vt:variant>
      <vt:variant>
        <vt:lpwstr>Приложение_3_к_Программе</vt:lpwstr>
      </vt:variant>
      <vt:variant>
        <vt:i4>67240980</vt:i4>
      </vt:variant>
      <vt:variant>
        <vt:i4>21</vt:i4>
      </vt:variant>
      <vt:variant>
        <vt:i4>0</vt:i4>
      </vt:variant>
      <vt:variant>
        <vt:i4>5</vt:i4>
      </vt:variant>
      <vt:variant>
        <vt:lpwstr/>
      </vt:variant>
      <vt:variant>
        <vt:lpwstr>Приложение_5_к_Программе</vt:lpwstr>
      </vt:variant>
      <vt:variant>
        <vt:i4>67306516</vt:i4>
      </vt:variant>
      <vt:variant>
        <vt:i4>18</vt:i4>
      </vt:variant>
      <vt:variant>
        <vt:i4>0</vt:i4>
      </vt:variant>
      <vt:variant>
        <vt:i4>5</vt:i4>
      </vt:variant>
      <vt:variant>
        <vt:lpwstr/>
      </vt:variant>
      <vt:variant>
        <vt:lpwstr>Приложение_4_к_Программе</vt:lpwstr>
      </vt:variant>
      <vt:variant>
        <vt:i4>67372052</vt:i4>
      </vt:variant>
      <vt:variant>
        <vt:i4>15</vt:i4>
      </vt:variant>
      <vt:variant>
        <vt:i4>0</vt:i4>
      </vt:variant>
      <vt:variant>
        <vt:i4>5</vt:i4>
      </vt:variant>
      <vt:variant>
        <vt:lpwstr/>
      </vt:variant>
      <vt:variant>
        <vt:lpwstr>Приложение_3_к_Программе</vt:lpwstr>
      </vt:variant>
      <vt:variant>
        <vt:i4>327747</vt:i4>
      </vt:variant>
      <vt:variant>
        <vt:i4>12</vt:i4>
      </vt:variant>
      <vt:variant>
        <vt:i4>0</vt:i4>
      </vt:variant>
      <vt:variant>
        <vt:i4>5</vt:i4>
      </vt:variant>
      <vt:variant>
        <vt:lpwstr/>
      </vt:variant>
      <vt:variant>
        <vt:lpwstr>P1344</vt:lpwstr>
      </vt:variant>
      <vt:variant>
        <vt:i4>67372052</vt:i4>
      </vt:variant>
      <vt:variant>
        <vt:i4>9</vt:i4>
      </vt:variant>
      <vt:variant>
        <vt:i4>0</vt:i4>
      </vt:variant>
      <vt:variant>
        <vt:i4>5</vt:i4>
      </vt:variant>
      <vt:variant>
        <vt:lpwstr/>
      </vt:variant>
      <vt:variant>
        <vt:lpwstr>Приложение_3_к_Программе</vt:lpwstr>
      </vt:variant>
      <vt:variant>
        <vt:i4>4391003</vt:i4>
      </vt:variant>
      <vt:variant>
        <vt:i4>6</vt:i4>
      </vt:variant>
      <vt:variant>
        <vt:i4>0</vt:i4>
      </vt:variant>
      <vt:variant>
        <vt:i4>5</vt:i4>
      </vt:variant>
      <vt:variant>
        <vt:lpwstr>consultantplus://offline/ref=FE7FFAD9FD60A9DE32EFFD3135D80A2667618F29226DFA5DC1CCD4A2139E5F7CB6J8O1B</vt:lpwstr>
      </vt:variant>
      <vt:variant>
        <vt:lpwstr/>
      </vt:variant>
      <vt:variant>
        <vt:i4>8257592</vt:i4>
      </vt:variant>
      <vt:variant>
        <vt:i4>3</vt:i4>
      </vt:variant>
      <vt:variant>
        <vt:i4>0</vt:i4>
      </vt:variant>
      <vt:variant>
        <vt:i4>5</vt:i4>
      </vt:variant>
      <vt:variant>
        <vt:lpwstr>consultantplus://offline/ref=FE7FFAD9FD60A9DE32EFE33C23B455296668D0202761F30A9C9AD2F54CCE5929F6C1A34A05389F0DJDOBB</vt:lpwstr>
      </vt:variant>
      <vt:variant>
        <vt:lpwstr/>
      </vt:variant>
      <vt:variant>
        <vt:i4>7733307</vt:i4>
      </vt:variant>
      <vt:variant>
        <vt:i4>0</vt:i4>
      </vt:variant>
      <vt:variant>
        <vt:i4>0</vt:i4>
      </vt:variant>
      <vt:variant>
        <vt:i4>5</vt:i4>
      </vt:variant>
      <vt:variant>
        <vt:lpwstr>http://www.adm-achinsk.ru/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Korneeva_D</dc:creator>
  <cp:lastModifiedBy>Trotcenko_E</cp:lastModifiedBy>
  <cp:revision>2</cp:revision>
  <cp:lastPrinted>2022-04-11T07:58:00Z</cp:lastPrinted>
  <dcterms:created xsi:type="dcterms:W3CDTF">2022-04-12T07:37:00Z</dcterms:created>
  <dcterms:modified xsi:type="dcterms:W3CDTF">2022-04-12T07:37:00Z</dcterms:modified>
</cp:coreProperties>
</file>