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AD" w:rsidRPr="00A822AD" w:rsidRDefault="008E798B" w:rsidP="00A822AD">
      <w:pPr>
        <w:widowControl w:val="0"/>
        <w:shd w:val="clear" w:color="auto" w:fill="FFFFFF"/>
        <w:tabs>
          <w:tab w:val="left" w:pos="7797"/>
        </w:tabs>
        <w:adjustRightInd w:val="0"/>
        <w:ind w:right="19"/>
        <w:jc w:val="center"/>
        <w:rPr>
          <w:spacing w:val="-4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AD" w:rsidRPr="00A822AD" w:rsidRDefault="00A822AD" w:rsidP="00A822AD">
      <w:pPr>
        <w:widowControl w:val="0"/>
        <w:shd w:val="clear" w:color="auto" w:fill="FFFFFF"/>
        <w:tabs>
          <w:tab w:val="left" w:pos="7797"/>
        </w:tabs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A822AD">
        <w:rPr>
          <w:spacing w:val="-4"/>
          <w:sz w:val="28"/>
          <w:szCs w:val="28"/>
        </w:rPr>
        <w:t>РОССИЙСКАЯ ФЕДЕРАЦИЯ</w:t>
      </w:r>
    </w:p>
    <w:p w:rsidR="00A822AD" w:rsidRPr="00A822AD" w:rsidRDefault="00A822AD" w:rsidP="00A822AD">
      <w:pPr>
        <w:widowControl w:val="0"/>
        <w:shd w:val="clear" w:color="auto" w:fill="FFFFFF"/>
        <w:tabs>
          <w:tab w:val="left" w:pos="7797"/>
        </w:tabs>
        <w:adjustRightInd w:val="0"/>
        <w:ind w:right="23"/>
        <w:jc w:val="center"/>
        <w:rPr>
          <w:sz w:val="28"/>
          <w:szCs w:val="28"/>
        </w:rPr>
      </w:pPr>
    </w:p>
    <w:p w:rsidR="00A822AD" w:rsidRPr="00A822AD" w:rsidRDefault="00A822AD" w:rsidP="00A822AD">
      <w:pPr>
        <w:widowControl w:val="0"/>
        <w:shd w:val="clear" w:color="auto" w:fill="FFFFFF"/>
        <w:tabs>
          <w:tab w:val="left" w:pos="7797"/>
        </w:tabs>
        <w:adjustRightInd w:val="0"/>
        <w:ind w:right="23"/>
        <w:jc w:val="center"/>
        <w:rPr>
          <w:sz w:val="28"/>
          <w:szCs w:val="28"/>
        </w:rPr>
      </w:pPr>
      <w:r w:rsidRPr="00A822AD">
        <w:rPr>
          <w:sz w:val="28"/>
          <w:szCs w:val="28"/>
        </w:rPr>
        <w:t xml:space="preserve">АДМИНИСТРАЦИЯ ГОРОДА АЧИНСКА </w:t>
      </w:r>
    </w:p>
    <w:p w:rsidR="00A822AD" w:rsidRPr="00A822AD" w:rsidRDefault="00A822AD" w:rsidP="00A822AD">
      <w:pPr>
        <w:widowControl w:val="0"/>
        <w:shd w:val="clear" w:color="auto" w:fill="FFFFFF"/>
        <w:tabs>
          <w:tab w:val="left" w:pos="7797"/>
        </w:tabs>
        <w:adjustRightInd w:val="0"/>
        <w:ind w:right="23"/>
        <w:jc w:val="center"/>
      </w:pPr>
      <w:r w:rsidRPr="00A822AD">
        <w:rPr>
          <w:spacing w:val="1"/>
          <w:sz w:val="28"/>
          <w:szCs w:val="28"/>
        </w:rPr>
        <w:t>КРАСНОЯРСКОГО КРАЯ</w:t>
      </w:r>
    </w:p>
    <w:p w:rsidR="00A822AD" w:rsidRPr="00A822AD" w:rsidRDefault="00A822AD" w:rsidP="00A822AD">
      <w:pPr>
        <w:widowControl w:val="0"/>
        <w:shd w:val="clear" w:color="auto" w:fill="FFFFFF"/>
        <w:tabs>
          <w:tab w:val="left" w:pos="7797"/>
        </w:tabs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r w:rsidRPr="00A822AD">
        <w:rPr>
          <w:spacing w:val="-7"/>
          <w:w w:val="128"/>
          <w:position w:val="4"/>
          <w:sz w:val="48"/>
          <w:szCs w:val="48"/>
        </w:rPr>
        <w:t>П О С Т А Н О В Л Е Н И Е</w:t>
      </w:r>
    </w:p>
    <w:p w:rsidR="00612A64" w:rsidRPr="00A822AD" w:rsidRDefault="00612A64" w:rsidP="007F171A">
      <w:pPr>
        <w:pStyle w:val="2"/>
        <w:ind w:firstLine="0"/>
      </w:pPr>
    </w:p>
    <w:p w:rsidR="00A822AD" w:rsidRPr="00A822AD" w:rsidRDefault="00A822AD" w:rsidP="007F171A">
      <w:pPr>
        <w:pStyle w:val="2"/>
        <w:ind w:firstLine="0"/>
      </w:pPr>
    </w:p>
    <w:p w:rsidR="00A822AD" w:rsidRPr="00A822AD" w:rsidRDefault="008E798B" w:rsidP="007F171A">
      <w:pPr>
        <w:pStyle w:val="2"/>
        <w:ind w:firstLine="0"/>
      </w:pPr>
      <w:r>
        <w:t>05.05.2022                                     г. Ачинск                                               134-п</w:t>
      </w:r>
      <w:bookmarkStart w:id="0" w:name="_GoBack"/>
      <w:bookmarkEnd w:id="0"/>
    </w:p>
    <w:p w:rsidR="00A822AD" w:rsidRPr="00A822AD" w:rsidRDefault="00A822AD" w:rsidP="007F171A">
      <w:pPr>
        <w:pStyle w:val="2"/>
        <w:ind w:firstLine="0"/>
      </w:pPr>
    </w:p>
    <w:p w:rsidR="00A822AD" w:rsidRPr="00A822AD" w:rsidRDefault="00A822AD" w:rsidP="007F171A">
      <w:pPr>
        <w:pStyle w:val="2"/>
        <w:ind w:firstLine="0"/>
      </w:pPr>
    </w:p>
    <w:p w:rsidR="00A822AD" w:rsidRPr="00A822AD" w:rsidRDefault="00A822AD" w:rsidP="007F171A">
      <w:pPr>
        <w:pStyle w:val="2"/>
        <w:ind w:firstLine="0"/>
      </w:pPr>
    </w:p>
    <w:p w:rsidR="00A822AD" w:rsidRPr="00A822AD" w:rsidRDefault="00A822AD" w:rsidP="007F171A">
      <w:pPr>
        <w:pStyle w:val="2"/>
        <w:ind w:firstLine="0"/>
      </w:pPr>
    </w:p>
    <w:p w:rsidR="00A822AD" w:rsidRDefault="00A822AD" w:rsidP="007F171A">
      <w:pPr>
        <w:pStyle w:val="2"/>
        <w:ind w:firstLine="0"/>
      </w:pPr>
    </w:p>
    <w:p w:rsidR="00A822AD" w:rsidRPr="00A822AD" w:rsidRDefault="00A822AD" w:rsidP="007F171A">
      <w:pPr>
        <w:pStyle w:val="2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7F171A" w:rsidTr="008B3B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2A64" w:rsidRDefault="002776DB" w:rsidP="00A822AD">
            <w:pPr>
              <w:pStyle w:val="2"/>
              <w:spacing w:after="20"/>
              <w:ind w:firstLine="0"/>
              <w:rPr>
                <w:sz w:val="24"/>
                <w:szCs w:val="24"/>
              </w:rPr>
            </w:pPr>
            <w:r>
              <w:t>Об окончании отопительного периода 20</w:t>
            </w:r>
            <w:r w:rsidR="001A4B27">
              <w:t>21</w:t>
            </w:r>
            <w:r>
              <w:t>-202</w:t>
            </w:r>
            <w:r w:rsidR="001A4B27">
              <w:t>2</w:t>
            </w:r>
            <w:r>
              <w:t xml:space="preserve"> годов</w:t>
            </w:r>
          </w:p>
        </w:tc>
      </w:tr>
    </w:tbl>
    <w:p w:rsidR="00A47EA3" w:rsidRDefault="00A47EA3" w:rsidP="00A822AD">
      <w:pPr>
        <w:adjustRightInd w:val="0"/>
        <w:spacing w:after="20"/>
        <w:ind w:firstLine="540"/>
        <w:jc w:val="both"/>
        <w:rPr>
          <w:color w:val="000000"/>
          <w:spacing w:val="2"/>
          <w:sz w:val="28"/>
          <w:szCs w:val="28"/>
        </w:rPr>
      </w:pPr>
    </w:p>
    <w:p w:rsidR="00A822AD" w:rsidRDefault="00A822AD" w:rsidP="00A822AD">
      <w:pPr>
        <w:adjustRightInd w:val="0"/>
        <w:spacing w:after="20"/>
        <w:ind w:firstLine="540"/>
        <w:jc w:val="both"/>
        <w:rPr>
          <w:color w:val="000000"/>
          <w:spacing w:val="2"/>
          <w:sz w:val="28"/>
          <w:szCs w:val="28"/>
        </w:rPr>
      </w:pPr>
    </w:p>
    <w:p w:rsidR="002776DB" w:rsidRDefault="002776DB" w:rsidP="00A822AD">
      <w:pPr>
        <w:adjustRightInd w:val="0"/>
        <w:spacing w:after="2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5284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6" w:history="1">
        <w:r w:rsidRPr="008C5284">
          <w:rPr>
            <w:rFonts w:eastAsia="Calibri"/>
            <w:sz w:val="28"/>
            <w:szCs w:val="28"/>
            <w:lang w:eastAsia="en-US"/>
          </w:rPr>
          <w:t>статьей 16</w:t>
        </w:r>
      </w:hyperlink>
      <w:r w:rsidRPr="008C5284">
        <w:rPr>
          <w:rFonts w:eastAsia="Calibri"/>
          <w:sz w:val="28"/>
          <w:szCs w:val="28"/>
          <w:lang w:eastAsia="en-US"/>
        </w:rPr>
        <w:t xml:space="preserve"> Федерального</w:t>
      </w:r>
      <w:r w:rsidR="00993FFB" w:rsidRPr="008C5284">
        <w:rPr>
          <w:rFonts w:eastAsia="Calibri"/>
          <w:sz w:val="28"/>
          <w:szCs w:val="28"/>
          <w:lang w:eastAsia="en-US"/>
        </w:rPr>
        <w:t xml:space="preserve"> закона от 06.10.2003 </w:t>
      </w:r>
      <w:r w:rsidR="0009350F">
        <w:rPr>
          <w:rFonts w:eastAsia="Calibri"/>
          <w:sz w:val="28"/>
          <w:szCs w:val="28"/>
          <w:lang w:eastAsia="en-US"/>
        </w:rPr>
        <w:t>№</w:t>
      </w:r>
      <w:r w:rsidR="00993FFB" w:rsidRPr="008C5284">
        <w:rPr>
          <w:rFonts w:eastAsia="Calibri"/>
          <w:sz w:val="28"/>
          <w:szCs w:val="28"/>
          <w:lang w:eastAsia="en-US"/>
        </w:rPr>
        <w:t xml:space="preserve"> 131-ФЗ «</w:t>
      </w:r>
      <w:r w:rsidRPr="008C5284">
        <w:rPr>
          <w:rFonts w:eastAsia="Calibri"/>
          <w:sz w:val="28"/>
          <w:szCs w:val="28"/>
          <w:lang w:eastAsia="en-US"/>
        </w:rPr>
        <w:t>Об общих принципах организации местного самоуп</w:t>
      </w:r>
      <w:r w:rsidR="00993FFB" w:rsidRPr="008C5284">
        <w:rPr>
          <w:rFonts w:eastAsia="Calibri"/>
          <w:sz w:val="28"/>
          <w:szCs w:val="28"/>
          <w:lang w:eastAsia="en-US"/>
        </w:rPr>
        <w:t>равления в Российской Федерации»</w:t>
      </w:r>
      <w:r w:rsidRPr="008C5284">
        <w:rPr>
          <w:rFonts w:eastAsia="Calibri"/>
          <w:sz w:val="28"/>
          <w:szCs w:val="28"/>
          <w:lang w:eastAsia="en-US"/>
        </w:rPr>
        <w:t xml:space="preserve">, Федеральным </w:t>
      </w:r>
      <w:hyperlink r:id="rId7" w:history="1">
        <w:r w:rsidRPr="008C5284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993FFB" w:rsidRPr="008C5284">
        <w:rPr>
          <w:rFonts w:eastAsia="Calibri"/>
          <w:sz w:val="28"/>
          <w:szCs w:val="28"/>
          <w:lang w:eastAsia="en-US"/>
        </w:rPr>
        <w:t xml:space="preserve"> от 27.07.2012 №</w:t>
      </w:r>
      <w:r w:rsidRPr="008C5284">
        <w:rPr>
          <w:rFonts w:eastAsia="Calibri"/>
          <w:sz w:val="28"/>
          <w:szCs w:val="28"/>
          <w:lang w:eastAsia="en-US"/>
        </w:rPr>
        <w:t xml:space="preserve"> 190-</w:t>
      </w:r>
      <w:r w:rsidR="00993FFB" w:rsidRPr="008C5284">
        <w:rPr>
          <w:rFonts w:eastAsia="Calibri"/>
          <w:sz w:val="28"/>
          <w:szCs w:val="28"/>
          <w:lang w:eastAsia="en-US"/>
        </w:rPr>
        <w:t>ФЗ «О теплоснабжении»</w:t>
      </w:r>
      <w:r w:rsidRPr="008C5284"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 w:rsidRPr="008C5284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8C5284">
        <w:rPr>
          <w:rFonts w:eastAsia="Calibri"/>
          <w:sz w:val="28"/>
          <w:szCs w:val="28"/>
          <w:lang w:eastAsia="en-US"/>
        </w:rPr>
        <w:t xml:space="preserve"> Правительства Росс</w:t>
      </w:r>
      <w:r w:rsidR="00993FFB" w:rsidRPr="008C5284">
        <w:rPr>
          <w:rFonts w:eastAsia="Calibri"/>
          <w:sz w:val="28"/>
          <w:szCs w:val="28"/>
          <w:lang w:eastAsia="en-US"/>
        </w:rPr>
        <w:t>ийской Федерации от 06.05.2011 № 354 «</w:t>
      </w:r>
      <w:r w:rsidRPr="008C5284">
        <w:rPr>
          <w:rFonts w:eastAsia="Calibri"/>
          <w:sz w:val="28"/>
          <w:szCs w:val="28"/>
          <w:lang w:eastAsia="en-US"/>
        </w:rPr>
        <w:t>О предоставлении коммунальных услуг собственникам и пользователям помещений в мног</w:t>
      </w:r>
      <w:r w:rsidR="00993FFB" w:rsidRPr="008C5284">
        <w:rPr>
          <w:rFonts w:eastAsia="Calibri"/>
          <w:sz w:val="28"/>
          <w:szCs w:val="28"/>
          <w:lang w:eastAsia="en-US"/>
        </w:rPr>
        <w:t>оквартирных домах и жилых домов» (вместе с «</w:t>
      </w:r>
      <w:r w:rsidRPr="008C5284">
        <w:rPr>
          <w:rFonts w:eastAsia="Calibri"/>
          <w:sz w:val="28"/>
          <w:szCs w:val="28"/>
          <w:lang w:eastAsia="en-US"/>
        </w:rPr>
        <w:t>Правилами предоставления коммунальных услуг собственникам и пользователям помещений в мног</w:t>
      </w:r>
      <w:r w:rsidR="00993FFB" w:rsidRPr="008C5284">
        <w:rPr>
          <w:rFonts w:eastAsia="Calibri"/>
          <w:sz w:val="28"/>
          <w:szCs w:val="28"/>
          <w:lang w:eastAsia="en-US"/>
        </w:rPr>
        <w:t>оквартирных домах и жилых домов»</w:t>
      </w:r>
      <w:r w:rsidRPr="008C5284">
        <w:rPr>
          <w:rFonts w:eastAsia="Calibri"/>
          <w:sz w:val="28"/>
          <w:szCs w:val="28"/>
          <w:lang w:eastAsia="en-US"/>
        </w:rPr>
        <w:t xml:space="preserve">), руководствуясь </w:t>
      </w:r>
      <w:hyperlink r:id="rId9" w:history="1">
        <w:r w:rsidRPr="008C5284">
          <w:rPr>
            <w:rFonts w:eastAsia="Calibri"/>
            <w:sz w:val="28"/>
            <w:szCs w:val="28"/>
            <w:lang w:eastAsia="en-US"/>
          </w:rPr>
          <w:t>статьями 36</w:t>
        </w:r>
      </w:hyperlink>
      <w:r w:rsidRPr="008C5284">
        <w:rPr>
          <w:rFonts w:eastAsia="Calibri"/>
          <w:sz w:val="28"/>
          <w:szCs w:val="28"/>
          <w:lang w:eastAsia="en-US"/>
        </w:rPr>
        <w:t xml:space="preserve">, </w:t>
      </w:r>
      <w:r w:rsidR="008C5284" w:rsidRPr="008C5284">
        <w:rPr>
          <w:rFonts w:eastAsia="Calibri"/>
          <w:sz w:val="28"/>
          <w:szCs w:val="28"/>
          <w:lang w:eastAsia="en-US"/>
        </w:rPr>
        <w:t xml:space="preserve">37, </w:t>
      </w:r>
      <w:hyperlink r:id="rId10" w:history="1">
        <w:r w:rsidRPr="008C5284">
          <w:rPr>
            <w:rFonts w:eastAsia="Calibri"/>
            <w:sz w:val="28"/>
            <w:szCs w:val="28"/>
            <w:lang w:eastAsia="en-US"/>
          </w:rPr>
          <w:t>40</w:t>
        </w:r>
      </w:hyperlink>
      <w:r w:rsidRPr="008C5284">
        <w:rPr>
          <w:rFonts w:eastAsia="Calibri"/>
          <w:sz w:val="28"/>
          <w:szCs w:val="28"/>
          <w:lang w:eastAsia="en-US"/>
        </w:rPr>
        <w:t xml:space="preserve">, </w:t>
      </w:r>
      <w:hyperlink r:id="rId11" w:history="1">
        <w:r w:rsidRPr="008C5284">
          <w:rPr>
            <w:rFonts w:eastAsia="Calibri"/>
            <w:sz w:val="28"/>
            <w:szCs w:val="28"/>
            <w:lang w:eastAsia="en-US"/>
          </w:rPr>
          <w:t>55</w:t>
        </w:r>
      </w:hyperlink>
      <w:r w:rsidRPr="008C5284">
        <w:rPr>
          <w:rFonts w:eastAsia="Calibri"/>
          <w:sz w:val="28"/>
          <w:szCs w:val="28"/>
          <w:lang w:eastAsia="en-US"/>
        </w:rPr>
        <w:t xml:space="preserve"> Устава города Ачинска, </w:t>
      </w:r>
    </w:p>
    <w:p w:rsidR="00A822AD" w:rsidRPr="008C5284" w:rsidRDefault="00A822AD" w:rsidP="00A822AD">
      <w:pPr>
        <w:adjustRightInd w:val="0"/>
        <w:spacing w:after="2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E1C39" w:rsidRDefault="002776DB" w:rsidP="00A822AD">
      <w:pPr>
        <w:shd w:val="clear" w:color="auto" w:fill="FFFFFF"/>
        <w:tabs>
          <w:tab w:val="left" w:pos="1080"/>
        </w:tabs>
        <w:spacing w:after="20"/>
        <w:ind w:left="7" w:firstLine="713"/>
        <w:jc w:val="both"/>
        <w:rPr>
          <w:color w:val="000000"/>
          <w:spacing w:val="1"/>
          <w:sz w:val="28"/>
          <w:szCs w:val="28"/>
        </w:rPr>
      </w:pPr>
      <w:r w:rsidRPr="00391321">
        <w:rPr>
          <w:color w:val="000000"/>
          <w:spacing w:val="1"/>
          <w:sz w:val="28"/>
          <w:szCs w:val="28"/>
        </w:rPr>
        <w:t>ПОСТАНОВЛЯЮ:</w:t>
      </w:r>
    </w:p>
    <w:p w:rsidR="00A822AD" w:rsidRPr="001079A2" w:rsidRDefault="00A822AD" w:rsidP="00A822AD">
      <w:pPr>
        <w:shd w:val="clear" w:color="auto" w:fill="FFFFFF"/>
        <w:tabs>
          <w:tab w:val="left" w:pos="1080"/>
        </w:tabs>
        <w:spacing w:after="20"/>
        <w:ind w:left="7" w:firstLine="713"/>
        <w:jc w:val="both"/>
        <w:rPr>
          <w:color w:val="000000"/>
          <w:spacing w:val="1"/>
          <w:sz w:val="28"/>
          <w:szCs w:val="28"/>
        </w:rPr>
      </w:pPr>
    </w:p>
    <w:p w:rsidR="002776DB" w:rsidRPr="001079A2" w:rsidRDefault="002776DB" w:rsidP="00A822AD">
      <w:pPr>
        <w:adjustRightInd w:val="0"/>
        <w:spacing w:after="2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079A2">
        <w:rPr>
          <w:rFonts w:eastAsia="Calibri"/>
          <w:sz w:val="28"/>
          <w:szCs w:val="28"/>
          <w:lang w:eastAsia="en-US"/>
        </w:rPr>
        <w:t>1. Рекомендов</w:t>
      </w:r>
      <w:r w:rsidR="005E1C39">
        <w:rPr>
          <w:rFonts w:eastAsia="Calibri"/>
          <w:sz w:val="28"/>
          <w:szCs w:val="28"/>
          <w:lang w:eastAsia="en-US"/>
        </w:rPr>
        <w:t>ать генеральному директору ООО «Теплосеть»</w:t>
      </w:r>
      <w:r w:rsidRPr="001079A2">
        <w:rPr>
          <w:rFonts w:eastAsia="Calibri"/>
          <w:sz w:val="28"/>
          <w:szCs w:val="28"/>
          <w:lang w:eastAsia="en-US"/>
        </w:rPr>
        <w:t xml:space="preserve"> </w:t>
      </w:r>
      <w:r w:rsidR="008C5284">
        <w:rPr>
          <w:rFonts w:eastAsia="Calibri"/>
          <w:sz w:val="28"/>
          <w:szCs w:val="28"/>
          <w:lang w:eastAsia="en-US"/>
        </w:rPr>
        <w:t>В.Ю. Овчинникову</w:t>
      </w:r>
      <w:r w:rsidRPr="001079A2">
        <w:rPr>
          <w:rFonts w:eastAsia="Calibri"/>
          <w:sz w:val="28"/>
          <w:szCs w:val="28"/>
          <w:lang w:eastAsia="en-US"/>
        </w:rPr>
        <w:t>:</w:t>
      </w:r>
    </w:p>
    <w:p w:rsidR="002776DB" w:rsidRPr="001079A2" w:rsidRDefault="002776DB" w:rsidP="00A822AD">
      <w:pPr>
        <w:adjustRightInd w:val="0"/>
        <w:spacing w:after="2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079A2">
        <w:rPr>
          <w:rFonts w:eastAsia="Calibri"/>
          <w:sz w:val="28"/>
          <w:szCs w:val="28"/>
          <w:lang w:eastAsia="en-US"/>
        </w:rPr>
        <w:t>1.1. при установлении среднесуточной температуры наружного воздуха +</w:t>
      </w:r>
      <w:r w:rsidR="00233C46">
        <w:rPr>
          <w:rFonts w:eastAsia="Calibri"/>
          <w:sz w:val="28"/>
          <w:szCs w:val="28"/>
          <w:lang w:eastAsia="en-US"/>
        </w:rPr>
        <w:t>8°С в течение пяти суток подряд</w:t>
      </w:r>
      <w:r w:rsidRPr="001079A2">
        <w:rPr>
          <w:rFonts w:eastAsia="Calibri"/>
          <w:sz w:val="28"/>
          <w:szCs w:val="28"/>
          <w:lang w:eastAsia="en-US"/>
        </w:rPr>
        <w:t xml:space="preserve"> прекратить подачу тепловой энергии потребителям, за исключением горячего водоснабжения;</w:t>
      </w:r>
    </w:p>
    <w:p w:rsidR="002776DB" w:rsidRPr="001079A2" w:rsidRDefault="002776DB" w:rsidP="00A822AD">
      <w:pPr>
        <w:adjustRightInd w:val="0"/>
        <w:spacing w:after="2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079A2">
        <w:rPr>
          <w:rFonts w:eastAsia="Calibri"/>
          <w:sz w:val="28"/>
          <w:szCs w:val="28"/>
          <w:lang w:eastAsia="en-US"/>
        </w:rPr>
        <w:lastRenderedPageBreak/>
        <w:t>1.2. приступить к выполнению организационно-технических мероприятий по испытанию тепловых сетей и котельных агрегатов;</w:t>
      </w:r>
    </w:p>
    <w:p w:rsidR="002776DB" w:rsidRPr="001079A2" w:rsidRDefault="002776DB" w:rsidP="00A822AD">
      <w:pPr>
        <w:adjustRightInd w:val="0"/>
        <w:spacing w:after="2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079A2">
        <w:rPr>
          <w:rFonts w:eastAsia="Calibri"/>
          <w:sz w:val="28"/>
          <w:szCs w:val="28"/>
          <w:lang w:eastAsia="en-US"/>
        </w:rPr>
        <w:t>1.3. разработать и утвердить режим работы тепл</w:t>
      </w:r>
      <w:r>
        <w:rPr>
          <w:rFonts w:eastAsia="Calibri"/>
          <w:sz w:val="28"/>
          <w:szCs w:val="28"/>
          <w:lang w:eastAsia="en-US"/>
        </w:rPr>
        <w:t>овых сетей на летний период 202</w:t>
      </w:r>
      <w:r w:rsidR="008C5284">
        <w:rPr>
          <w:rFonts w:eastAsia="Calibri"/>
          <w:sz w:val="28"/>
          <w:szCs w:val="28"/>
          <w:lang w:eastAsia="en-US"/>
        </w:rPr>
        <w:t>2</w:t>
      </w:r>
      <w:r w:rsidRPr="001079A2">
        <w:rPr>
          <w:rFonts w:eastAsia="Calibri"/>
          <w:sz w:val="28"/>
          <w:szCs w:val="28"/>
          <w:lang w:eastAsia="en-US"/>
        </w:rPr>
        <w:t xml:space="preserve"> года;</w:t>
      </w:r>
    </w:p>
    <w:p w:rsidR="002776DB" w:rsidRDefault="002776DB" w:rsidP="00A822AD">
      <w:pPr>
        <w:adjustRightInd w:val="0"/>
        <w:spacing w:after="2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079A2">
        <w:rPr>
          <w:rFonts w:eastAsia="Calibri"/>
          <w:sz w:val="28"/>
          <w:szCs w:val="28"/>
          <w:lang w:eastAsia="en-US"/>
        </w:rPr>
        <w:t>1.4. по результатам организационно-технических мероприятий провести совещание с целью уточнения объемов ремонта тепловых сетей, повысительно-понизительных насосных станций, котельных и внести изменения в мероприятия по подготовке к работе в зимних условиях</w:t>
      </w:r>
      <w:r>
        <w:rPr>
          <w:rFonts w:eastAsia="Calibri"/>
          <w:sz w:val="28"/>
          <w:szCs w:val="28"/>
          <w:lang w:eastAsia="en-US"/>
        </w:rPr>
        <w:t xml:space="preserve"> 202</w:t>
      </w:r>
      <w:r w:rsidR="008C528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- 202</w:t>
      </w:r>
      <w:r w:rsidR="008C5284">
        <w:rPr>
          <w:rFonts w:eastAsia="Calibri"/>
          <w:sz w:val="28"/>
          <w:szCs w:val="28"/>
          <w:lang w:eastAsia="en-US"/>
        </w:rPr>
        <w:t>3</w:t>
      </w:r>
      <w:r w:rsidRPr="001079A2">
        <w:rPr>
          <w:rFonts w:eastAsia="Calibri"/>
          <w:sz w:val="28"/>
          <w:szCs w:val="28"/>
          <w:lang w:eastAsia="en-US"/>
        </w:rPr>
        <w:t xml:space="preserve"> годов.</w:t>
      </w:r>
    </w:p>
    <w:p w:rsidR="00A822AD" w:rsidRPr="001079A2" w:rsidRDefault="00A822AD" w:rsidP="00A822AD">
      <w:pPr>
        <w:adjustRightInd w:val="0"/>
        <w:spacing w:after="2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776DB" w:rsidRDefault="002776DB" w:rsidP="00A822AD">
      <w:pPr>
        <w:adjustRightInd w:val="0"/>
        <w:spacing w:after="2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079A2">
        <w:rPr>
          <w:rFonts w:eastAsia="Calibri"/>
          <w:sz w:val="28"/>
          <w:szCs w:val="28"/>
          <w:lang w:eastAsia="en-US"/>
        </w:rPr>
        <w:t xml:space="preserve">2. Контроль исполнения </w:t>
      </w:r>
      <w:r w:rsidR="00233C46">
        <w:rPr>
          <w:rFonts w:eastAsia="Calibri"/>
          <w:sz w:val="28"/>
          <w:szCs w:val="28"/>
          <w:lang w:eastAsia="en-US"/>
        </w:rPr>
        <w:t>п</w:t>
      </w:r>
      <w:r w:rsidRPr="001079A2">
        <w:rPr>
          <w:rFonts w:eastAsia="Calibri"/>
          <w:sz w:val="28"/>
          <w:szCs w:val="28"/>
          <w:lang w:eastAsia="en-US"/>
        </w:rPr>
        <w:t>остановления возложить на за</w:t>
      </w:r>
      <w:r>
        <w:rPr>
          <w:rFonts w:eastAsia="Calibri"/>
          <w:sz w:val="28"/>
          <w:szCs w:val="28"/>
          <w:lang w:eastAsia="en-US"/>
        </w:rPr>
        <w:t xml:space="preserve">местителя Главы города Ачинска </w:t>
      </w:r>
      <w:r w:rsidR="008C5284">
        <w:rPr>
          <w:rFonts w:eastAsia="Calibri"/>
          <w:sz w:val="28"/>
          <w:szCs w:val="28"/>
          <w:lang w:eastAsia="en-US"/>
        </w:rPr>
        <w:t>О.В. Корзика</w:t>
      </w:r>
      <w:r w:rsidRPr="001079A2">
        <w:rPr>
          <w:rFonts w:eastAsia="Calibri"/>
          <w:sz w:val="28"/>
          <w:szCs w:val="28"/>
          <w:lang w:eastAsia="en-US"/>
        </w:rPr>
        <w:t>.</w:t>
      </w:r>
    </w:p>
    <w:p w:rsidR="00A822AD" w:rsidRPr="001079A2" w:rsidRDefault="00A822AD" w:rsidP="00A822AD">
      <w:pPr>
        <w:adjustRightInd w:val="0"/>
        <w:spacing w:after="2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776DB" w:rsidRDefault="002776DB" w:rsidP="00A822AD">
      <w:pPr>
        <w:adjustRightInd w:val="0"/>
        <w:spacing w:after="2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079A2">
        <w:rPr>
          <w:rFonts w:eastAsia="Calibri"/>
          <w:sz w:val="28"/>
          <w:szCs w:val="28"/>
          <w:lang w:eastAsia="en-US"/>
        </w:rPr>
        <w:t xml:space="preserve">3. Опубликовать </w:t>
      </w:r>
      <w:r w:rsidR="00233C46">
        <w:rPr>
          <w:rFonts w:eastAsia="Calibri"/>
          <w:sz w:val="28"/>
          <w:szCs w:val="28"/>
          <w:lang w:eastAsia="en-US"/>
        </w:rPr>
        <w:t>постановление в газете «</w:t>
      </w:r>
      <w:r w:rsidRPr="001079A2">
        <w:rPr>
          <w:rFonts w:eastAsia="Calibri"/>
          <w:sz w:val="28"/>
          <w:szCs w:val="28"/>
          <w:lang w:eastAsia="en-US"/>
        </w:rPr>
        <w:t>Ачинская газета</w:t>
      </w:r>
      <w:r w:rsidR="00233C46">
        <w:rPr>
          <w:rFonts w:eastAsia="Calibri"/>
          <w:sz w:val="28"/>
          <w:szCs w:val="28"/>
          <w:lang w:eastAsia="en-US"/>
        </w:rPr>
        <w:t>»</w:t>
      </w:r>
      <w:r w:rsidRPr="001079A2">
        <w:rPr>
          <w:rFonts w:eastAsia="Calibri"/>
          <w:sz w:val="28"/>
          <w:szCs w:val="28"/>
          <w:lang w:eastAsia="en-US"/>
        </w:rPr>
        <w:t xml:space="preserve"> и разместить на официальном сайте</w:t>
      </w:r>
      <w:r w:rsidR="00233C46">
        <w:rPr>
          <w:rFonts w:eastAsia="Calibri"/>
          <w:sz w:val="28"/>
          <w:szCs w:val="28"/>
          <w:lang w:eastAsia="en-US"/>
        </w:rPr>
        <w:t xml:space="preserve"> органа местного самоуправления</w:t>
      </w:r>
      <w:r w:rsidRPr="001079A2">
        <w:rPr>
          <w:rFonts w:eastAsia="Calibri"/>
          <w:sz w:val="28"/>
          <w:szCs w:val="28"/>
          <w:lang w:eastAsia="en-US"/>
        </w:rPr>
        <w:t xml:space="preserve"> </w:t>
      </w:r>
      <w:hyperlink r:id="rId12" w:history="1">
        <w:r w:rsidR="00A822AD" w:rsidRPr="001D3D78">
          <w:rPr>
            <w:rStyle w:val="a6"/>
            <w:rFonts w:eastAsia="Calibri"/>
            <w:sz w:val="28"/>
            <w:szCs w:val="28"/>
            <w:lang w:eastAsia="en-US"/>
          </w:rPr>
          <w:t>http://www.adm-achinsk.ru</w:t>
        </w:r>
      </w:hyperlink>
      <w:r w:rsidRPr="001079A2">
        <w:rPr>
          <w:rFonts w:eastAsia="Calibri"/>
          <w:sz w:val="28"/>
          <w:szCs w:val="28"/>
          <w:lang w:eastAsia="en-US"/>
        </w:rPr>
        <w:t>.</w:t>
      </w:r>
    </w:p>
    <w:p w:rsidR="00A822AD" w:rsidRPr="001079A2" w:rsidRDefault="00A822AD" w:rsidP="00A822AD">
      <w:pPr>
        <w:adjustRightInd w:val="0"/>
        <w:spacing w:after="2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776DB" w:rsidRDefault="002776DB" w:rsidP="00A822AD">
      <w:pPr>
        <w:adjustRightInd w:val="0"/>
        <w:spacing w:after="2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079A2">
        <w:rPr>
          <w:rFonts w:eastAsia="Calibri"/>
          <w:sz w:val="28"/>
          <w:szCs w:val="28"/>
          <w:lang w:eastAsia="en-US"/>
        </w:rPr>
        <w:t>4. Постановление вступает в силу в день, следующий за днем его официального опубликования.</w:t>
      </w:r>
    </w:p>
    <w:p w:rsidR="002776DB" w:rsidRDefault="002776DB" w:rsidP="00A822AD">
      <w:pPr>
        <w:adjustRightInd w:val="0"/>
        <w:spacing w:after="2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776DB" w:rsidRDefault="002776DB" w:rsidP="00A822AD">
      <w:pPr>
        <w:adjustRightInd w:val="0"/>
        <w:spacing w:after="2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822AD" w:rsidRPr="002776DB" w:rsidRDefault="00A822AD" w:rsidP="00A822AD">
      <w:pPr>
        <w:adjustRightInd w:val="0"/>
        <w:spacing w:after="2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5211"/>
        <w:gridCol w:w="4617"/>
      </w:tblGrid>
      <w:tr w:rsidR="00AA6255" w:rsidRPr="00391321" w:rsidTr="00125E45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C5284" w:rsidRDefault="008C5284" w:rsidP="00A822AD">
            <w:pPr>
              <w:pStyle w:val="2"/>
              <w:spacing w:after="20"/>
              <w:ind w:firstLine="0"/>
            </w:pPr>
            <w:r>
              <w:t>Исполняющий полномочия</w:t>
            </w:r>
          </w:p>
          <w:p w:rsidR="00AA6255" w:rsidRPr="00391321" w:rsidRDefault="00391321" w:rsidP="00A822AD">
            <w:pPr>
              <w:pStyle w:val="2"/>
              <w:spacing w:after="20"/>
              <w:ind w:firstLine="0"/>
            </w:pPr>
            <w:r w:rsidRPr="00391321">
              <w:t>Глав</w:t>
            </w:r>
            <w:r w:rsidR="008C5284">
              <w:t>ы</w:t>
            </w:r>
            <w:r w:rsidR="003F153D" w:rsidRPr="00391321">
              <w:t xml:space="preserve"> города </w:t>
            </w:r>
            <w:r w:rsidR="00125E45">
              <w:t xml:space="preserve"> Ачинска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C5284" w:rsidRDefault="000B1E4A" w:rsidP="00A822AD">
            <w:pPr>
              <w:pStyle w:val="2"/>
              <w:spacing w:after="20"/>
              <w:ind w:firstLine="0"/>
            </w:pPr>
            <w:r>
              <w:t xml:space="preserve">     </w:t>
            </w:r>
            <w:r w:rsidR="00A822AD">
              <w:t xml:space="preserve">                    </w:t>
            </w:r>
          </w:p>
          <w:p w:rsidR="003F153D" w:rsidRPr="00391321" w:rsidRDefault="00A822AD" w:rsidP="00A822AD">
            <w:pPr>
              <w:pStyle w:val="2"/>
              <w:spacing w:after="20"/>
              <w:ind w:firstLine="0"/>
              <w:jc w:val="center"/>
            </w:pPr>
            <w:r>
              <w:t xml:space="preserve">                            </w:t>
            </w:r>
            <w:r w:rsidR="008C5284">
              <w:t>С.М. Мачехин</w:t>
            </w:r>
          </w:p>
        </w:tc>
      </w:tr>
    </w:tbl>
    <w:p w:rsidR="00520B06" w:rsidRDefault="00520B06" w:rsidP="00A822AD">
      <w:pPr>
        <w:pStyle w:val="2"/>
        <w:spacing w:after="20"/>
        <w:ind w:firstLine="0"/>
        <w:rPr>
          <w:sz w:val="22"/>
          <w:szCs w:val="22"/>
        </w:rPr>
      </w:pPr>
    </w:p>
    <w:p w:rsidR="00520B06" w:rsidRDefault="00520B06" w:rsidP="00A822AD">
      <w:pPr>
        <w:pStyle w:val="2"/>
        <w:spacing w:after="20"/>
        <w:ind w:firstLine="0"/>
        <w:rPr>
          <w:sz w:val="22"/>
          <w:szCs w:val="22"/>
        </w:rPr>
      </w:pPr>
    </w:p>
    <w:p w:rsidR="00520B06" w:rsidRPr="001F2489" w:rsidRDefault="00520B06" w:rsidP="00A822AD">
      <w:pPr>
        <w:pStyle w:val="2"/>
        <w:spacing w:after="20"/>
        <w:ind w:firstLine="0"/>
        <w:rPr>
          <w:sz w:val="22"/>
          <w:szCs w:val="22"/>
        </w:rPr>
      </w:pPr>
    </w:p>
    <w:p w:rsidR="007F171A" w:rsidRDefault="007F171A" w:rsidP="00A822AD">
      <w:pPr>
        <w:pStyle w:val="2"/>
        <w:spacing w:after="20"/>
        <w:rPr>
          <w:sz w:val="24"/>
          <w:szCs w:val="24"/>
        </w:rPr>
      </w:pPr>
    </w:p>
    <w:p w:rsidR="007F171A" w:rsidRDefault="007F171A" w:rsidP="00A822AD">
      <w:pPr>
        <w:pStyle w:val="2"/>
        <w:spacing w:after="20"/>
        <w:rPr>
          <w:sz w:val="24"/>
          <w:szCs w:val="24"/>
        </w:rPr>
      </w:pPr>
    </w:p>
    <w:p w:rsidR="007F171A" w:rsidRDefault="007F171A" w:rsidP="00A822AD">
      <w:pPr>
        <w:pStyle w:val="2"/>
        <w:spacing w:after="20"/>
        <w:rPr>
          <w:sz w:val="24"/>
          <w:szCs w:val="24"/>
        </w:rPr>
      </w:pPr>
    </w:p>
    <w:p w:rsidR="007F171A" w:rsidRDefault="007F171A" w:rsidP="00A822AD">
      <w:pPr>
        <w:pStyle w:val="2"/>
        <w:spacing w:after="20"/>
        <w:rPr>
          <w:sz w:val="24"/>
          <w:szCs w:val="24"/>
        </w:rPr>
      </w:pPr>
    </w:p>
    <w:p w:rsidR="007F171A" w:rsidRDefault="007F171A" w:rsidP="00A822AD">
      <w:pPr>
        <w:pStyle w:val="2"/>
        <w:spacing w:after="20"/>
        <w:rPr>
          <w:sz w:val="24"/>
          <w:szCs w:val="24"/>
        </w:rPr>
      </w:pPr>
    </w:p>
    <w:p w:rsidR="007F171A" w:rsidRDefault="007F171A" w:rsidP="00A822AD">
      <w:pPr>
        <w:pStyle w:val="2"/>
        <w:spacing w:after="20"/>
        <w:rPr>
          <w:sz w:val="24"/>
          <w:szCs w:val="24"/>
        </w:rPr>
      </w:pPr>
    </w:p>
    <w:p w:rsidR="007F171A" w:rsidRDefault="007F171A" w:rsidP="00A822AD">
      <w:pPr>
        <w:pStyle w:val="2"/>
        <w:spacing w:after="20"/>
        <w:rPr>
          <w:sz w:val="24"/>
          <w:szCs w:val="24"/>
        </w:rPr>
      </w:pPr>
    </w:p>
    <w:p w:rsidR="007F171A" w:rsidRDefault="007F171A" w:rsidP="00A822AD">
      <w:pPr>
        <w:pStyle w:val="2"/>
        <w:spacing w:after="20"/>
        <w:rPr>
          <w:sz w:val="24"/>
          <w:szCs w:val="24"/>
        </w:rPr>
      </w:pPr>
    </w:p>
    <w:p w:rsidR="007F171A" w:rsidRDefault="007F171A" w:rsidP="00A822AD">
      <w:pPr>
        <w:pStyle w:val="2"/>
        <w:spacing w:after="20"/>
        <w:rPr>
          <w:sz w:val="24"/>
          <w:szCs w:val="24"/>
        </w:rPr>
      </w:pPr>
    </w:p>
    <w:p w:rsidR="002776DB" w:rsidRDefault="002776DB" w:rsidP="00A822AD">
      <w:pPr>
        <w:spacing w:after="20"/>
      </w:pPr>
    </w:p>
    <w:sectPr w:rsidR="002776DB" w:rsidSect="00A8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1A"/>
    <w:rsid w:val="0000132A"/>
    <w:rsid w:val="00010650"/>
    <w:rsid w:val="000303B8"/>
    <w:rsid w:val="0009350F"/>
    <w:rsid w:val="000B1861"/>
    <w:rsid w:val="000B1E4A"/>
    <w:rsid w:val="000B53DC"/>
    <w:rsid w:val="000D6A98"/>
    <w:rsid w:val="00114A0E"/>
    <w:rsid w:val="00125E45"/>
    <w:rsid w:val="00131082"/>
    <w:rsid w:val="00131A4A"/>
    <w:rsid w:val="0015251A"/>
    <w:rsid w:val="001531CB"/>
    <w:rsid w:val="00167D11"/>
    <w:rsid w:val="001818C9"/>
    <w:rsid w:val="00196D44"/>
    <w:rsid w:val="001A4B27"/>
    <w:rsid w:val="001B7778"/>
    <w:rsid w:val="001E1C9E"/>
    <w:rsid w:val="001F2489"/>
    <w:rsid w:val="001F6ECD"/>
    <w:rsid w:val="0020390B"/>
    <w:rsid w:val="00233C46"/>
    <w:rsid w:val="00270475"/>
    <w:rsid w:val="00272F28"/>
    <w:rsid w:val="00275E09"/>
    <w:rsid w:val="002776DB"/>
    <w:rsid w:val="00280E9C"/>
    <w:rsid w:val="002E4AA0"/>
    <w:rsid w:val="00391321"/>
    <w:rsid w:val="0039754B"/>
    <w:rsid w:val="003A1D6F"/>
    <w:rsid w:val="003E2961"/>
    <w:rsid w:val="003F153D"/>
    <w:rsid w:val="0042372B"/>
    <w:rsid w:val="00440969"/>
    <w:rsid w:val="00455E33"/>
    <w:rsid w:val="00484FE1"/>
    <w:rsid w:val="00486540"/>
    <w:rsid w:val="004D1A02"/>
    <w:rsid w:val="00520B06"/>
    <w:rsid w:val="00544E3B"/>
    <w:rsid w:val="005452E9"/>
    <w:rsid w:val="00552DCE"/>
    <w:rsid w:val="00596431"/>
    <w:rsid w:val="005A177C"/>
    <w:rsid w:val="005A71CB"/>
    <w:rsid w:val="005C65E0"/>
    <w:rsid w:val="005E1C39"/>
    <w:rsid w:val="005E6CB3"/>
    <w:rsid w:val="005F38E2"/>
    <w:rsid w:val="00612A64"/>
    <w:rsid w:val="006150F8"/>
    <w:rsid w:val="00625EC6"/>
    <w:rsid w:val="00653913"/>
    <w:rsid w:val="006A63E1"/>
    <w:rsid w:val="006B7745"/>
    <w:rsid w:val="007A1FEA"/>
    <w:rsid w:val="007D0D16"/>
    <w:rsid w:val="007F171A"/>
    <w:rsid w:val="00867EBF"/>
    <w:rsid w:val="00896A2F"/>
    <w:rsid w:val="00897102"/>
    <w:rsid w:val="008A470F"/>
    <w:rsid w:val="008A5CED"/>
    <w:rsid w:val="008B2055"/>
    <w:rsid w:val="008B3BFC"/>
    <w:rsid w:val="008C1C13"/>
    <w:rsid w:val="008C5284"/>
    <w:rsid w:val="008E798B"/>
    <w:rsid w:val="00946FD7"/>
    <w:rsid w:val="00952210"/>
    <w:rsid w:val="009847AF"/>
    <w:rsid w:val="00993FFB"/>
    <w:rsid w:val="009B1724"/>
    <w:rsid w:val="009E3012"/>
    <w:rsid w:val="00A45E7A"/>
    <w:rsid w:val="00A47EA3"/>
    <w:rsid w:val="00A822AD"/>
    <w:rsid w:val="00AA6255"/>
    <w:rsid w:val="00AB4398"/>
    <w:rsid w:val="00AF11DE"/>
    <w:rsid w:val="00AF71CB"/>
    <w:rsid w:val="00B25595"/>
    <w:rsid w:val="00B25D92"/>
    <w:rsid w:val="00B37B7B"/>
    <w:rsid w:val="00B82FE6"/>
    <w:rsid w:val="00B9194E"/>
    <w:rsid w:val="00BB0FCA"/>
    <w:rsid w:val="00C016A9"/>
    <w:rsid w:val="00C06E31"/>
    <w:rsid w:val="00C205F8"/>
    <w:rsid w:val="00C218AD"/>
    <w:rsid w:val="00C46181"/>
    <w:rsid w:val="00C9358A"/>
    <w:rsid w:val="00CD0BA0"/>
    <w:rsid w:val="00CE451C"/>
    <w:rsid w:val="00D27AD4"/>
    <w:rsid w:val="00D514E2"/>
    <w:rsid w:val="00D60105"/>
    <w:rsid w:val="00D8337E"/>
    <w:rsid w:val="00D86890"/>
    <w:rsid w:val="00DA4EFC"/>
    <w:rsid w:val="00DB2932"/>
    <w:rsid w:val="00DB399F"/>
    <w:rsid w:val="00E0007E"/>
    <w:rsid w:val="00E23B01"/>
    <w:rsid w:val="00E6376E"/>
    <w:rsid w:val="00E802F5"/>
    <w:rsid w:val="00EC1BA1"/>
    <w:rsid w:val="00EF3E9F"/>
    <w:rsid w:val="00F15D92"/>
    <w:rsid w:val="00F17DF5"/>
    <w:rsid w:val="00F21D8A"/>
    <w:rsid w:val="00F25DA8"/>
    <w:rsid w:val="00F53B48"/>
    <w:rsid w:val="00F54277"/>
    <w:rsid w:val="00F7430C"/>
    <w:rsid w:val="00FB395E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1A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F171A"/>
    <w:pPr>
      <w:tabs>
        <w:tab w:val="left" w:pos="0"/>
      </w:tabs>
      <w:ind w:firstLine="851"/>
      <w:jc w:val="both"/>
    </w:pPr>
    <w:rPr>
      <w:sz w:val="28"/>
      <w:szCs w:val="28"/>
    </w:rPr>
  </w:style>
  <w:style w:type="paragraph" w:styleId="a3">
    <w:name w:val="Title"/>
    <w:basedOn w:val="a"/>
    <w:qFormat/>
    <w:rsid w:val="007F171A"/>
    <w:pPr>
      <w:tabs>
        <w:tab w:val="left" w:pos="4253"/>
      </w:tabs>
      <w:jc w:val="center"/>
    </w:pPr>
    <w:rPr>
      <w:sz w:val="28"/>
      <w:szCs w:val="28"/>
    </w:rPr>
  </w:style>
  <w:style w:type="table" w:styleId="a4">
    <w:name w:val="Table Grid"/>
    <w:basedOn w:val="a1"/>
    <w:rsid w:val="007F171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15D92"/>
    <w:rPr>
      <w:rFonts w:ascii="Tahoma" w:hAnsi="Tahoma" w:cs="Tahoma"/>
      <w:sz w:val="16"/>
      <w:szCs w:val="16"/>
    </w:rPr>
  </w:style>
  <w:style w:type="character" w:styleId="a6">
    <w:name w:val="Hyperlink"/>
    <w:rsid w:val="0042372B"/>
    <w:rPr>
      <w:color w:val="0000FF"/>
      <w:u w:val="single"/>
    </w:rPr>
  </w:style>
  <w:style w:type="paragraph" w:customStyle="1" w:styleId="ConsTitle">
    <w:name w:val="ConsTitle"/>
    <w:rsid w:val="00125E45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272F28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272F28"/>
    <w:rPr>
      <w:rFonts w:ascii="Calibri" w:hAnsi="Calibri"/>
      <w:sz w:val="22"/>
      <w:lang w:bidi="ar-SA"/>
    </w:rPr>
  </w:style>
  <w:style w:type="paragraph" w:customStyle="1" w:styleId="ConsPlusTitlePage">
    <w:name w:val="ConsPlusTitlePage"/>
    <w:rsid w:val="00272F28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1A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F171A"/>
    <w:pPr>
      <w:tabs>
        <w:tab w:val="left" w:pos="0"/>
      </w:tabs>
      <w:ind w:firstLine="851"/>
      <w:jc w:val="both"/>
    </w:pPr>
    <w:rPr>
      <w:sz w:val="28"/>
      <w:szCs w:val="28"/>
    </w:rPr>
  </w:style>
  <w:style w:type="paragraph" w:styleId="a3">
    <w:name w:val="Title"/>
    <w:basedOn w:val="a"/>
    <w:qFormat/>
    <w:rsid w:val="007F171A"/>
    <w:pPr>
      <w:tabs>
        <w:tab w:val="left" w:pos="4253"/>
      </w:tabs>
      <w:jc w:val="center"/>
    </w:pPr>
    <w:rPr>
      <w:sz w:val="28"/>
      <w:szCs w:val="28"/>
    </w:rPr>
  </w:style>
  <w:style w:type="table" w:styleId="a4">
    <w:name w:val="Table Grid"/>
    <w:basedOn w:val="a1"/>
    <w:rsid w:val="007F171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15D92"/>
    <w:rPr>
      <w:rFonts w:ascii="Tahoma" w:hAnsi="Tahoma" w:cs="Tahoma"/>
      <w:sz w:val="16"/>
      <w:szCs w:val="16"/>
    </w:rPr>
  </w:style>
  <w:style w:type="character" w:styleId="a6">
    <w:name w:val="Hyperlink"/>
    <w:rsid w:val="0042372B"/>
    <w:rPr>
      <w:color w:val="0000FF"/>
      <w:u w:val="single"/>
    </w:rPr>
  </w:style>
  <w:style w:type="paragraph" w:customStyle="1" w:styleId="ConsTitle">
    <w:name w:val="ConsTitle"/>
    <w:rsid w:val="00125E45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272F28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272F28"/>
    <w:rPr>
      <w:rFonts w:ascii="Calibri" w:hAnsi="Calibri"/>
      <w:sz w:val="22"/>
      <w:lang w:bidi="ar-SA"/>
    </w:rPr>
  </w:style>
  <w:style w:type="paragraph" w:customStyle="1" w:styleId="ConsPlusTitlePage">
    <w:name w:val="ConsPlusTitlePage"/>
    <w:rsid w:val="00272F2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13B5954A21BAA10AD3CEE4857DB2D37975BC360C4B3B448CEC034A054825C1C0292140597C7295A140A2D15z503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013B5954A21BAA10AD3CEE4857DB2D379651C363C4B3B448CEC034A054825C1C0292140597C7295A140A2D15z503B" TargetMode="External"/><Relationship Id="rId12" Type="http://schemas.openxmlformats.org/officeDocument/2006/relationships/hyperlink" Target="http://www.adm-ach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013B5954A21BAA10AD3CEE4857DB2D379457CA62C1B3B448CEC034A054825C0E02CA180493DA2C58015C7C53064A5D0512C685BC3545D8z807B" TargetMode="External"/><Relationship Id="rId11" Type="http://schemas.openxmlformats.org/officeDocument/2006/relationships/hyperlink" Target="consultantplus://offline/ref=5B013B5954A21BAA10AD22E35E3B8422379D0DC766C6B8EB1299C663FF0484094E42CC4D47D6D4285E0A0E2B1558130D4459CB80A72945DE991F5900zC07B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B013B5954A21BAA10AD22E35E3B8422379D0DC766C6B8EB1299C663FF0484094E42CC4D47D6D4285E0A0C241058130D4459CB80A72945DE991F5900zC0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013B5954A21BAA10AD22E35E3B8422379D0DC766C6B8EB1299C663FF0484094E42CC4D47D6D4285E0A0C291058130D4459CB80A72945DE991F5900zC07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3091</CharactersWithSpaces>
  <SharedDoc>false</SharedDoc>
  <HLinks>
    <vt:vector size="42" baseType="variant">
      <vt:variant>
        <vt:i4>7733307</vt:i4>
      </vt:variant>
      <vt:variant>
        <vt:i4>18</vt:i4>
      </vt:variant>
      <vt:variant>
        <vt:i4>0</vt:i4>
      </vt:variant>
      <vt:variant>
        <vt:i4>5</vt:i4>
      </vt:variant>
      <vt:variant>
        <vt:lpwstr>http://www.adm-achinsk.ru/</vt:lpwstr>
      </vt:variant>
      <vt:variant>
        <vt:lpwstr/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consultantplus://offline/ref=5B013B5954A21BAA10AD22E35E3B8422379D0DC766C6B8EB1299C663FF0484094E42CC4D47D6D4285E0A0E2B1558130D4459CB80A72945DE991F5900zC07B</vt:lpwstr>
      </vt:variant>
      <vt:variant>
        <vt:lpwstr/>
      </vt:variant>
      <vt:variant>
        <vt:i4>7274593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consultantplus://offline/ref=5B013B5954A21BAA10AD22E35E3B8422379D0DC766C6B8EB1299C663FF0484094E42CC4D47D6D4285E0A0C241058130D4459CB80A72945DE991F5900zC07B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consultantplus://offline/ref=5B013B5954A21BAA10AD22E35E3B8422379D0DC766C6B8EB1299C663FF0484094E42CC4D47D6D4285E0A0C291058130D4459CB80A72945DE991F5900zC07B</vt:lpwstr>
      </vt:variant>
      <vt:variant>
        <vt:lpwstr/>
      </vt:variant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consultantplus://offline/ref=5B013B5954A21BAA10AD3CEE4857DB2D37975BC360C4B3B448CEC034A054825C1C0292140597C7295A140A2D15z503B</vt:lpwstr>
      </vt:variant>
      <vt:variant>
        <vt:lpwstr/>
      </vt:variant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consultantplus://offline/ref=5B013B5954A21BAA10AD3CEE4857DB2D379651C363C4B3B448CEC034A054825C1C0292140597C7295A140A2D15z503B</vt:lpwstr>
      </vt:variant>
      <vt:variant>
        <vt:lpwstr/>
      </vt:variant>
      <vt:variant>
        <vt:i4>3670072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consultantplus://offline/ref=5B013B5954A21BAA10AD3CEE4857DB2D379457CA62C1B3B448CEC034A054825C0E02CA180493DA2C58015C7C53064A5D0512C685BC3545D8z807B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Trotcenko_E</cp:lastModifiedBy>
  <cp:revision>2</cp:revision>
  <cp:lastPrinted>2022-05-05T09:26:00Z</cp:lastPrinted>
  <dcterms:created xsi:type="dcterms:W3CDTF">2022-05-05T09:26:00Z</dcterms:created>
  <dcterms:modified xsi:type="dcterms:W3CDTF">2022-05-05T09:26:00Z</dcterms:modified>
</cp:coreProperties>
</file>