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9" w:rsidRPr="00574A49" w:rsidRDefault="00574A49" w:rsidP="00574A49">
      <w:pPr>
        <w:widowControl w:val="0"/>
        <w:shd w:val="clear" w:color="auto" w:fill="FFFFFF"/>
        <w:tabs>
          <w:tab w:val="left" w:pos="7797"/>
        </w:tabs>
        <w:autoSpaceDE w:val="0"/>
        <w:autoSpaceDN w:val="0"/>
        <w:adjustRightInd w:val="0"/>
        <w:spacing w:after="0" w:line="240" w:lineRule="auto"/>
        <w:ind w:right="19"/>
        <w:jc w:val="center"/>
        <w:rPr>
          <w:rFonts w:ascii="Times New Roman" w:eastAsia="Times New Roman" w:hAnsi="Times New Roman" w:cs="Times New Roman"/>
          <w:spacing w:val="-4"/>
          <w:sz w:val="28"/>
          <w:szCs w:val="28"/>
          <w:lang w:eastAsia="ru-RU"/>
        </w:rPr>
      </w:pPr>
      <w:r w:rsidRPr="00574A49">
        <w:rPr>
          <w:rFonts w:ascii="Times New Roman" w:eastAsia="Times New Roman" w:hAnsi="Times New Roman" w:cs="Times New Roman"/>
          <w:noProof/>
          <w:sz w:val="24"/>
          <w:szCs w:val="24"/>
          <w:lang w:eastAsia="ru-RU"/>
        </w:rPr>
        <w:drawing>
          <wp:inline distT="0" distB="0" distL="0" distR="0" wp14:anchorId="2818C99B" wp14:editId="59FAF63B">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574A49" w:rsidRPr="00574A49" w:rsidRDefault="00574A49" w:rsidP="00574A49">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lang w:eastAsia="ru-RU"/>
        </w:rPr>
      </w:pPr>
      <w:r w:rsidRPr="00574A49">
        <w:rPr>
          <w:rFonts w:ascii="Times New Roman" w:eastAsia="Times New Roman" w:hAnsi="Times New Roman" w:cs="Times New Roman"/>
          <w:spacing w:val="-4"/>
          <w:sz w:val="28"/>
          <w:szCs w:val="28"/>
          <w:lang w:eastAsia="ru-RU"/>
        </w:rPr>
        <w:t>РОССИЙСКАЯ ФЕДЕРАЦИЯ</w:t>
      </w:r>
    </w:p>
    <w:p w:rsidR="00574A49" w:rsidRPr="00574A49" w:rsidRDefault="00574A49" w:rsidP="00574A49">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p>
    <w:p w:rsidR="00574A49" w:rsidRPr="00574A49" w:rsidRDefault="00574A49" w:rsidP="00574A49">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r w:rsidRPr="00574A49">
        <w:rPr>
          <w:rFonts w:ascii="Times New Roman" w:eastAsia="Times New Roman" w:hAnsi="Times New Roman" w:cs="Times New Roman"/>
          <w:sz w:val="28"/>
          <w:szCs w:val="28"/>
          <w:lang w:eastAsia="ru-RU"/>
        </w:rPr>
        <w:t xml:space="preserve">АДМИНИСТРАЦИЯ ГОРОДА АЧИНСКА </w:t>
      </w:r>
    </w:p>
    <w:p w:rsidR="00574A49" w:rsidRPr="00574A49" w:rsidRDefault="00574A49" w:rsidP="00574A49">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0"/>
          <w:szCs w:val="20"/>
          <w:lang w:eastAsia="ru-RU"/>
        </w:rPr>
      </w:pPr>
      <w:r w:rsidRPr="00574A49">
        <w:rPr>
          <w:rFonts w:ascii="Times New Roman" w:eastAsia="Times New Roman" w:hAnsi="Times New Roman" w:cs="Times New Roman"/>
          <w:spacing w:val="1"/>
          <w:sz w:val="28"/>
          <w:szCs w:val="28"/>
          <w:lang w:eastAsia="ru-RU"/>
        </w:rPr>
        <w:t>КРАСНОЯРСКОГО КРАЯ</w:t>
      </w:r>
    </w:p>
    <w:p w:rsidR="00574A49" w:rsidRPr="00574A49" w:rsidRDefault="00574A49" w:rsidP="00574A49">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spacing w:val="-7"/>
          <w:w w:val="128"/>
          <w:position w:val="4"/>
          <w:sz w:val="48"/>
          <w:szCs w:val="48"/>
          <w:lang w:eastAsia="ru-RU"/>
        </w:rPr>
      </w:pPr>
      <w:proofErr w:type="gramStart"/>
      <w:r w:rsidRPr="00574A49">
        <w:rPr>
          <w:rFonts w:ascii="Times New Roman" w:eastAsia="Times New Roman" w:hAnsi="Times New Roman" w:cs="Times New Roman"/>
          <w:spacing w:val="-7"/>
          <w:w w:val="128"/>
          <w:position w:val="4"/>
          <w:sz w:val="48"/>
          <w:szCs w:val="48"/>
          <w:lang w:eastAsia="ru-RU"/>
        </w:rPr>
        <w:t>П</w:t>
      </w:r>
      <w:proofErr w:type="gramEnd"/>
      <w:r w:rsidRPr="00574A49">
        <w:rPr>
          <w:rFonts w:ascii="Times New Roman" w:eastAsia="Times New Roman" w:hAnsi="Times New Roman" w:cs="Times New Roman"/>
          <w:spacing w:val="-7"/>
          <w:w w:val="128"/>
          <w:position w:val="4"/>
          <w:sz w:val="48"/>
          <w:szCs w:val="48"/>
          <w:lang w:eastAsia="ru-RU"/>
        </w:rPr>
        <w:t xml:space="preserve"> О С Т А Н О В Л Е Н И Е</w:t>
      </w:r>
    </w:p>
    <w:p w:rsidR="00182921" w:rsidRPr="00574A49" w:rsidRDefault="00182921" w:rsidP="00574A49">
      <w:pPr>
        <w:spacing w:after="0" w:line="240" w:lineRule="auto"/>
        <w:rPr>
          <w:rFonts w:ascii="Times New Roman" w:hAnsi="Times New Roman" w:cs="Times New Roman"/>
          <w:sz w:val="28"/>
          <w:szCs w:val="28"/>
        </w:rPr>
      </w:pPr>
    </w:p>
    <w:p w:rsidR="00182921" w:rsidRPr="00574A49" w:rsidRDefault="00182921" w:rsidP="00574A49">
      <w:pPr>
        <w:spacing w:after="0" w:line="240" w:lineRule="auto"/>
        <w:rPr>
          <w:rFonts w:ascii="Times New Roman" w:hAnsi="Times New Roman" w:cs="Times New Roman"/>
          <w:sz w:val="28"/>
          <w:szCs w:val="28"/>
        </w:rPr>
      </w:pPr>
    </w:p>
    <w:p w:rsidR="00182921" w:rsidRPr="00574A49" w:rsidRDefault="00574A49" w:rsidP="00574A49">
      <w:pPr>
        <w:spacing w:after="0" w:line="240" w:lineRule="auto"/>
        <w:rPr>
          <w:rFonts w:ascii="Times New Roman" w:hAnsi="Times New Roman" w:cs="Times New Roman"/>
          <w:sz w:val="28"/>
          <w:szCs w:val="28"/>
        </w:rPr>
      </w:pPr>
      <w:r>
        <w:rPr>
          <w:rFonts w:ascii="Times New Roman" w:hAnsi="Times New Roman" w:cs="Times New Roman"/>
          <w:sz w:val="28"/>
          <w:szCs w:val="28"/>
        </w:rPr>
        <w:t>26.07.2022                                         г. Ачинск                                                215-п</w:t>
      </w:r>
    </w:p>
    <w:p w:rsidR="00182921" w:rsidRPr="00574A49" w:rsidRDefault="00182921" w:rsidP="00574A49">
      <w:pPr>
        <w:spacing w:after="0" w:line="240" w:lineRule="auto"/>
        <w:rPr>
          <w:rFonts w:ascii="Times New Roman" w:hAnsi="Times New Roman" w:cs="Times New Roman"/>
          <w:sz w:val="28"/>
          <w:szCs w:val="28"/>
        </w:rPr>
      </w:pPr>
    </w:p>
    <w:p w:rsidR="00182921" w:rsidRPr="00574A49" w:rsidRDefault="00182921" w:rsidP="00574A49">
      <w:pPr>
        <w:spacing w:after="0" w:line="240" w:lineRule="auto"/>
        <w:rPr>
          <w:rFonts w:ascii="Times New Roman" w:hAnsi="Times New Roman" w:cs="Times New Roman"/>
          <w:sz w:val="28"/>
          <w:szCs w:val="28"/>
        </w:rPr>
      </w:pPr>
    </w:p>
    <w:p w:rsidR="00182921" w:rsidRPr="00574A49" w:rsidRDefault="00182921" w:rsidP="00574A49">
      <w:pPr>
        <w:spacing w:after="0" w:line="240" w:lineRule="auto"/>
        <w:rPr>
          <w:rFonts w:ascii="Times New Roman" w:hAnsi="Times New Roman" w:cs="Times New Roman"/>
          <w:sz w:val="28"/>
          <w:szCs w:val="28"/>
        </w:rPr>
      </w:pPr>
    </w:p>
    <w:p w:rsidR="00182921" w:rsidRDefault="00182921" w:rsidP="00574A49">
      <w:pPr>
        <w:spacing w:after="0" w:line="240" w:lineRule="auto"/>
        <w:rPr>
          <w:rFonts w:ascii="Times New Roman" w:hAnsi="Times New Roman" w:cs="Times New Roman"/>
          <w:sz w:val="28"/>
          <w:szCs w:val="28"/>
        </w:rPr>
      </w:pPr>
    </w:p>
    <w:p w:rsidR="00574A49" w:rsidRDefault="00574A49" w:rsidP="00574A49">
      <w:pPr>
        <w:spacing w:after="0" w:line="240" w:lineRule="auto"/>
        <w:rPr>
          <w:rFonts w:ascii="Times New Roman" w:hAnsi="Times New Roman" w:cs="Times New Roman"/>
          <w:sz w:val="28"/>
          <w:szCs w:val="28"/>
        </w:rPr>
      </w:pPr>
    </w:p>
    <w:p w:rsidR="00574A49" w:rsidRPr="00574A49" w:rsidRDefault="00574A49" w:rsidP="00574A49">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5070"/>
      </w:tblGrid>
      <w:tr w:rsidR="00182921" w:rsidRPr="00574A49" w:rsidTr="006F7B64">
        <w:tc>
          <w:tcPr>
            <w:tcW w:w="5070" w:type="dxa"/>
            <w:shd w:val="clear" w:color="auto" w:fill="auto"/>
          </w:tcPr>
          <w:p w:rsidR="00182921" w:rsidRPr="00574A49" w:rsidRDefault="00182921" w:rsidP="00182921">
            <w:pPr>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Об утверждении Положения о проведении ежегодного конкурса «Самый благоустроенный двор города Ачинска»</w:t>
            </w:r>
          </w:p>
        </w:tc>
      </w:tr>
    </w:tbl>
    <w:p w:rsidR="00182921" w:rsidRPr="00574A49" w:rsidRDefault="00182921" w:rsidP="00182921">
      <w:pPr>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p>
    <w:p w:rsidR="00182921" w:rsidRPr="00574A49" w:rsidRDefault="00182921" w:rsidP="0018292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182921" w:rsidRPr="00574A49" w:rsidRDefault="00182921" w:rsidP="0018292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 xml:space="preserve">В целях улучшения благоустройства и озеленения города, а также привлечения населения к решению вопросов благоустройства, руководствуясь статьями 36, 40, 55, Устава города Ачинска, </w:t>
      </w:r>
    </w:p>
    <w:p w:rsidR="00182921" w:rsidRPr="00574A49" w:rsidRDefault="00182921" w:rsidP="0018292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82921" w:rsidRPr="00574A49" w:rsidRDefault="00182921" w:rsidP="0018292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ПОСТАНОВЛЯЮ:</w:t>
      </w:r>
    </w:p>
    <w:p w:rsidR="00182921" w:rsidRPr="00574A49" w:rsidRDefault="00182921" w:rsidP="00182921">
      <w:pPr>
        <w:widowControl w:val="0"/>
        <w:autoSpaceDE w:val="0"/>
        <w:autoSpaceDN w:val="0"/>
        <w:spacing w:before="240"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1. Утвердить Положение о проведении ежегодного конкурса «Самый благоустроенный двор города Ачинска» согласно приложению.</w:t>
      </w:r>
    </w:p>
    <w:p w:rsidR="00182921" w:rsidRPr="00574A49" w:rsidRDefault="00182921" w:rsidP="00182921">
      <w:pPr>
        <w:widowControl w:val="0"/>
        <w:autoSpaceDE w:val="0"/>
        <w:autoSpaceDN w:val="0"/>
        <w:spacing w:before="240"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 xml:space="preserve">2. Контроль исполнения постановления возложить на заместителя Главы города Ачинска О.В. </w:t>
      </w:r>
      <w:proofErr w:type="spellStart"/>
      <w:r w:rsidRPr="00574A49">
        <w:rPr>
          <w:rFonts w:ascii="Times New Roman" w:eastAsia="Times New Roman" w:hAnsi="Times New Roman" w:cs="Times New Roman"/>
          <w:sz w:val="26"/>
          <w:szCs w:val="26"/>
          <w:lang w:eastAsia="ru-RU"/>
        </w:rPr>
        <w:t>Корзика</w:t>
      </w:r>
      <w:proofErr w:type="spellEnd"/>
      <w:r w:rsidRPr="00574A49">
        <w:rPr>
          <w:rFonts w:ascii="Times New Roman" w:eastAsia="Times New Roman" w:hAnsi="Times New Roman" w:cs="Times New Roman"/>
          <w:sz w:val="26"/>
          <w:szCs w:val="26"/>
          <w:lang w:eastAsia="ru-RU"/>
        </w:rPr>
        <w:t>.</w:t>
      </w:r>
    </w:p>
    <w:p w:rsidR="00182921" w:rsidRPr="00574A49" w:rsidRDefault="00182921" w:rsidP="00182921">
      <w:pPr>
        <w:widowControl w:val="0"/>
        <w:autoSpaceDE w:val="0"/>
        <w:autoSpaceDN w:val="0"/>
        <w:spacing w:before="240"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3. Опубликовать постановление в газете «Ачинская газета» и разместить на официальном сайте органов местного самоуправления: http://www.adm-achinsk.ru.</w:t>
      </w:r>
    </w:p>
    <w:p w:rsidR="00182921" w:rsidRPr="00574A49" w:rsidRDefault="00182921" w:rsidP="00182921">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
    <w:p w:rsidR="00182921" w:rsidRPr="00574A49" w:rsidRDefault="00182921" w:rsidP="0018292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4. Постановление вступает в силу в день, следующий за днем его официального опубликования.</w:t>
      </w:r>
    </w:p>
    <w:p w:rsidR="00182921" w:rsidRPr="00574A49" w:rsidRDefault="00182921" w:rsidP="0018292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82921" w:rsidRPr="00574A49" w:rsidRDefault="00182921" w:rsidP="00182921">
      <w:pPr>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Look w:val="0000" w:firstRow="0" w:lastRow="0" w:firstColumn="0" w:lastColumn="0" w:noHBand="0" w:noVBand="0"/>
      </w:tblPr>
      <w:tblGrid>
        <w:gridCol w:w="4768"/>
        <w:gridCol w:w="4803"/>
      </w:tblGrid>
      <w:tr w:rsidR="00182921" w:rsidRPr="00574A49" w:rsidTr="006F7B64">
        <w:tc>
          <w:tcPr>
            <w:tcW w:w="4786" w:type="dxa"/>
            <w:tcBorders>
              <w:top w:val="nil"/>
              <w:left w:val="nil"/>
              <w:bottom w:val="nil"/>
              <w:right w:val="nil"/>
            </w:tcBorders>
          </w:tcPr>
          <w:p w:rsidR="00182921" w:rsidRPr="00574A49" w:rsidRDefault="00182921" w:rsidP="00182921">
            <w:pPr>
              <w:tabs>
                <w:tab w:val="left" w:pos="0"/>
              </w:tabs>
              <w:autoSpaceDE w:val="0"/>
              <w:autoSpaceDN w:val="0"/>
              <w:spacing w:after="0" w:line="240" w:lineRule="auto"/>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Глава города Ачинска</w:t>
            </w:r>
          </w:p>
        </w:tc>
        <w:tc>
          <w:tcPr>
            <w:tcW w:w="4820" w:type="dxa"/>
            <w:tcBorders>
              <w:top w:val="nil"/>
              <w:left w:val="nil"/>
              <w:bottom w:val="nil"/>
              <w:right w:val="nil"/>
            </w:tcBorders>
          </w:tcPr>
          <w:p w:rsidR="00182921" w:rsidRPr="00574A49" w:rsidRDefault="00182921" w:rsidP="00182921">
            <w:pPr>
              <w:tabs>
                <w:tab w:val="left" w:pos="0"/>
              </w:tabs>
              <w:autoSpaceDE w:val="0"/>
              <w:autoSpaceDN w:val="0"/>
              <w:spacing w:after="0" w:line="240" w:lineRule="auto"/>
              <w:jc w:val="right"/>
              <w:rPr>
                <w:rFonts w:ascii="Times New Roman" w:eastAsia="Times New Roman" w:hAnsi="Times New Roman" w:cs="Times New Roman"/>
                <w:sz w:val="26"/>
                <w:szCs w:val="26"/>
                <w:lang w:eastAsia="ru-RU"/>
              </w:rPr>
            </w:pPr>
            <w:r w:rsidRPr="00574A49">
              <w:rPr>
                <w:rFonts w:ascii="Times New Roman" w:eastAsia="Times New Roman" w:hAnsi="Times New Roman" w:cs="Times New Roman"/>
                <w:sz w:val="26"/>
                <w:szCs w:val="26"/>
                <w:lang w:eastAsia="ru-RU"/>
              </w:rPr>
              <w:t xml:space="preserve">  И.П. Титенков</w:t>
            </w:r>
          </w:p>
        </w:tc>
      </w:tr>
    </w:tbl>
    <w:p w:rsidR="00182921" w:rsidRPr="00182921" w:rsidRDefault="00182921" w:rsidP="0018292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lastRenderedPageBreak/>
        <w:t xml:space="preserve">Приложение </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к постановлению</w:t>
      </w:r>
      <w:r w:rsidR="00574A49">
        <w:rPr>
          <w:rFonts w:ascii="Times New Roman" w:eastAsia="Times New Roman" w:hAnsi="Times New Roman" w:cs="Times New Roman"/>
          <w:sz w:val="24"/>
          <w:szCs w:val="24"/>
          <w:lang w:eastAsia="ru-RU"/>
        </w:rPr>
        <w:t xml:space="preserve"> </w:t>
      </w:r>
      <w:r w:rsidRPr="00182921">
        <w:rPr>
          <w:rFonts w:ascii="Times New Roman" w:eastAsia="Times New Roman" w:hAnsi="Times New Roman" w:cs="Times New Roman"/>
          <w:sz w:val="24"/>
          <w:szCs w:val="24"/>
          <w:lang w:eastAsia="ru-RU"/>
        </w:rPr>
        <w:t>администрации города Ачинска</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от </w:t>
      </w:r>
      <w:r w:rsidR="00574A49">
        <w:rPr>
          <w:rFonts w:ascii="Times New Roman" w:eastAsia="Times New Roman" w:hAnsi="Times New Roman" w:cs="Times New Roman"/>
          <w:sz w:val="24"/>
          <w:szCs w:val="24"/>
          <w:lang w:eastAsia="ru-RU"/>
        </w:rPr>
        <w:t>26.07.2022 № 215-п</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574A49" w:rsidRDefault="00182921" w:rsidP="0018292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40"/>
      <w:bookmarkEnd w:id="0"/>
      <w:r w:rsidRPr="00574A49">
        <w:rPr>
          <w:rFonts w:ascii="Times New Roman" w:eastAsia="Times New Roman" w:hAnsi="Times New Roman" w:cs="Times New Roman"/>
          <w:sz w:val="28"/>
          <w:szCs w:val="28"/>
          <w:lang w:eastAsia="ru-RU"/>
        </w:rPr>
        <w:t>ПОЛОЖЕНИЕ</w:t>
      </w:r>
    </w:p>
    <w:p w:rsidR="00182921" w:rsidRPr="00574A49" w:rsidRDefault="00182921" w:rsidP="001829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74A49">
        <w:rPr>
          <w:rFonts w:ascii="Times New Roman" w:eastAsia="Times New Roman" w:hAnsi="Times New Roman" w:cs="Times New Roman"/>
          <w:sz w:val="28"/>
          <w:szCs w:val="28"/>
          <w:lang w:eastAsia="ru-RU"/>
        </w:rPr>
        <w:t>о проведении ежегодного конкурса</w:t>
      </w:r>
    </w:p>
    <w:p w:rsidR="00182921" w:rsidRPr="00574A49" w:rsidRDefault="00182921" w:rsidP="001829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74A49">
        <w:rPr>
          <w:rFonts w:ascii="Times New Roman" w:eastAsia="Times New Roman" w:hAnsi="Times New Roman" w:cs="Times New Roman"/>
          <w:sz w:val="28"/>
          <w:szCs w:val="28"/>
          <w:lang w:eastAsia="ru-RU"/>
        </w:rPr>
        <w:t>«Самый благоустроенный двор города Ачинска»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1. Общие положения</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1. Настоящее Положение определяет порядок организации, подготовки, проведения и подведения итогов ежегодного конкурса между дворами многоквартирных домов города Ачинска «Самый благоустроенный двор города Ачинска» (далее - Конкурс).</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2. Конкурс проводится в целях:</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 xml:space="preserve">массового вовлечения жителей города Ачинска в активное улучшение городской среды и облика города – в микрорайоне, на улице, во дворе, в доме; </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совершенствования форм работы органов местного самоуправления города Ачинска с населением по месту жительства;</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улучшения качества городской среды;</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комплексного благоустройства микрорайонов, кварталов, дворов и других территорий муниципального образования;</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формирования позитивного общественного мнения о благоустройстве Ачинска, сотрудничестве и совместной деятельности власти и горожан.</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 Конкурс проводится ежегодно. Проведение Конкурса освещается в средствах массовой информации и на официальном сайте органов местного самоуправления города Ачинска.</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4. Организатором Конкурса является администрация города Ачинска.</w:t>
      </w:r>
    </w:p>
    <w:p w:rsidR="00182921" w:rsidRPr="00182921" w:rsidRDefault="00182921" w:rsidP="00182921">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82921" w:rsidRPr="00182921" w:rsidRDefault="00182921" w:rsidP="00182921">
      <w:pPr>
        <w:widowControl w:val="0"/>
        <w:tabs>
          <w:tab w:val="left" w:pos="567"/>
        </w:tabs>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2. Условия участия в конкурсе</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2.1 Конкурс проводится в двух номинациях:</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«Лучший двор жилого многоквартирного дома города Ачинска (год постройки до 1990 г.)»;</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«Лучший двор жилого многоквартирного дома города Ачинска» (год постройки с 1990 г.)»;</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2.2. К участию в конкурсе допускаются граждане, проживающие в многоквартирных домах на территории города Ачинска, в которых созданы Советы многоквартирного дома помещений в многоквартирном доме.</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 xml:space="preserve">2.3. </w:t>
      </w:r>
      <w:proofErr w:type="gramStart"/>
      <w:r w:rsidRPr="00182921">
        <w:rPr>
          <w:rFonts w:ascii="Times New Roman" w:eastAsia="Times New Roman" w:hAnsi="Times New Roman" w:cs="Times New Roman"/>
          <w:sz w:val="28"/>
          <w:szCs w:val="28"/>
          <w:lang w:eastAsia="ru-RU"/>
        </w:rPr>
        <w:t xml:space="preserve">Заявки на участие в конкурсе подаются в срок до 10 сентября текущего года в МКУ «Центр обеспечения жизнедеятельности города Ачинска», по адресу: город Ачинск, ул. Свердлова, 17, 1 этаж, </w:t>
      </w:r>
      <w:proofErr w:type="spellStart"/>
      <w:r w:rsidRPr="00182921">
        <w:rPr>
          <w:rFonts w:ascii="Times New Roman" w:eastAsia="Times New Roman" w:hAnsi="Times New Roman" w:cs="Times New Roman"/>
          <w:sz w:val="28"/>
          <w:szCs w:val="28"/>
          <w:lang w:eastAsia="ru-RU"/>
        </w:rPr>
        <w:t>каб</w:t>
      </w:r>
      <w:proofErr w:type="spellEnd"/>
      <w:r w:rsidRPr="00182921">
        <w:rPr>
          <w:rFonts w:ascii="Times New Roman" w:eastAsia="Times New Roman" w:hAnsi="Times New Roman" w:cs="Times New Roman"/>
          <w:sz w:val="28"/>
          <w:szCs w:val="28"/>
          <w:lang w:eastAsia="ru-RU"/>
        </w:rPr>
        <w:t>. 1-13, тел. 8 (39151) 6-13-33 или по ад</w:t>
      </w:r>
      <w:bookmarkStart w:id="1" w:name="_GoBack"/>
      <w:bookmarkEnd w:id="1"/>
      <w:r w:rsidRPr="00182921">
        <w:rPr>
          <w:rFonts w:ascii="Times New Roman" w:eastAsia="Times New Roman" w:hAnsi="Times New Roman" w:cs="Times New Roman"/>
          <w:sz w:val="28"/>
          <w:szCs w:val="28"/>
          <w:lang w:eastAsia="ru-RU"/>
        </w:rPr>
        <w:t xml:space="preserve">ресу электронной почты: </w:t>
      </w:r>
      <w:hyperlink r:id="rId8" w:history="1">
        <w:r w:rsidRPr="00182921">
          <w:rPr>
            <w:rFonts w:ascii="Times New Roman" w:eastAsia="Times New Roman" w:hAnsi="Times New Roman" w:cs="Times New Roman"/>
            <w:b/>
            <w:color w:val="0000FF"/>
            <w:sz w:val="28"/>
            <w:szCs w:val="28"/>
            <w:u w:val="single"/>
            <w:shd w:val="clear" w:color="auto" w:fill="FFFFFF"/>
            <w:lang w:eastAsia="ru-RU"/>
          </w:rPr>
          <w:t>gkh@adm-achinsk.ru</w:t>
        </w:r>
      </w:hyperlink>
      <w:r w:rsidRPr="00182921">
        <w:rPr>
          <w:rFonts w:ascii="Times New Roman" w:eastAsia="Times New Roman" w:hAnsi="Times New Roman" w:cs="Times New Roman"/>
          <w:b/>
          <w:color w:val="000000"/>
          <w:sz w:val="28"/>
          <w:szCs w:val="28"/>
          <w:shd w:val="clear" w:color="auto" w:fill="FFFFFF"/>
          <w:lang w:eastAsia="ru-RU"/>
        </w:rPr>
        <w:t xml:space="preserve"> </w:t>
      </w:r>
      <w:r w:rsidRPr="00182921">
        <w:rPr>
          <w:rFonts w:ascii="Times New Roman" w:eastAsia="Times New Roman" w:hAnsi="Times New Roman" w:cs="Times New Roman"/>
          <w:sz w:val="28"/>
          <w:szCs w:val="28"/>
          <w:lang w:eastAsia="ru-RU"/>
        </w:rPr>
        <w:t>согласно утвержденной форме (приложение № 1 к настоящему Положению).</w:t>
      </w:r>
      <w:proofErr w:type="gramEnd"/>
      <w:r w:rsidRPr="00182921">
        <w:rPr>
          <w:rFonts w:ascii="Times New Roman" w:eastAsia="Times New Roman" w:hAnsi="Times New Roman" w:cs="Times New Roman"/>
          <w:sz w:val="28"/>
          <w:szCs w:val="28"/>
          <w:lang w:eastAsia="ru-RU"/>
        </w:rPr>
        <w:t xml:space="preserve"> Заявка подписывается председателем Совета многоквартирного дома.</w:t>
      </w:r>
    </w:p>
    <w:p w:rsidR="00574A49" w:rsidRDefault="00574A49"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lastRenderedPageBreak/>
        <w:t>2.4. К заявке прилагаются следующие материалы:</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копия протокола общего собрания собственников помещений в многоквартирном доме об избрании совета многоквартирного дома;</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пояснительная записка объемом не более 10 страниц, подписанная председателем совета многоквартирного дома, содержащая:</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 xml:space="preserve">а) цветные фотографии фрагментов, иллюстрирующие наиболее художественно выразительные комплексы выполненных работ по благоустройству (предоставляются в формате </w:t>
      </w:r>
      <w:proofErr w:type="spellStart"/>
      <w:r w:rsidRPr="00182921">
        <w:rPr>
          <w:rFonts w:ascii="Times New Roman" w:eastAsia="Times New Roman" w:hAnsi="Times New Roman" w:cs="Times New Roman"/>
          <w:sz w:val="28"/>
          <w:szCs w:val="28"/>
          <w:lang w:eastAsia="ru-RU"/>
        </w:rPr>
        <w:t>jpeg</w:t>
      </w:r>
      <w:proofErr w:type="spellEnd"/>
      <w:r w:rsidRPr="00182921">
        <w:rPr>
          <w:rFonts w:ascii="Times New Roman" w:eastAsia="Times New Roman" w:hAnsi="Times New Roman" w:cs="Times New Roman"/>
          <w:sz w:val="28"/>
          <w:szCs w:val="28"/>
          <w:lang w:eastAsia="ru-RU"/>
        </w:rPr>
        <w:t xml:space="preserve"> не менее 800 x 600 пикселей);</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б) информацию об участии собственников многоквартирного дома в работах по благоустройству территории дома.</w:t>
      </w:r>
    </w:p>
    <w:p w:rsidR="00182921" w:rsidRPr="00182921" w:rsidRDefault="00182921" w:rsidP="00182921">
      <w:pPr>
        <w:widowControl w:val="0"/>
        <w:tabs>
          <w:tab w:val="left" w:pos="567"/>
        </w:tabs>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182921" w:rsidRPr="00182921" w:rsidRDefault="00182921" w:rsidP="00182921">
      <w:pPr>
        <w:widowControl w:val="0"/>
        <w:tabs>
          <w:tab w:val="left" w:pos="567"/>
        </w:tabs>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 Конкурсная комиссия</w:t>
      </w:r>
    </w:p>
    <w:p w:rsidR="00182921" w:rsidRPr="00182921" w:rsidRDefault="00182921" w:rsidP="00182921">
      <w:pPr>
        <w:widowControl w:val="0"/>
        <w:tabs>
          <w:tab w:val="left" w:pos="567"/>
        </w:tabs>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182921" w:rsidRPr="00182921" w:rsidRDefault="00182921" w:rsidP="001829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921">
        <w:rPr>
          <w:rFonts w:ascii="Times New Roman" w:eastAsia="Calibri" w:hAnsi="Times New Roman" w:cs="Times New Roman"/>
          <w:sz w:val="28"/>
          <w:szCs w:val="28"/>
        </w:rPr>
        <w:t>3.1. Для оценки поступающих на Конкурс заявок формируется</w:t>
      </w:r>
      <w:r w:rsidR="00574A49">
        <w:rPr>
          <w:rFonts w:ascii="Times New Roman" w:eastAsia="Calibri" w:hAnsi="Times New Roman" w:cs="Times New Roman"/>
          <w:sz w:val="28"/>
          <w:szCs w:val="28"/>
        </w:rPr>
        <w:t xml:space="preserve"> </w:t>
      </w:r>
      <w:r w:rsidRPr="00182921">
        <w:rPr>
          <w:rFonts w:ascii="Times New Roman" w:eastAsia="Calibri" w:hAnsi="Times New Roman" w:cs="Times New Roman"/>
          <w:sz w:val="28"/>
          <w:szCs w:val="28"/>
        </w:rPr>
        <w:t>конкурсная комиссия (далее – Комиссия). В своей деятельности конкурсная комиссия руководствуется действующим законодательством Российской Федерации, Уставом города Ачинска, настоящим Положением. Руководство конкурсной комиссией осуществляет председатель конкурсной комиссии.</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Calibri" w:hAnsi="Times New Roman" w:cs="Times New Roman"/>
          <w:sz w:val="28"/>
          <w:szCs w:val="28"/>
        </w:rPr>
        <w:t>3.2. Состав Комиссии утверждается распоряжением администрации</w:t>
      </w:r>
      <w:r w:rsidRPr="00182921">
        <w:rPr>
          <w:rFonts w:ascii="Times New Roman" w:eastAsia="Times New Roman" w:hAnsi="Times New Roman" w:cs="Times New Roman"/>
          <w:sz w:val="28"/>
          <w:szCs w:val="28"/>
          <w:lang w:eastAsia="ru-RU"/>
        </w:rPr>
        <w:t xml:space="preserve"> города Ачинска.</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3.3. Конкурсная комиссия в срок до 20 сентября текущего года:</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анализирует и оценивает поступившие заявки;</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с выездом на место проводит осмотр и оценку объектов по критериям, (Приложение №2 к настоящему постановлению);</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подводит итоги Конкурса, определяет победителей Конкурса по каждой номинации, присуждает дипломы;</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принимает решение о принятии или отклонении от участия в Конкурсе конкурсантов, материалы которых не соответствуют условиям Конкурса.</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3.4. Определение победителей конкурса осуществляется путем подсчета общего количества баллов. В случае равенства количества баллов у нескольких участников конкурса, победитель определяется путем проведения открытого голосования председателя и членов конкурсной комиссии. Решение принимается простым большинством голосов от присутствующих на заседании членов комиссии. В случае равенства голосов председатель конкурсной комиссии имеет право решающего голоса.</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3.5. Комиссия правомочна принимать решение, если на заседании присутствуют не менее половины её состава.</w:t>
      </w:r>
    </w:p>
    <w:p w:rsidR="00182921" w:rsidRPr="00182921" w:rsidRDefault="00182921" w:rsidP="00182921">
      <w:pPr>
        <w:spacing w:after="0" w:line="240" w:lineRule="auto"/>
        <w:ind w:firstLine="709"/>
        <w:jc w:val="both"/>
        <w:rPr>
          <w:rFonts w:ascii="Times New Roman" w:eastAsia="Times New Roman" w:hAnsi="Times New Roman" w:cs="Times New Roman"/>
          <w:sz w:val="28"/>
          <w:szCs w:val="28"/>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4. Награждение победителей конкурса</w:t>
      </w:r>
    </w:p>
    <w:p w:rsidR="00182921" w:rsidRPr="00182921" w:rsidRDefault="00182921" w:rsidP="00182921">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4.1. Победители Конкурса награждаются дипломами Главы города Ачинска и денежными премиями в двух номинациях:</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 xml:space="preserve"> «Лучший двор жилого многоквартирного дома города Ачинска (год постройки до 1990 г.)»;</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 xml:space="preserve">«Лучший двор жилого многоквартирного дома города Ачинска» (год </w:t>
      </w:r>
      <w:r w:rsidRPr="00182921">
        <w:rPr>
          <w:rFonts w:ascii="Times New Roman" w:eastAsia="Times New Roman" w:hAnsi="Times New Roman" w:cs="Times New Roman"/>
          <w:sz w:val="28"/>
          <w:szCs w:val="28"/>
          <w:lang w:eastAsia="ru-RU"/>
        </w:rPr>
        <w:lastRenderedPageBreak/>
        <w:t>постройки с 1990 г.)».</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Размер денежной премии по каждой номинации составляет:</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1 место – 22 988,00 рублей;</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2 место – 17 241,00 рублей;</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3 место – 11 494,00 тыс. рублей.</w:t>
      </w:r>
    </w:p>
    <w:p w:rsidR="00182921" w:rsidRPr="00182921" w:rsidRDefault="00182921" w:rsidP="00182921">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82921">
        <w:rPr>
          <w:rFonts w:ascii="Times New Roman" w:eastAsia="Calibri" w:hAnsi="Times New Roman" w:cs="Times New Roman"/>
          <w:sz w:val="28"/>
          <w:szCs w:val="28"/>
        </w:rPr>
        <w:t>Перечисление денежных премий победителям Конкурса осуществляется на счета физических лиц – Победителей.</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82921">
        <w:rPr>
          <w:rFonts w:ascii="Times New Roman" w:eastAsia="Times New Roman" w:hAnsi="Times New Roman" w:cs="Times New Roman"/>
          <w:sz w:val="28"/>
          <w:szCs w:val="28"/>
          <w:lang w:eastAsia="ru-RU"/>
        </w:rPr>
        <w:t>Информация о результатах Конкурса публикуется в средствах массовой информации и на сайте органов местного самоуправления города Ачинска: www.adm-achinsk.ru.</w:t>
      </w:r>
    </w:p>
    <w:p w:rsidR="00182921" w:rsidRPr="00182921" w:rsidRDefault="00182921" w:rsidP="0018292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182921" w:rsidRPr="00182921" w:rsidRDefault="00182921" w:rsidP="00182921">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182921" w:rsidRPr="00182921" w:rsidRDefault="00182921" w:rsidP="00182921">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74A49" w:rsidRDefault="00574A49"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74A49" w:rsidRPr="00182921" w:rsidRDefault="00574A49"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Приложение 1</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lastRenderedPageBreak/>
        <w:t>к Положению</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о проведении ежегодного конкурса</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«Самый благоустроенный двор города Ачинска»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236"/>
      <w:bookmarkEnd w:id="2"/>
      <w:r w:rsidRPr="00182921">
        <w:rPr>
          <w:rFonts w:ascii="Times New Roman" w:eastAsia="Times New Roman" w:hAnsi="Times New Roman" w:cs="Times New Roman"/>
          <w:sz w:val="24"/>
          <w:szCs w:val="24"/>
          <w:lang w:eastAsia="ru-RU"/>
        </w:rPr>
        <w:t xml:space="preserve">                               </w:t>
      </w:r>
    </w:p>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Заявка на участие в конкурсе</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Прошу включить в число участников конкурса на звание ««Самый благоустроенный двор города Ачинска»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 </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______________________________________________________________ </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(указать адрес объекта полностью)</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Дата ввода объекта в эксплуатацию ___________________________.</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1. Краткая характеристика объекта: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2. Данные контактного лица _____________________________________</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__________________________________________________________________.</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(Ф.И.О. и телефон председателя совета многоквартирного дома, председателя правления ТСЖ, ЖСК)</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3. Приложение: фотоматериалы на </w:t>
      </w:r>
      <w:proofErr w:type="gramStart"/>
      <w:r w:rsidRPr="00182921">
        <w:rPr>
          <w:rFonts w:ascii="Times New Roman" w:eastAsia="Times New Roman" w:hAnsi="Times New Roman" w:cs="Times New Roman"/>
          <w:sz w:val="24"/>
          <w:szCs w:val="24"/>
          <w:lang w:eastAsia="ru-RU"/>
        </w:rPr>
        <w:t>бумажном</w:t>
      </w:r>
      <w:proofErr w:type="gramEnd"/>
      <w:r w:rsidRPr="00182921">
        <w:rPr>
          <w:rFonts w:ascii="Times New Roman" w:eastAsia="Times New Roman" w:hAnsi="Times New Roman" w:cs="Times New Roman"/>
          <w:sz w:val="24"/>
          <w:szCs w:val="24"/>
          <w:lang w:eastAsia="ru-RU"/>
        </w:rPr>
        <w:t xml:space="preserve"> и на электронном носителях.</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___________________________</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подпись председателя совета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многоквартирного дома </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«____»_______________202___ г.</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rPr>
          <w:rFonts w:ascii="Calibri" w:eastAsia="Calibri" w:hAnsi="Calibri" w:cs="Times New Roman"/>
        </w:rPr>
      </w:pPr>
      <w:r w:rsidRPr="00182921">
        <w:rPr>
          <w:rFonts w:ascii="Calibri" w:eastAsia="Calibri" w:hAnsi="Calibri" w:cs="Times New Roman"/>
        </w:rPr>
        <w:t>                            </w:t>
      </w:r>
    </w:p>
    <w:p w:rsidR="00182921" w:rsidRPr="00182921" w:rsidRDefault="00182921" w:rsidP="00182921">
      <w:pPr>
        <w:rPr>
          <w:rFonts w:ascii="Calibri" w:eastAsia="Calibri" w:hAnsi="Calibri" w:cs="Times New Roman"/>
        </w:rPr>
      </w:pPr>
      <w:r w:rsidRPr="00182921">
        <w:rPr>
          <w:rFonts w:ascii="Calibri" w:eastAsia="Calibri" w:hAnsi="Calibri" w:cs="Times New Roman"/>
        </w:rPr>
        <w:t xml:space="preserve">                 </w:t>
      </w:r>
    </w:p>
    <w:p w:rsidR="00182921" w:rsidRPr="00182921" w:rsidRDefault="00182921" w:rsidP="00182921">
      <w:pPr>
        <w:rPr>
          <w:rFonts w:ascii="Calibri" w:eastAsia="Calibri" w:hAnsi="Calibri" w:cs="Times New Roman"/>
        </w:rPr>
      </w:pPr>
    </w:p>
    <w:p w:rsidR="00182921" w:rsidRPr="00182921" w:rsidRDefault="00182921" w:rsidP="00182921">
      <w:pPr>
        <w:rPr>
          <w:rFonts w:ascii="Calibri" w:eastAsia="Calibri" w:hAnsi="Calibri" w:cs="Times New Roman"/>
        </w:rPr>
      </w:pPr>
    </w:p>
    <w:p w:rsidR="00182921" w:rsidRPr="00182921" w:rsidRDefault="00182921" w:rsidP="00182921">
      <w:pPr>
        <w:rPr>
          <w:rFonts w:ascii="Calibri" w:eastAsia="Calibri" w:hAnsi="Calibri" w:cs="Times New Roman"/>
        </w:rPr>
      </w:pPr>
    </w:p>
    <w:p w:rsidR="00182921" w:rsidRDefault="00182921" w:rsidP="00182921">
      <w:pPr>
        <w:rPr>
          <w:rFonts w:ascii="Calibri" w:eastAsia="Calibri" w:hAnsi="Calibri" w:cs="Times New Roman"/>
        </w:rPr>
      </w:pPr>
    </w:p>
    <w:p w:rsidR="00574A49" w:rsidRPr="00182921" w:rsidRDefault="00574A49" w:rsidP="00182921">
      <w:pPr>
        <w:rPr>
          <w:rFonts w:ascii="Calibri" w:eastAsia="Calibri" w:hAnsi="Calibri" w:cs="Times New Roman"/>
        </w:rPr>
      </w:pPr>
    </w:p>
    <w:p w:rsidR="00182921" w:rsidRPr="00182921" w:rsidRDefault="00182921" w:rsidP="00182921">
      <w:pPr>
        <w:rPr>
          <w:rFonts w:ascii="Calibri" w:eastAsia="Calibri" w:hAnsi="Calibri" w:cs="Times New Roman"/>
        </w:rPr>
      </w:pPr>
    </w:p>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Согласие на обработку персональных данных</w:t>
      </w:r>
    </w:p>
    <w:p w:rsidR="00182921" w:rsidRPr="00182921" w:rsidRDefault="00182921" w:rsidP="00182921">
      <w:pPr>
        <w:rPr>
          <w:rFonts w:ascii="Times New Roman" w:eastAsia="Calibri" w:hAnsi="Times New Roman" w:cs="Times New Roman"/>
          <w:sz w:val="24"/>
          <w:szCs w:val="24"/>
        </w:rPr>
      </w:pP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    Я, ___________________________________________________________________,</w:t>
      </w:r>
    </w:p>
    <w:p w:rsidR="00182921" w:rsidRPr="00182921" w:rsidRDefault="00182921" w:rsidP="00182921">
      <w:pPr>
        <w:spacing w:after="0" w:line="240" w:lineRule="auto"/>
        <w:rPr>
          <w:rFonts w:ascii="Times New Roman" w:eastAsia="Calibri" w:hAnsi="Times New Roman" w:cs="Times New Roman"/>
          <w:sz w:val="16"/>
          <w:szCs w:val="16"/>
        </w:rPr>
      </w:pPr>
      <w:r w:rsidRPr="00182921">
        <w:rPr>
          <w:rFonts w:ascii="Times New Roman" w:eastAsia="Calibri" w:hAnsi="Times New Roman" w:cs="Times New Roman"/>
          <w:sz w:val="16"/>
          <w:szCs w:val="16"/>
        </w:rPr>
        <w:t>                                                       (Ф.И.О.)</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настоящим заявлением выражаю согласие:</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___________________________________________________________________________</w:t>
      </w:r>
    </w:p>
    <w:p w:rsidR="00182921" w:rsidRPr="00182921" w:rsidRDefault="00182921" w:rsidP="00182921">
      <w:pPr>
        <w:spacing w:after="0" w:line="240" w:lineRule="auto"/>
        <w:rPr>
          <w:rFonts w:ascii="Times New Roman" w:eastAsia="Calibri" w:hAnsi="Times New Roman" w:cs="Times New Roman"/>
          <w:sz w:val="24"/>
          <w:szCs w:val="24"/>
        </w:rPr>
      </w:pPr>
      <w:proofErr w:type="gramStart"/>
      <w:r w:rsidRPr="00182921">
        <w:rPr>
          <w:rFonts w:ascii="Times New Roman" w:eastAsia="Calibri" w:hAnsi="Times New Roman" w:cs="Times New Roman"/>
          <w:sz w:val="24"/>
          <w:szCs w:val="24"/>
        </w:rPr>
        <w:t>на  обработку  содержащихся  в  нем  и  в  представленных  документах  моих</w:t>
      </w:r>
      <w:proofErr w:type="gramEnd"/>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персональных   данных</w:t>
      </w:r>
      <w:proofErr w:type="gramStart"/>
      <w:r w:rsidRPr="00182921">
        <w:rPr>
          <w:rFonts w:ascii="Times New Roman" w:eastAsia="Calibri" w:hAnsi="Times New Roman" w:cs="Times New Roman"/>
          <w:sz w:val="24"/>
          <w:szCs w:val="24"/>
        </w:rPr>
        <w:t>  ,</w:t>
      </w:r>
      <w:proofErr w:type="gramEnd"/>
      <w:r w:rsidRPr="00182921">
        <w:rPr>
          <w:rFonts w:ascii="Times New Roman" w:eastAsia="Calibri" w:hAnsi="Times New Roman" w:cs="Times New Roman"/>
          <w:sz w:val="24"/>
          <w:szCs w:val="24"/>
        </w:rPr>
        <w:t xml:space="preserve"> т.е.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удаление,  уничтожение  в  целях,  связанных  с обеспечением предоставления</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государственной услуги.</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Настоящее согласие действует бессрочно.</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 xml:space="preserve">Данное согласие может быть отозвано в любой момент </w:t>
      </w:r>
      <w:proofErr w:type="gramStart"/>
      <w:r w:rsidRPr="00182921">
        <w:rPr>
          <w:rFonts w:ascii="Times New Roman" w:eastAsia="Calibri" w:hAnsi="Times New Roman" w:cs="Times New Roman"/>
          <w:sz w:val="24"/>
          <w:szCs w:val="24"/>
        </w:rPr>
        <w:t>по моему</w:t>
      </w:r>
      <w:proofErr w:type="gramEnd"/>
      <w:r w:rsidRPr="00182921">
        <w:rPr>
          <w:rFonts w:ascii="Times New Roman" w:eastAsia="Calibri" w:hAnsi="Times New Roman" w:cs="Times New Roman"/>
          <w:sz w:val="24"/>
          <w:szCs w:val="24"/>
        </w:rPr>
        <w:t xml:space="preserve"> письменному</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заявлению в произвольной форме.</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Мне  известно,  что  в  случае  отзыва  данного  согласия  на обработку</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персональных данных _______________________________________________________</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вправе  продолжить  их  обработку без моего согласия при наличии оснований,</w:t>
      </w:r>
    </w:p>
    <w:p w:rsidR="00182921" w:rsidRPr="00182921" w:rsidRDefault="00182921" w:rsidP="00182921">
      <w:pPr>
        <w:spacing w:after="0" w:line="240" w:lineRule="auto"/>
        <w:rPr>
          <w:rFonts w:ascii="Times New Roman" w:eastAsia="Calibri" w:hAnsi="Times New Roman" w:cs="Times New Roman"/>
          <w:sz w:val="24"/>
          <w:szCs w:val="24"/>
        </w:rPr>
      </w:pPr>
      <w:proofErr w:type="gramStart"/>
      <w:r w:rsidRPr="00182921">
        <w:rPr>
          <w:rFonts w:ascii="Times New Roman" w:eastAsia="Calibri" w:hAnsi="Times New Roman" w:cs="Times New Roman"/>
          <w:sz w:val="24"/>
          <w:szCs w:val="24"/>
        </w:rPr>
        <w:t>установленных</w:t>
      </w:r>
      <w:proofErr w:type="gramEnd"/>
      <w:r w:rsidRPr="00182921">
        <w:rPr>
          <w:rFonts w:ascii="Times New Roman" w:eastAsia="Calibri" w:hAnsi="Times New Roman" w:cs="Times New Roman"/>
          <w:sz w:val="24"/>
          <w:szCs w:val="24"/>
        </w:rPr>
        <w:t>  частью  2  статьи 9 Федерального закона от 27 июля 2006 года</w:t>
      </w: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N 152-ФЗ «О персональных данных».</w:t>
      </w:r>
    </w:p>
    <w:p w:rsidR="00182921" w:rsidRPr="00182921" w:rsidRDefault="00182921" w:rsidP="00182921">
      <w:pPr>
        <w:spacing w:after="0" w:line="240" w:lineRule="auto"/>
        <w:rPr>
          <w:rFonts w:ascii="Times New Roman" w:eastAsia="Calibri" w:hAnsi="Times New Roman" w:cs="Times New Roman"/>
          <w:sz w:val="24"/>
          <w:szCs w:val="24"/>
        </w:rPr>
      </w:pP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_____________________/____________________________________________________/</w:t>
      </w:r>
    </w:p>
    <w:p w:rsidR="00182921" w:rsidRPr="00182921" w:rsidRDefault="00182921" w:rsidP="00182921">
      <w:pPr>
        <w:spacing w:after="0" w:line="240" w:lineRule="auto"/>
        <w:rPr>
          <w:rFonts w:ascii="Times New Roman" w:eastAsia="Calibri" w:hAnsi="Times New Roman" w:cs="Times New Roman"/>
          <w:sz w:val="16"/>
          <w:szCs w:val="16"/>
        </w:rPr>
      </w:pPr>
      <w:r w:rsidRPr="00182921">
        <w:rPr>
          <w:rFonts w:ascii="Times New Roman" w:eastAsia="Calibri" w:hAnsi="Times New Roman" w:cs="Times New Roman"/>
          <w:sz w:val="16"/>
          <w:szCs w:val="16"/>
        </w:rPr>
        <w:t>                   (подпись)                                                           (Ф.И.О. субъекта персональных данных)</w:t>
      </w:r>
    </w:p>
    <w:p w:rsidR="00182921" w:rsidRPr="00182921" w:rsidRDefault="00182921" w:rsidP="00182921">
      <w:pPr>
        <w:spacing w:after="0" w:line="240" w:lineRule="auto"/>
        <w:rPr>
          <w:rFonts w:ascii="Times New Roman" w:eastAsia="Calibri" w:hAnsi="Times New Roman" w:cs="Times New Roman"/>
          <w:sz w:val="24"/>
          <w:szCs w:val="24"/>
        </w:rPr>
      </w:pPr>
    </w:p>
    <w:p w:rsidR="00182921" w:rsidRPr="00182921" w:rsidRDefault="00182921" w:rsidP="00182921">
      <w:pPr>
        <w:spacing w:after="0" w:line="240" w:lineRule="auto"/>
        <w:rPr>
          <w:rFonts w:ascii="Times New Roman" w:eastAsia="Calibri" w:hAnsi="Times New Roman" w:cs="Times New Roman"/>
          <w:sz w:val="24"/>
          <w:szCs w:val="24"/>
        </w:rPr>
      </w:pPr>
      <w:r w:rsidRPr="00182921">
        <w:rPr>
          <w:rFonts w:ascii="Times New Roman" w:eastAsia="Calibri" w:hAnsi="Times New Roman" w:cs="Times New Roman"/>
          <w:sz w:val="24"/>
          <w:szCs w:val="24"/>
        </w:rPr>
        <w:t>                                                    _______________________</w:t>
      </w:r>
    </w:p>
    <w:p w:rsidR="00182921" w:rsidRPr="00182921" w:rsidRDefault="00182921" w:rsidP="00182921">
      <w:pPr>
        <w:spacing w:after="0" w:line="240" w:lineRule="auto"/>
        <w:rPr>
          <w:rFonts w:ascii="Times New Roman" w:eastAsia="Calibri" w:hAnsi="Times New Roman" w:cs="Times New Roman"/>
          <w:sz w:val="16"/>
          <w:szCs w:val="16"/>
        </w:rPr>
      </w:pPr>
      <w:r w:rsidRPr="00182921">
        <w:rPr>
          <w:rFonts w:ascii="Times New Roman" w:eastAsia="Calibri" w:hAnsi="Times New Roman" w:cs="Times New Roman"/>
          <w:sz w:val="16"/>
          <w:szCs w:val="16"/>
        </w:rPr>
        <w:t>                                                                                                       (дата)</w:t>
      </w: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Приложение 2</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к Положению</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lastRenderedPageBreak/>
        <w:t>о проведении ежегодного конкурса</w:t>
      </w:r>
    </w:p>
    <w:p w:rsidR="00182921" w:rsidRPr="00182921" w:rsidRDefault="00182921" w:rsidP="001829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«Самый благоустроенный двор города Ачинска»</w:t>
      </w: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182921" w:rsidRPr="00182921" w:rsidRDefault="00182921" w:rsidP="00182921">
      <w:pPr>
        <w:spacing w:after="0" w:line="240" w:lineRule="auto"/>
        <w:ind w:firstLine="709"/>
        <w:jc w:val="center"/>
        <w:rPr>
          <w:rFonts w:ascii="Times New Roman" w:eastAsia="Calibri" w:hAnsi="Times New Roman" w:cs="Times New Roman"/>
          <w:b/>
          <w:sz w:val="28"/>
          <w:szCs w:val="28"/>
        </w:rPr>
      </w:pPr>
      <w:r w:rsidRPr="00182921">
        <w:rPr>
          <w:rFonts w:ascii="Times New Roman" w:eastAsia="Calibri" w:hAnsi="Times New Roman" w:cs="Times New Roman"/>
          <w:b/>
          <w:sz w:val="28"/>
          <w:szCs w:val="28"/>
        </w:rPr>
        <w:t xml:space="preserve">Критерии оценки объектов на звание </w:t>
      </w:r>
    </w:p>
    <w:p w:rsidR="00182921" w:rsidRPr="00182921" w:rsidRDefault="00182921" w:rsidP="00182921">
      <w:pPr>
        <w:spacing w:after="0" w:line="240" w:lineRule="auto"/>
        <w:ind w:firstLine="709"/>
        <w:jc w:val="center"/>
        <w:rPr>
          <w:rFonts w:ascii="Times New Roman" w:eastAsia="Calibri" w:hAnsi="Times New Roman" w:cs="Times New Roman"/>
          <w:b/>
          <w:sz w:val="28"/>
        </w:rPr>
      </w:pPr>
      <w:r w:rsidRPr="00182921">
        <w:rPr>
          <w:rFonts w:ascii="Times New Roman" w:eastAsia="Calibri" w:hAnsi="Times New Roman" w:cs="Times New Roman"/>
          <w:b/>
          <w:sz w:val="28"/>
        </w:rPr>
        <w:t>«Самый благоустроенный двор города Ачинска»</w:t>
      </w:r>
    </w:p>
    <w:p w:rsidR="00182921" w:rsidRPr="00182921" w:rsidRDefault="00182921" w:rsidP="00182921">
      <w:pPr>
        <w:spacing w:after="0" w:line="240" w:lineRule="auto"/>
        <w:ind w:firstLine="709"/>
        <w:jc w:val="center"/>
        <w:rPr>
          <w:rFonts w:ascii="Times New Roman" w:eastAsia="Calibri" w:hAnsi="Times New Roman" w:cs="Times New Roman"/>
          <w:sz w:val="28"/>
        </w:rPr>
      </w:pPr>
    </w:p>
    <w:tbl>
      <w:tblPr>
        <w:tblW w:w="94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961"/>
        <w:gridCol w:w="1587"/>
        <w:gridCol w:w="2099"/>
      </w:tblGrid>
      <w:tr w:rsidR="00182921" w:rsidRPr="00182921" w:rsidTr="006F7B64">
        <w:tc>
          <w:tcPr>
            <w:tcW w:w="771"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 </w:t>
            </w:r>
            <w:proofErr w:type="gramStart"/>
            <w:r w:rsidRPr="00182921">
              <w:rPr>
                <w:rFonts w:ascii="Times New Roman" w:eastAsia="Times New Roman" w:hAnsi="Times New Roman" w:cs="Times New Roman"/>
                <w:sz w:val="24"/>
                <w:szCs w:val="24"/>
                <w:lang w:eastAsia="ru-RU"/>
              </w:rPr>
              <w:t>п</w:t>
            </w:r>
            <w:proofErr w:type="gramEnd"/>
            <w:r w:rsidRPr="00182921">
              <w:rPr>
                <w:rFonts w:ascii="Times New Roman" w:eastAsia="Times New Roman" w:hAnsi="Times New Roman" w:cs="Times New Roman"/>
                <w:sz w:val="24"/>
                <w:szCs w:val="24"/>
                <w:lang w:eastAsia="ru-RU"/>
              </w:rPr>
              <w:t>/п</w:t>
            </w:r>
          </w:p>
        </w:tc>
        <w:tc>
          <w:tcPr>
            <w:tcW w:w="4961"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Наименование показателя оценки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Единица измерения</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r>
      <w:tr w:rsidR="00182921" w:rsidRPr="00182921" w:rsidTr="006F7B64">
        <w:tc>
          <w:tcPr>
            <w:tcW w:w="771" w:type="dxa"/>
            <w:vMerge w:val="restart"/>
          </w:tcPr>
          <w:p w:rsidR="00182921" w:rsidRPr="00182921" w:rsidRDefault="00182921" w:rsidP="00182921">
            <w:pPr>
              <w:rPr>
                <w:rFonts w:ascii="Times New Roman" w:eastAsia="Calibri" w:hAnsi="Times New Roman" w:cs="Times New Roman"/>
                <w:sz w:val="24"/>
                <w:szCs w:val="24"/>
              </w:rPr>
            </w:pPr>
            <w:r w:rsidRPr="00182921">
              <w:rPr>
                <w:rFonts w:ascii="Times New Roman" w:eastAsia="Calibri" w:hAnsi="Times New Roman" w:cs="Times New Roman"/>
                <w:sz w:val="24"/>
                <w:szCs w:val="24"/>
              </w:rPr>
              <w:t>1.</w:t>
            </w:r>
          </w:p>
        </w:tc>
        <w:tc>
          <w:tcPr>
            <w:tcW w:w="8647" w:type="dxa"/>
            <w:gridSpan w:val="3"/>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сооружений, в состав которых входят малые архитектурные формы для детской игровой площадки</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детские горки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качели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карусели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песочницы</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иное (указать)</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val="restart"/>
          </w:tcPr>
          <w:p w:rsidR="00182921" w:rsidRPr="00182921" w:rsidRDefault="00182921" w:rsidP="00182921">
            <w:pPr>
              <w:rPr>
                <w:rFonts w:ascii="Times New Roman" w:eastAsia="Calibri" w:hAnsi="Times New Roman" w:cs="Times New Roman"/>
                <w:sz w:val="24"/>
                <w:szCs w:val="24"/>
              </w:rPr>
            </w:pPr>
            <w:r w:rsidRPr="00182921">
              <w:rPr>
                <w:rFonts w:ascii="Times New Roman" w:eastAsia="Calibri" w:hAnsi="Times New Roman" w:cs="Times New Roman"/>
                <w:sz w:val="24"/>
                <w:szCs w:val="24"/>
              </w:rPr>
              <w:t>2.</w:t>
            </w:r>
          </w:p>
        </w:tc>
        <w:tc>
          <w:tcPr>
            <w:tcW w:w="8647" w:type="dxa"/>
            <w:gridSpan w:val="3"/>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сооружений, в состав которых входят малые архитектурные формы для индивидуальных занятий физкультурой и спортом</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спортивные комплексы</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турники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уличные тренажеры</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брусья</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шведские стенки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иное (указать)</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val="restart"/>
          </w:tcPr>
          <w:p w:rsidR="00182921" w:rsidRPr="00182921" w:rsidRDefault="00182921" w:rsidP="00182921">
            <w:pPr>
              <w:rPr>
                <w:rFonts w:ascii="Times New Roman" w:eastAsia="Calibri" w:hAnsi="Times New Roman" w:cs="Times New Roman"/>
                <w:sz w:val="24"/>
                <w:szCs w:val="24"/>
              </w:rPr>
            </w:pPr>
            <w:r w:rsidRPr="00182921">
              <w:rPr>
                <w:rFonts w:ascii="Times New Roman" w:eastAsia="Calibri" w:hAnsi="Times New Roman" w:cs="Times New Roman"/>
                <w:sz w:val="24"/>
                <w:szCs w:val="24"/>
              </w:rPr>
              <w:t>3.</w:t>
            </w:r>
          </w:p>
        </w:tc>
        <w:tc>
          <w:tcPr>
            <w:tcW w:w="8647" w:type="dxa"/>
            <w:gridSpan w:val="3"/>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площадки для отдыха</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скамьи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урны</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столы для шахмат, шашек</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теневые навесы, беседки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vMerge/>
          </w:tcPr>
          <w:p w:rsidR="00182921" w:rsidRPr="00182921" w:rsidRDefault="00182921" w:rsidP="00182921">
            <w:pPr>
              <w:rPr>
                <w:rFonts w:ascii="Times New Roman" w:eastAsia="Calibri" w:hAnsi="Times New Roman" w:cs="Times New Roman"/>
                <w:sz w:val="24"/>
                <w:szCs w:val="24"/>
              </w:rPr>
            </w:pPr>
          </w:p>
        </w:tc>
        <w:tc>
          <w:tcPr>
            <w:tcW w:w="4961" w:type="dxa"/>
          </w:tcPr>
          <w:p w:rsidR="00182921" w:rsidRPr="00182921" w:rsidRDefault="00182921" w:rsidP="001829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иное (указать)</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4.</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газонов</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цветников</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от 0 до 5</w:t>
            </w:r>
          </w:p>
          <w:p w:rsidR="00182921" w:rsidRPr="00182921" w:rsidRDefault="00182921" w:rsidP="00182921">
            <w:pPr>
              <w:jc w:val="center"/>
              <w:rPr>
                <w:rFonts w:ascii="Times New Roman" w:eastAsia="Calibri" w:hAnsi="Times New Roman" w:cs="Times New Roman"/>
                <w:sz w:val="24"/>
                <w:szCs w:val="24"/>
              </w:rPr>
            </w:pP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6.</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пешеходных дорожек</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5/0</w:t>
            </w:r>
          </w:p>
        </w:tc>
      </w:tr>
      <w:tr w:rsidR="00182921" w:rsidRPr="00182921" w:rsidTr="006F7B64">
        <w:trPr>
          <w:trHeight w:val="341"/>
        </w:trPr>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7.</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Состояние покрытия пешеходных дорожек</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 xml:space="preserve">от 0 до 5 </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8.</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Состояние асфальтового покрытия </w:t>
            </w:r>
            <w:proofErr w:type="spellStart"/>
            <w:r w:rsidRPr="00182921">
              <w:rPr>
                <w:rFonts w:ascii="Times New Roman" w:eastAsia="Times New Roman" w:hAnsi="Times New Roman" w:cs="Times New Roman"/>
                <w:sz w:val="24"/>
                <w:szCs w:val="24"/>
                <w:lang w:eastAsia="ru-RU"/>
              </w:rPr>
              <w:t>внутридворовой</w:t>
            </w:r>
            <w:proofErr w:type="spellEnd"/>
            <w:r w:rsidRPr="00182921">
              <w:rPr>
                <w:rFonts w:ascii="Times New Roman" w:eastAsia="Times New Roman" w:hAnsi="Times New Roman" w:cs="Times New Roman"/>
                <w:sz w:val="24"/>
                <w:szCs w:val="24"/>
                <w:lang w:eastAsia="ru-RU"/>
              </w:rPr>
              <w:t xml:space="preserve"> территории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от 0 до 5</w:t>
            </w:r>
          </w:p>
          <w:p w:rsidR="00182921" w:rsidRPr="00182921" w:rsidRDefault="00182921" w:rsidP="00182921">
            <w:pPr>
              <w:jc w:val="center"/>
              <w:rPr>
                <w:rFonts w:ascii="Times New Roman" w:eastAsia="Calibri" w:hAnsi="Times New Roman" w:cs="Times New Roman"/>
                <w:sz w:val="24"/>
                <w:szCs w:val="24"/>
              </w:rPr>
            </w:pP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9.</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182921">
              <w:rPr>
                <w:rFonts w:ascii="Times New Roman" w:eastAsia="Times New Roman" w:hAnsi="Times New Roman" w:cs="Times New Roman"/>
                <w:sz w:val="24"/>
                <w:szCs w:val="24"/>
                <w:lang w:eastAsia="ru-RU"/>
              </w:rPr>
              <w:t>Эстетический вид</w:t>
            </w:r>
            <w:proofErr w:type="gramEnd"/>
            <w:r w:rsidRPr="00182921">
              <w:rPr>
                <w:rFonts w:ascii="Times New Roman" w:eastAsia="Times New Roman" w:hAnsi="Times New Roman" w:cs="Times New Roman"/>
                <w:sz w:val="24"/>
                <w:szCs w:val="24"/>
                <w:lang w:eastAsia="ru-RU"/>
              </w:rP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w:t>
            </w:r>
            <w:r w:rsidRPr="00182921">
              <w:rPr>
                <w:rFonts w:ascii="Times New Roman" w:eastAsia="Times New Roman" w:hAnsi="Times New Roman" w:cs="Times New Roman"/>
                <w:sz w:val="24"/>
                <w:szCs w:val="24"/>
                <w:lang w:eastAsia="ru-RU"/>
              </w:rPr>
              <w:lastRenderedPageBreak/>
              <w:t>граффити, несанкционированных рекламных объявлений на фасадах, наличие информационных стендов с объявлениями)</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lastRenderedPageBreak/>
              <w:t>балл</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от 0 до 5</w:t>
            </w:r>
          </w:p>
          <w:p w:rsidR="00182921" w:rsidRPr="00182921" w:rsidRDefault="00182921" w:rsidP="00182921">
            <w:pPr>
              <w:jc w:val="center"/>
              <w:rPr>
                <w:rFonts w:ascii="Times New Roman" w:eastAsia="Calibri" w:hAnsi="Times New Roman" w:cs="Times New Roman"/>
                <w:sz w:val="24"/>
                <w:szCs w:val="24"/>
              </w:rPr>
            </w:pP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lastRenderedPageBreak/>
              <w:t>10.</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Наличие места (площадки) накопления ТКО </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5/0</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11.</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Санитарное состояние места (площадки) накопления ТКО</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Calibri" w:eastAsia="Calibri" w:hAnsi="Calibri" w:cs="Times New Roman"/>
              </w:rPr>
            </w:pPr>
            <w:r w:rsidRPr="00182921">
              <w:rPr>
                <w:rFonts w:ascii="Times New Roman" w:eastAsia="Calibri" w:hAnsi="Times New Roman" w:cs="Times New Roman"/>
                <w:sz w:val="24"/>
                <w:szCs w:val="24"/>
              </w:rPr>
              <w:t>от 0 до 5</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12.</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Санитарное состояние контейнеров  для сбора ТКО</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Calibri" w:eastAsia="Calibri" w:hAnsi="Calibri" w:cs="Times New Roman"/>
              </w:rPr>
            </w:pPr>
            <w:r w:rsidRPr="00182921">
              <w:rPr>
                <w:rFonts w:ascii="Times New Roman" w:eastAsia="Calibri" w:hAnsi="Times New Roman" w:cs="Times New Roman"/>
                <w:sz w:val="24"/>
                <w:szCs w:val="24"/>
              </w:rPr>
              <w:t>от 0 до 5</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13.</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 xml:space="preserve">Состояние подъезда к месту (площадке) накопления ТКО </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балл</w:t>
            </w:r>
          </w:p>
        </w:tc>
        <w:tc>
          <w:tcPr>
            <w:tcW w:w="2099" w:type="dxa"/>
          </w:tcPr>
          <w:p w:rsidR="00182921" w:rsidRPr="00182921" w:rsidRDefault="00182921" w:rsidP="00182921">
            <w:pPr>
              <w:jc w:val="center"/>
              <w:rPr>
                <w:rFonts w:ascii="Calibri" w:eastAsia="Calibri" w:hAnsi="Calibri" w:cs="Times New Roman"/>
              </w:rPr>
            </w:pPr>
            <w:r w:rsidRPr="00182921">
              <w:rPr>
                <w:rFonts w:ascii="Times New Roman" w:eastAsia="Calibri" w:hAnsi="Times New Roman" w:cs="Times New Roman"/>
                <w:sz w:val="24"/>
                <w:szCs w:val="24"/>
              </w:rPr>
              <w:t>от 0 до 5</w:t>
            </w:r>
          </w:p>
        </w:tc>
      </w:tr>
      <w:tr w:rsidR="00182921" w:rsidRPr="00182921" w:rsidTr="006F7B64">
        <w:tc>
          <w:tcPr>
            <w:tcW w:w="77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14.</w:t>
            </w:r>
          </w:p>
        </w:tc>
        <w:tc>
          <w:tcPr>
            <w:tcW w:w="4961" w:type="dxa"/>
          </w:tcPr>
          <w:p w:rsidR="00182921" w:rsidRPr="00182921" w:rsidRDefault="00182921" w:rsidP="00182921">
            <w:pPr>
              <w:widowControl w:val="0"/>
              <w:autoSpaceDE w:val="0"/>
              <w:autoSpaceDN w:val="0"/>
              <w:spacing w:after="0" w:line="240" w:lineRule="auto"/>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Наличие организованных парковочных мест</w:t>
            </w:r>
          </w:p>
        </w:tc>
        <w:tc>
          <w:tcPr>
            <w:tcW w:w="1587" w:type="dxa"/>
          </w:tcPr>
          <w:p w:rsidR="00182921" w:rsidRPr="00182921" w:rsidRDefault="00182921" w:rsidP="001829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2921">
              <w:rPr>
                <w:rFonts w:ascii="Times New Roman" w:eastAsia="Times New Roman" w:hAnsi="Times New Roman" w:cs="Times New Roman"/>
                <w:sz w:val="24"/>
                <w:szCs w:val="24"/>
                <w:lang w:eastAsia="ru-RU"/>
              </w:rPr>
              <w:t>да/нет</w:t>
            </w:r>
          </w:p>
        </w:tc>
        <w:tc>
          <w:tcPr>
            <w:tcW w:w="2099" w:type="dxa"/>
          </w:tcPr>
          <w:p w:rsidR="00182921" w:rsidRPr="00182921" w:rsidRDefault="00182921" w:rsidP="00182921">
            <w:pPr>
              <w:jc w:val="center"/>
              <w:rPr>
                <w:rFonts w:ascii="Times New Roman" w:eastAsia="Calibri" w:hAnsi="Times New Roman" w:cs="Times New Roman"/>
                <w:sz w:val="24"/>
                <w:szCs w:val="24"/>
              </w:rPr>
            </w:pPr>
            <w:r w:rsidRPr="00182921">
              <w:rPr>
                <w:rFonts w:ascii="Times New Roman" w:eastAsia="Calibri" w:hAnsi="Times New Roman" w:cs="Times New Roman"/>
                <w:sz w:val="24"/>
                <w:szCs w:val="24"/>
              </w:rPr>
              <w:t>5/0</w:t>
            </w:r>
          </w:p>
        </w:tc>
      </w:tr>
    </w:tbl>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Pr="00182921" w:rsidRDefault="00182921" w:rsidP="0018292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2921" w:rsidRDefault="00182921" w:rsidP="00F47BCF">
      <w:pPr>
        <w:spacing w:after="0"/>
        <w:rPr>
          <w:rFonts w:ascii="Times New Roman" w:hAnsi="Times New Roman" w:cs="Times New Roman"/>
          <w:sz w:val="18"/>
          <w:szCs w:val="18"/>
        </w:rPr>
      </w:pPr>
    </w:p>
    <w:p w:rsidR="00182921" w:rsidRDefault="00182921" w:rsidP="00F47BCF">
      <w:pPr>
        <w:spacing w:after="0"/>
        <w:rPr>
          <w:rFonts w:ascii="Times New Roman" w:hAnsi="Times New Roman" w:cs="Times New Roman"/>
          <w:sz w:val="18"/>
          <w:szCs w:val="18"/>
        </w:rPr>
      </w:pPr>
    </w:p>
    <w:sectPr w:rsidR="00182921" w:rsidSect="00574A4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882"/>
    <w:multiLevelType w:val="hybridMultilevel"/>
    <w:tmpl w:val="1F6823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9217E"/>
    <w:multiLevelType w:val="hybridMultilevel"/>
    <w:tmpl w:val="7A967204"/>
    <w:lvl w:ilvl="0" w:tplc="2A7C4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DE"/>
    <w:rsid w:val="00062898"/>
    <w:rsid w:val="00111657"/>
    <w:rsid w:val="00173A79"/>
    <w:rsid w:val="00182921"/>
    <w:rsid w:val="001D4A61"/>
    <w:rsid w:val="002204E7"/>
    <w:rsid w:val="0024414F"/>
    <w:rsid w:val="002827BF"/>
    <w:rsid w:val="00286B6A"/>
    <w:rsid w:val="003033E3"/>
    <w:rsid w:val="0031373D"/>
    <w:rsid w:val="00321167"/>
    <w:rsid w:val="003229B1"/>
    <w:rsid w:val="00346600"/>
    <w:rsid w:val="004670A5"/>
    <w:rsid w:val="00467DC6"/>
    <w:rsid w:val="004B2225"/>
    <w:rsid w:val="00525330"/>
    <w:rsid w:val="00574A49"/>
    <w:rsid w:val="005B27B8"/>
    <w:rsid w:val="0061232E"/>
    <w:rsid w:val="00681D1F"/>
    <w:rsid w:val="00697A88"/>
    <w:rsid w:val="007012E2"/>
    <w:rsid w:val="007501B1"/>
    <w:rsid w:val="00841DCB"/>
    <w:rsid w:val="00847256"/>
    <w:rsid w:val="009676DE"/>
    <w:rsid w:val="00AB2C77"/>
    <w:rsid w:val="00AC3473"/>
    <w:rsid w:val="00AF0647"/>
    <w:rsid w:val="00B044D9"/>
    <w:rsid w:val="00B84124"/>
    <w:rsid w:val="00BC65A0"/>
    <w:rsid w:val="00C31BA9"/>
    <w:rsid w:val="00C67DDB"/>
    <w:rsid w:val="00D41921"/>
    <w:rsid w:val="00F114AE"/>
    <w:rsid w:val="00F4664F"/>
    <w:rsid w:val="00F4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898"/>
    <w:pPr>
      <w:ind w:left="720"/>
      <w:contextualSpacing/>
    </w:pPr>
  </w:style>
  <w:style w:type="paragraph" w:customStyle="1" w:styleId="ConsPlusTitle">
    <w:name w:val="ConsPlusTitle"/>
    <w:rsid w:val="00847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harChar1">
    <w:name w:val="Char Char1 Знак Знак Знак"/>
    <w:basedOn w:val="a"/>
    <w:rsid w:val="0018292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4">
    <w:name w:val="Balloon Text"/>
    <w:basedOn w:val="a"/>
    <w:link w:val="a5"/>
    <w:uiPriority w:val="99"/>
    <w:semiHidden/>
    <w:unhideWhenUsed/>
    <w:rsid w:val="00574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898"/>
    <w:pPr>
      <w:ind w:left="720"/>
      <w:contextualSpacing/>
    </w:pPr>
  </w:style>
  <w:style w:type="paragraph" w:customStyle="1" w:styleId="ConsPlusTitle">
    <w:name w:val="ConsPlusTitle"/>
    <w:rsid w:val="00847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harChar1">
    <w:name w:val="Char Char1 Знак Знак Знак"/>
    <w:basedOn w:val="a"/>
    <w:rsid w:val="0018292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4">
    <w:name w:val="Balloon Text"/>
    <w:basedOn w:val="a"/>
    <w:link w:val="a5"/>
    <w:uiPriority w:val="99"/>
    <w:semiHidden/>
    <w:unhideWhenUsed/>
    <w:rsid w:val="00574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h@adm-achins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5547-178A-4413-8AF9-B338E033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Efimov_E</dc:creator>
  <cp:lastModifiedBy>Trotcenko_E</cp:lastModifiedBy>
  <cp:revision>2</cp:revision>
  <cp:lastPrinted>2020-08-31T05:50:00Z</cp:lastPrinted>
  <dcterms:created xsi:type="dcterms:W3CDTF">2022-07-28T04:19:00Z</dcterms:created>
  <dcterms:modified xsi:type="dcterms:W3CDTF">2022-07-28T04:19:00Z</dcterms:modified>
</cp:coreProperties>
</file>